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A0E8" w14:textId="26800116" w:rsidR="00523C24" w:rsidRPr="00523C24" w:rsidRDefault="00523C24" w:rsidP="00523C24">
      <w:pPr>
        <w:jc w:val="center"/>
        <w:rPr>
          <w:sz w:val="32"/>
          <w:szCs w:val="32"/>
        </w:rPr>
      </w:pPr>
      <w:r w:rsidRPr="00523C24">
        <w:rPr>
          <w:b/>
          <w:sz w:val="40"/>
          <w:szCs w:val="40"/>
        </w:rPr>
        <w:t>Key Stage 3 Curriculum Map</w:t>
      </w:r>
      <w:r w:rsidRPr="00523C24">
        <w:rPr>
          <w:sz w:val="32"/>
          <w:szCs w:val="32"/>
        </w:rPr>
        <w:t xml:space="preserve"> </w:t>
      </w:r>
      <w:r>
        <w:rPr>
          <w:sz w:val="32"/>
          <w:szCs w:val="32"/>
        </w:rPr>
        <w:t xml:space="preserve">   </w:t>
      </w:r>
      <w:r w:rsidRPr="00523C24">
        <w:rPr>
          <w:sz w:val="32"/>
          <w:szCs w:val="32"/>
        </w:rPr>
        <w:t xml:space="preserve"> Department:</w:t>
      </w:r>
      <w:r w:rsidR="00C40CA0">
        <w:rPr>
          <w:sz w:val="32"/>
          <w:szCs w:val="32"/>
        </w:rPr>
        <w:t xml:space="preserve"> Humanities </w:t>
      </w:r>
      <w:r w:rsidR="0078623A">
        <w:rPr>
          <w:sz w:val="32"/>
          <w:szCs w:val="32"/>
        </w:rPr>
        <w:t xml:space="preserve">    Subject: </w:t>
      </w:r>
      <w:r w:rsidR="00C40CA0">
        <w:rPr>
          <w:sz w:val="32"/>
          <w:szCs w:val="32"/>
        </w:rPr>
        <w:t>History</w:t>
      </w:r>
      <w:r w:rsidR="0078623A">
        <w:rPr>
          <w:sz w:val="32"/>
          <w:szCs w:val="32"/>
        </w:rPr>
        <w:t xml:space="preserve">  </w:t>
      </w:r>
      <w:r w:rsidR="00F46F48">
        <w:rPr>
          <w:sz w:val="32"/>
          <w:szCs w:val="32"/>
        </w:rPr>
        <w:t xml:space="preserve">   </w:t>
      </w:r>
      <w:r w:rsidR="0078623A">
        <w:rPr>
          <w:sz w:val="32"/>
          <w:szCs w:val="32"/>
        </w:rPr>
        <w:t xml:space="preserve">Year: </w:t>
      </w:r>
      <w:r w:rsidR="0053448B">
        <w:rPr>
          <w:sz w:val="32"/>
          <w:szCs w:val="32"/>
        </w:rPr>
        <w:t>8</w:t>
      </w:r>
    </w:p>
    <w:p w14:paraId="374CB13C" w14:textId="77777777" w:rsidR="00523C24" w:rsidRDefault="00523C24"/>
    <w:tbl>
      <w:tblPr>
        <w:tblStyle w:val="TableGrid"/>
        <w:tblW w:w="21972" w:type="dxa"/>
        <w:tblInd w:w="-431" w:type="dxa"/>
        <w:tblLook w:val="04A0" w:firstRow="1" w:lastRow="0" w:firstColumn="1" w:lastColumn="0" w:noHBand="0" w:noVBand="1"/>
      </w:tblPr>
      <w:tblGrid>
        <w:gridCol w:w="2553"/>
        <w:gridCol w:w="3236"/>
        <w:gridCol w:w="3237"/>
        <w:gridCol w:w="3236"/>
        <w:gridCol w:w="3237"/>
        <w:gridCol w:w="3236"/>
        <w:gridCol w:w="3237"/>
      </w:tblGrid>
      <w:tr w:rsidR="00523C24" w14:paraId="705B38A4" w14:textId="77777777" w:rsidTr="00D96FB7">
        <w:tc>
          <w:tcPr>
            <w:tcW w:w="2553" w:type="dxa"/>
            <w:vAlign w:val="center"/>
          </w:tcPr>
          <w:p w14:paraId="34F4AEDB" w14:textId="039400B2" w:rsidR="00523C24" w:rsidRPr="00D96FB7" w:rsidRDefault="0078623A" w:rsidP="00D96FB7">
            <w:pPr>
              <w:jc w:val="center"/>
              <w:rPr>
                <w:b/>
                <w:sz w:val="28"/>
                <w:szCs w:val="28"/>
              </w:rPr>
            </w:pPr>
            <w:r>
              <w:rPr>
                <w:b/>
                <w:sz w:val="28"/>
                <w:szCs w:val="28"/>
              </w:rPr>
              <w:t>Term</w:t>
            </w:r>
          </w:p>
        </w:tc>
        <w:tc>
          <w:tcPr>
            <w:tcW w:w="3236" w:type="dxa"/>
          </w:tcPr>
          <w:p w14:paraId="29E4E7EB" w14:textId="1E8CB0D0" w:rsidR="00523C24" w:rsidRPr="0078623A" w:rsidRDefault="0078623A" w:rsidP="0078623A">
            <w:pPr>
              <w:jc w:val="center"/>
              <w:rPr>
                <w:b/>
                <w:sz w:val="28"/>
                <w:szCs w:val="28"/>
              </w:rPr>
            </w:pPr>
            <w:r w:rsidRPr="0078623A">
              <w:rPr>
                <w:b/>
                <w:sz w:val="28"/>
                <w:szCs w:val="28"/>
              </w:rPr>
              <w:t>Autumn 1</w:t>
            </w:r>
          </w:p>
        </w:tc>
        <w:tc>
          <w:tcPr>
            <w:tcW w:w="3237" w:type="dxa"/>
          </w:tcPr>
          <w:p w14:paraId="4DA1EC7A" w14:textId="1C438103" w:rsidR="00523C24" w:rsidRPr="0078623A" w:rsidRDefault="0078623A" w:rsidP="0078623A">
            <w:pPr>
              <w:jc w:val="center"/>
              <w:rPr>
                <w:b/>
                <w:sz w:val="28"/>
                <w:szCs w:val="28"/>
              </w:rPr>
            </w:pPr>
            <w:r w:rsidRPr="0078623A">
              <w:rPr>
                <w:b/>
                <w:sz w:val="28"/>
                <w:szCs w:val="28"/>
              </w:rPr>
              <w:t>Autumn 2</w:t>
            </w:r>
          </w:p>
        </w:tc>
        <w:tc>
          <w:tcPr>
            <w:tcW w:w="3236" w:type="dxa"/>
          </w:tcPr>
          <w:p w14:paraId="57F9D072" w14:textId="343A4E14" w:rsidR="00523C24" w:rsidRPr="0078623A" w:rsidRDefault="0078623A" w:rsidP="0078623A">
            <w:pPr>
              <w:jc w:val="center"/>
              <w:rPr>
                <w:b/>
                <w:sz w:val="28"/>
                <w:szCs w:val="28"/>
              </w:rPr>
            </w:pPr>
            <w:r w:rsidRPr="0078623A">
              <w:rPr>
                <w:b/>
                <w:sz w:val="28"/>
                <w:szCs w:val="28"/>
              </w:rPr>
              <w:t>Spring 1</w:t>
            </w:r>
          </w:p>
        </w:tc>
        <w:tc>
          <w:tcPr>
            <w:tcW w:w="3237" w:type="dxa"/>
          </w:tcPr>
          <w:p w14:paraId="25BE943C" w14:textId="53E8679D" w:rsidR="00523C24" w:rsidRPr="0078623A" w:rsidRDefault="0078623A" w:rsidP="0078623A">
            <w:pPr>
              <w:jc w:val="center"/>
              <w:rPr>
                <w:b/>
                <w:sz w:val="28"/>
                <w:szCs w:val="28"/>
              </w:rPr>
            </w:pPr>
            <w:r w:rsidRPr="0078623A">
              <w:rPr>
                <w:b/>
                <w:sz w:val="28"/>
                <w:szCs w:val="28"/>
              </w:rPr>
              <w:t>Spring 2</w:t>
            </w:r>
          </w:p>
        </w:tc>
        <w:tc>
          <w:tcPr>
            <w:tcW w:w="3236" w:type="dxa"/>
          </w:tcPr>
          <w:p w14:paraId="1B498E14" w14:textId="23C7C4F0" w:rsidR="00523C24" w:rsidRPr="0078623A" w:rsidRDefault="0078623A" w:rsidP="0078623A">
            <w:pPr>
              <w:jc w:val="center"/>
              <w:rPr>
                <w:b/>
                <w:sz w:val="28"/>
                <w:szCs w:val="28"/>
              </w:rPr>
            </w:pPr>
            <w:r w:rsidRPr="0078623A">
              <w:rPr>
                <w:b/>
                <w:sz w:val="28"/>
                <w:szCs w:val="28"/>
              </w:rPr>
              <w:t>Summer 1</w:t>
            </w:r>
          </w:p>
        </w:tc>
        <w:tc>
          <w:tcPr>
            <w:tcW w:w="3237" w:type="dxa"/>
          </w:tcPr>
          <w:p w14:paraId="6FDC454B" w14:textId="2FD4CEBE" w:rsidR="00523C24" w:rsidRPr="0078623A" w:rsidRDefault="0078623A" w:rsidP="0078623A">
            <w:pPr>
              <w:jc w:val="center"/>
              <w:rPr>
                <w:b/>
                <w:sz w:val="28"/>
                <w:szCs w:val="28"/>
              </w:rPr>
            </w:pPr>
            <w:r w:rsidRPr="0078623A">
              <w:rPr>
                <w:b/>
                <w:sz w:val="28"/>
                <w:szCs w:val="28"/>
              </w:rPr>
              <w:t>Summer 2</w:t>
            </w:r>
          </w:p>
        </w:tc>
      </w:tr>
      <w:tr w:rsidR="006D420D" w14:paraId="6684EEA4" w14:textId="77777777" w:rsidTr="00890E96">
        <w:trPr>
          <w:trHeight w:val="752"/>
        </w:trPr>
        <w:tc>
          <w:tcPr>
            <w:tcW w:w="2553" w:type="dxa"/>
            <w:vAlign w:val="center"/>
          </w:tcPr>
          <w:p w14:paraId="7698E914" w14:textId="27316AFF" w:rsidR="006D420D" w:rsidRPr="00D96FB7" w:rsidRDefault="006D420D" w:rsidP="00D96FB7">
            <w:pPr>
              <w:jc w:val="center"/>
              <w:rPr>
                <w:b/>
                <w:sz w:val="28"/>
                <w:szCs w:val="28"/>
              </w:rPr>
            </w:pPr>
            <w:r w:rsidRPr="00D96FB7">
              <w:rPr>
                <w:b/>
                <w:sz w:val="28"/>
                <w:szCs w:val="28"/>
              </w:rPr>
              <w:t>Unit Title</w:t>
            </w:r>
            <w:r>
              <w:rPr>
                <w:b/>
                <w:sz w:val="28"/>
                <w:szCs w:val="28"/>
              </w:rPr>
              <w:t>(s)</w:t>
            </w:r>
          </w:p>
        </w:tc>
        <w:tc>
          <w:tcPr>
            <w:tcW w:w="6473" w:type="dxa"/>
            <w:gridSpan w:val="2"/>
          </w:tcPr>
          <w:p w14:paraId="2A4C50CA" w14:textId="63D6E496" w:rsidR="006D420D" w:rsidRDefault="0053448B" w:rsidP="006A5C2E">
            <w:r>
              <w:t xml:space="preserve"> </w:t>
            </w:r>
            <w:r w:rsidR="006D420D">
              <w:t xml:space="preserve"> </w:t>
            </w:r>
            <w:r w:rsidR="00BB6F99">
              <w:t>Society and Culture</w:t>
            </w:r>
            <w:r w:rsidR="000E1535">
              <w:t>, c1450-1750AD</w:t>
            </w:r>
          </w:p>
        </w:tc>
        <w:tc>
          <w:tcPr>
            <w:tcW w:w="6473" w:type="dxa"/>
            <w:gridSpan w:val="2"/>
          </w:tcPr>
          <w:p w14:paraId="19FEB5CB" w14:textId="20B50E2A" w:rsidR="006D420D" w:rsidRDefault="0053448B" w:rsidP="006A5C2E">
            <w:r>
              <w:t xml:space="preserve"> </w:t>
            </w:r>
            <w:r w:rsidR="00BB6F99">
              <w:t xml:space="preserve"> Power and the People</w:t>
            </w:r>
          </w:p>
        </w:tc>
        <w:tc>
          <w:tcPr>
            <w:tcW w:w="6473" w:type="dxa"/>
            <w:gridSpan w:val="2"/>
          </w:tcPr>
          <w:p w14:paraId="5F58A37D" w14:textId="48908C11" w:rsidR="006D420D" w:rsidRDefault="000E1535" w:rsidP="006A5C2E">
            <w:r>
              <w:t>Migration and Empire</w:t>
            </w:r>
            <w:r w:rsidR="0053448B">
              <w:t xml:space="preserve"> </w:t>
            </w:r>
            <w:r w:rsidR="006D420D">
              <w:t xml:space="preserve"> </w:t>
            </w:r>
          </w:p>
        </w:tc>
      </w:tr>
      <w:tr w:rsidR="00F46F48" w14:paraId="64B53DE0" w14:textId="77777777" w:rsidTr="00426038">
        <w:trPr>
          <w:trHeight w:val="1725"/>
        </w:trPr>
        <w:tc>
          <w:tcPr>
            <w:tcW w:w="2553" w:type="dxa"/>
            <w:vAlign w:val="center"/>
          </w:tcPr>
          <w:p w14:paraId="14C3E990" w14:textId="501F809B" w:rsidR="00F46F48" w:rsidRPr="00D96FB7" w:rsidRDefault="00F46F48" w:rsidP="00D96FB7">
            <w:pPr>
              <w:jc w:val="center"/>
              <w:rPr>
                <w:b/>
                <w:sz w:val="28"/>
                <w:szCs w:val="28"/>
              </w:rPr>
            </w:pPr>
            <w:r>
              <w:rPr>
                <w:b/>
                <w:sz w:val="28"/>
                <w:szCs w:val="28"/>
              </w:rPr>
              <w:t>Overview / rationale &amp; statement of importance</w:t>
            </w:r>
          </w:p>
        </w:tc>
        <w:tc>
          <w:tcPr>
            <w:tcW w:w="19419" w:type="dxa"/>
            <w:gridSpan w:val="6"/>
          </w:tcPr>
          <w:p w14:paraId="2DAEB017" w14:textId="78D946B8" w:rsidR="00F46F48" w:rsidRDefault="00F46F48" w:rsidP="006A5C2E">
            <w:r>
              <w:t xml:space="preserve">Chronological understanding of the </w:t>
            </w:r>
            <w:r w:rsidR="000E1535">
              <w:t>Changing World</w:t>
            </w:r>
            <w:r>
              <w:t>, c1</w:t>
            </w:r>
            <w:r w:rsidR="000E1535">
              <w:t>450-1750</w:t>
            </w:r>
            <w:r>
              <w:t>AD</w:t>
            </w:r>
          </w:p>
          <w:p w14:paraId="5B4EE358" w14:textId="3A3E125A" w:rsidR="00F46F48" w:rsidRDefault="00F46F48" w:rsidP="006A5C2E">
            <w:r>
              <w:t xml:space="preserve">Development of the Church, State and Society in </w:t>
            </w:r>
            <w:r w:rsidR="000E1535">
              <w:t xml:space="preserve">Renaissance Britain. </w:t>
            </w:r>
            <w:r>
              <w:t xml:space="preserve"> </w:t>
            </w:r>
          </w:p>
          <w:p w14:paraId="0327F98A" w14:textId="70BE1D96" w:rsidR="00F46F48" w:rsidRDefault="00F46F48" w:rsidP="006A5C2E">
            <w:r>
              <w:t xml:space="preserve">Students will gain a chronological understanding of Britain’s development during the </w:t>
            </w:r>
            <w:r w:rsidR="000E1535">
              <w:t xml:space="preserve">Renaissance. </w:t>
            </w:r>
            <w:r>
              <w:t xml:space="preserve"> </w:t>
            </w:r>
          </w:p>
          <w:p w14:paraId="71F7523F" w14:textId="77777777" w:rsidR="00F46F48" w:rsidRDefault="00F46F48" w:rsidP="006A5C2E">
            <w:r>
              <w:t xml:space="preserve">They will develop an understanding of how people’s lives have shaped the nation and how Britain has been influenced by the wider world. </w:t>
            </w:r>
          </w:p>
          <w:p w14:paraId="32F7BA5D" w14:textId="36A17BAF" w:rsidR="00F46F48" w:rsidRDefault="00F46F48" w:rsidP="006A5C2E">
            <w:r>
              <w:t xml:space="preserve">Students will gain an understanding of historical concept such as continuity and change, cause and consequence, similarity, difference and significance and will use them to make connections, draw contrasts, analyse trend, frame historically valid questions and create their own structured accounts including written narratives and analyses. </w:t>
            </w:r>
          </w:p>
        </w:tc>
      </w:tr>
      <w:tr w:rsidR="00523C24" w14:paraId="3BF80650" w14:textId="77777777" w:rsidTr="00D96FB7">
        <w:trPr>
          <w:trHeight w:val="1475"/>
        </w:trPr>
        <w:tc>
          <w:tcPr>
            <w:tcW w:w="2553" w:type="dxa"/>
            <w:vAlign w:val="center"/>
          </w:tcPr>
          <w:p w14:paraId="1813AE24" w14:textId="77777777" w:rsidR="00523C24" w:rsidRPr="00D96FB7" w:rsidRDefault="00523C24" w:rsidP="00D96FB7">
            <w:pPr>
              <w:jc w:val="center"/>
              <w:rPr>
                <w:b/>
                <w:sz w:val="28"/>
                <w:szCs w:val="28"/>
              </w:rPr>
            </w:pPr>
            <w:r w:rsidRPr="00D96FB7">
              <w:rPr>
                <w:b/>
                <w:sz w:val="28"/>
                <w:szCs w:val="28"/>
              </w:rPr>
              <w:t>Iterative Links</w:t>
            </w:r>
          </w:p>
        </w:tc>
        <w:tc>
          <w:tcPr>
            <w:tcW w:w="3236" w:type="dxa"/>
          </w:tcPr>
          <w:p w14:paraId="460C66E8" w14:textId="77777777" w:rsidR="00523C24" w:rsidRDefault="00523C24" w:rsidP="006A5C2E"/>
        </w:tc>
        <w:tc>
          <w:tcPr>
            <w:tcW w:w="3237" w:type="dxa"/>
          </w:tcPr>
          <w:p w14:paraId="64D4A53A" w14:textId="77777777" w:rsidR="00523C24" w:rsidRDefault="00523C24" w:rsidP="006A5C2E"/>
        </w:tc>
        <w:tc>
          <w:tcPr>
            <w:tcW w:w="3236" w:type="dxa"/>
          </w:tcPr>
          <w:p w14:paraId="4CD37ED5" w14:textId="77777777" w:rsidR="00523C24" w:rsidRDefault="00523C24" w:rsidP="006A5C2E"/>
        </w:tc>
        <w:tc>
          <w:tcPr>
            <w:tcW w:w="3237" w:type="dxa"/>
          </w:tcPr>
          <w:p w14:paraId="68B58645" w14:textId="77777777" w:rsidR="00523C24" w:rsidRDefault="00523C24" w:rsidP="006A5C2E"/>
        </w:tc>
        <w:tc>
          <w:tcPr>
            <w:tcW w:w="3236" w:type="dxa"/>
          </w:tcPr>
          <w:p w14:paraId="16ECFD8E" w14:textId="77777777" w:rsidR="00523C24" w:rsidRDefault="00523C24" w:rsidP="006A5C2E"/>
        </w:tc>
        <w:tc>
          <w:tcPr>
            <w:tcW w:w="3237" w:type="dxa"/>
          </w:tcPr>
          <w:p w14:paraId="1CC7E710" w14:textId="77777777" w:rsidR="00523C24" w:rsidRDefault="00523C24" w:rsidP="006A5C2E"/>
        </w:tc>
      </w:tr>
      <w:tr w:rsidR="006D420D" w14:paraId="6E2A2381" w14:textId="77777777" w:rsidTr="00E01DD6">
        <w:trPr>
          <w:trHeight w:val="1475"/>
        </w:trPr>
        <w:tc>
          <w:tcPr>
            <w:tcW w:w="2553" w:type="dxa"/>
            <w:vAlign w:val="center"/>
          </w:tcPr>
          <w:p w14:paraId="3516F910" w14:textId="77777777" w:rsidR="006D420D" w:rsidRPr="00D96FB7" w:rsidRDefault="006D420D" w:rsidP="00D96FB7">
            <w:pPr>
              <w:jc w:val="center"/>
              <w:rPr>
                <w:b/>
                <w:sz w:val="28"/>
                <w:szCs w:val="28"/>
              </w:rPr>
            </w:pPr>
            <w:r w:rsidRPr="00D96FB7">
              <w:rPr>
                <w:b/>
                <w:sz w:val="28"/>
                <w:szCs w:val="28"/>
              </w:rPr>
              <w:t>Knowledge &amp; Understanding</w:t>
            </w:r>
          </w:p>
        </w:tc>
        <w:tc>
          <w:tcPr>
            <w:tcW w:w="6473" w:type="dxa"/>
            <w:gridSpan w:val="2"/>
          </w:tcPr>
          <w:p w14:paraId="41DB9696" w14:textId="7CEF9F35" w:rsidR="006D420D" w:rsidRDefault="0051148D" w:rsidP="006A5C2E">
            <w:r>
              <w:t xml:space="preserve">Background- What changed in the period </w:t>
            </w:r>
            <w:r w:rsidR="000E1535">
              <w:t>1450-1550? The Renaissance.</w:t>
            </w:r>
            <w:r w:rsidR="00BB6F99">
              <w:t xml:space="preserve"> (challenges to old ideas- medicine link). </w:t>
            </w:r>
          </w:p>
          <w:p w14:paraId="76FF6C4F" w14:textId="77777777" w:rsidR="006D420D" w:rsidRDefault="00BB6F99" w:rsidP="00BB6F99">
            <w:r>
              <w:t>Religious Reformation- Causes and Impact</w:t>
            </w:r>
          </w:p>
          <w:p w14:paraId="2568B9FA" w14:textId="77777777" w:rsidR="00BB6F99" w:rsidRDefault="00BB6F99" w:rsidP="00BB6F99">
            <w:r>
              <w:t>Tudor England and the Religious Rollercoaster</w:t>
            </w:r>
          </w:p>
          <w:p w14:paraId="4025D21E" w14:textId="77777777" w:rsidR="00BB6F99" w:rsidRDefault="00BB6F99" w:rsidP="00BB6F99">
            <w:r>
              <w:t>Elizabeth’s Middle Way/ Religious Settlement</w:t>
            </w:r>
          </w:p>
          <w:p w14:paraId="5192AAFF" w14:textId="77777777" w:rsidR="00BB6F99" w:rsidRDefault="00BB6F99" w:rsidP="00BB6F99">
            <w:r>
              <w:t>Problems facing a female ruler</w:t>
            </w:r>
          </w:p>
          <w:p w14:paraId="780DE146" w14:textId="77777777" w:rsidR="00BB6F99" w:rsidRDefault="00BB6F99" w:rsidP="00BB6F99">
            <w:r>
              <w:t>Gunpowder Plot</w:t>
            </w:r>
          </w:p>
          <w:p w14:paraId="1F699686" w14:textId="7F911870" w:rsidR="00BB6F99" w:rsidRDefault="00BB6F99" w:rsidP="00BB6F99"/>
        </w:tc>
        <w:tc>
          <w:tcPr>
            <w:tcW w:w="6473" w:type="dxa"/>
            <w:gridSpan w:val="2"/>
          </w:tcPr>
          <w:p w14:paraId="2A5DCB81" w14:textId="2803A415" w:rsidR="004C279D" w:rsidRDefault="004C279D" w:rsidP="004C279D">
            <w:r>
              <w:t>The Divine Right of Kings</w:t>
            </w:r>
            <w:r w:rsidR="006C5597">
              <w:t xml:space="preserve"> and James I</w:t>
            </w:r>
          </w:p>
          <w:p w14:paraId="2194F974" w14:textId="3ED9D292" w:rsidR="00BB6F99" w:rsidRDefault="00BB6F99" w:rsidP="00BB6F99">
            <w:r>
              <w:t>Relationship between the monarch and parliament (Charles I)</w:t>
            </w:r>
          </w:p>
          <w:p w14:paraId="6B329614" w14:textId="77777777" w:rsidR="00BB6F99" w:rsidRDefault="00BB6F99" w:rsidP="00BB6F99">
            <w:r>
              <w:t>Challenge to the authority of the King- Charles I and Civil War</w:t>
            </w:r>
          </w:p>
          <w:p w14:paraId="0EB46D49" w14:textId="77777777" w:rsidR="00BB6F99" w:rsidRDefault="00BB6F99" w:rsidP="00BB6F99">
            <w:r>
              <w:t>Cromwell’s England</w:t>
            </w:r>
          </w:p>
          <w:p w14:paraId="3AD15247" w14:textId="77777777" w:rsidR="00BB6F99" w:rsidRDefault="00BB6F99" w:rsidP="00BB6F99">
            <w:r>
              <w:t>Restoration</w:t>
            </w:r>
            <w:bookmarkStart w:id="0" w:name="_GoBack"/>
            <w:bookmarkEnd w:id="0"/>
          </w:p>
          <w:p w14:paraId="52EA6A02" w14:textId="09DFEBDB" w:rsidR="006D420D" w:rsidRDefault="006D420D" w:rsidP="006A5C2E"/>
          <w:p w14:paraId="5C3353FC" w14:textId="7356CF23" w:rsidR="006D420D" w:rsidRDefault="006D420D" w:rsidP="006A5C2E"/>
        </w:tc>
        <w:tc>
          <w:tcPr>
            <w:tcW w:w="6473" w:type="dxa"/>
            <w:gridSpan w:val="2"/>
          </w:tcPr>
          <w:p w14:paraId="3C0D1E60" w14:textId="77777777" w:rsidR="00BB6F99" w:rsidRDefault="00BB6F99" w:rsidP="006A5C2E">
            <w:r>
              <w:t>Circumnavigation- piracy and plunder.</w:t>
            </w:r>
          </w:p>
          <w:p w14:paraId="595D760E" w14:textId="77777777" w:rsidR="00BB6F99" w:rsidRDefault="00BB6F99" w:rsidP="006A5C2E">
            <w:r>
              <w:t>Transatlantic Slave Trade (Sugar, Empire and Slavery Through Time)</w:t>
            </w:r>
          </w:p>
          <w:p w14:paraId="3B4298B4" w14:textId="77777777" w:rsidR="00BB6F99" w:rsidRDefault="00BB6F99" w:rsidP="006A5C2E">
            <w:r>
              <w:t>Colonisation in North America</w:t>
            </w:r>
          </w:p>
          <w:p w14:paraId="1D85E7A5" w14:textId="77777777" w:rsidR="00BB6F99" w:rsidRDefault="00BB6F99" w:rsidP="006A5C2E">
            <w:r>
              <w:t>Trading Companies (focus-East India Company)</w:t>
            </w:r>
          </w:p>
          <w:p w14:paraId="593097CA" w14:textId="77777777" w:rsidR="005F35DD" w:rsidRDefault="005F35DD" w:rsidP="006A5C2E">
            <w:r>
              <w:t>Development of British Navy</w:t>
            </w:r>
          </w:p>
          <w:p w14:paraId="2FC5F7ED" w14:textId="77777777" w:rsidR="006D420D" w:rsidRDefault="005F35DD" w:rsidP="006A5C2E">
            <w:r>
              <w:t>Key Individuals- Drake, Hawkins, Raleigh</w:t>
            </w:r>
            <w:r w:rsidR="009340D9">
              <w:t xml:space="preserve"> </w:t>
            </w:r>
          </w:p>
          <w:p w14:paraId="179A9791" w14:textId="77777777" w:rsidR="005F35DD" w:rsidRDefault="005F35DD" w:rsidP="006A5C2E"/>
          <w:p w14:paraId="38429A67" w14:textId="33EB170D" w:rsidR="005F35DD" w:rsidRDefault="005F35DD" w:rsidP="006A5C2E">
            <w:r>
              <w:t xml:space="preserve">Case Study: Migration to Britain Through Time </w:t>
            </w:r>
          </w:p>
        </w:tc>
      </w:tr>
      <w:tr w:rsidR="009340D9" w14:paraId="424FB763" w14:textId="77777777" w:rsidTr="002A78B1">
        <w:trPr>
          <w:trHeight w:val="1475"/>
        </w:trPr>
        <w:tc>
          <w:tcPr>
            <w:tcW w:w="2553" w:type="dxa"/>
            <w:vAlign w:val="center"/>
          </w:tcPr>
          <w:p w14:paraId="61A0EDA5" w14:textId="77777777" w:rsidR="009340D9" w:rsidRPr="00D96FB7" w:rsidRDefault="009340D9" w:rsidP="00D96FB7">
            <w:pPr>
              <w:jc w:val="center"/>
              <w:rPr>
                <w:b/>
                <w:sz w:val="28"/>
                <w:szCs w:val="28"/>
              </w:rPr>
            </w:pPr>
            <w:r w:rsidRPr="00D96FB7">
              <w:rPr>
                <w:b/>
                <w:sz w:val="28"/>
                <w:szCs w:val="28"/>
              </w:rPr>
              <w:t>Skills</w:t>
            </w:r>
          </w:p>
        </w:tc>
        <w:tc>
          <w:tcPr>
            <w:tcW w:w="6473" w:type="dxa"/>
            <w:gridSpan w:val="2"/>
          </w:tcPr>
          <w:p w14:paraId="3E23AFBF" w14:textId="22B0C6DF" w:rsidR="009340D9" w:rsidRDefault="009340D9" w:rsidP="009340D9">
            <w:r>
              <w:t>Historical Skills: Change and Continuity; Chronology; Cause and Consequence; Similarity; Difference; Significance; Research</w:t>
            </w:r>
            <w:r w:rsidR="005F35DD">
              <w:t>; Source analysis; Historical Interpretations</w:t>
            </w:r>
            <w:r>
              <w:t xml:space="preserve">. </w:t>
            </w:r>
          </w:p>
          <w:p w14:paraId="60047D03" w14:textId="77777777" w:rsidR="009340D9" w:rsidRDefault="009340D9" w:rsidP="009340D9"/>
          <w:p w14:paraId="5535837B" w14:textId="02DDA1E1" w:rsidR="009340D9" w:rsidRDefault="009340D9" w:rsidP="006A5C2E"/>
        </w:tc>
        <w:tc>
          <w:tcPr>
            <w:tcW w:w="6473" w:type="dxa"/>
            <w:gridSpan w:val="2"/>
          </w:tcPr>
          <w:p w14:paraId="4FA30932" w14:textId="3A0D2757" w:rsidR="009340D9" w:rsidRDefault="009340D9" w:rsidP="009340D9">
            <w:r>
              <w:t>Historical Skills: Change and Continuity; Chronology; Cause and Consequence; Similarity; Difference; Significance; Research</w:t>
            </w:r>
            <w:r w:rsidR="005F35DD">
              <w:t>; Source analysis; Historical Interpretations</w:t>
            </w:r>
            <w:r>
              <w:t xml:space="preserve">. </w:t>
            </w:r>
          </w:p>
          <w:p w14:paraId="4380BFF8" w14:textId="77777777" w:rsidR="009340D9" w:rsidRDefault="009340D9" w:rsidP="006A5C2E"/>
        </w:tc>
        <w:tc>
          <w:tcPr>
            <w:tcW w:w="6473" w:type="dxa"/>
            <w:gridSpan w:val="2"/>
          </w:tcPr>
          <w:p w14:paraId="502FCDCF" w14:textId="2B37FB6E" w:rsidR="009340D9" w:rsidRDefault="009340D9" w:rsidP="009340D9">
            <w:r>
              <w:t>Historical Skills: Change and Continuity; Chronology; Cause and Consequence; Similarity; Difference; Significance; Research</w:t>
            </w:r>
            <w:r w:rsidR="005F35DD">
              <w:t>; Source Analysis; Historical Interpretations</w:t>
            </w:r>
            <w:r>
              <w:t xml:space="preserve">. </w:t>
            </w:r>
          </w:p>
          <w:p w14:paraId="74AD9590" w14:textId="77777777" w:rsidR="009340D9" w:rsidRDefault="009340D9" w:rsidP="006A5C2E"/>
        </w:tc>
      </w:tr>
      <w:tr w:rsidR="00CA305B" w14:paraId="5B49BD76" w14:textId="77777777" w:rsidTr="00E00BD4">
        <w:trPr>
          <w:trHeight w:val="1407"/>
        </w:trPr>
        <w:tc>
          <w:tcPr>
            <w:tcW w:w="2553" w:type="dxa"/>
            <w:vAlign w:val="center"/>
          </w:tcPr>
          <w:p w14:paraId="073B3765" w14:textId="77777777" w:rsidR="00CA305B" w:rsidRPr="00D96FB7" w:rsidRDefault="00CA305B" w:rsidP="00D96FB7">
            <w:pPr>
              <w:jc w:val="center"/>
              <w:rPr>
                <w:b/>
                <w:sz w:val="28"/>
                <w:szCs w:val="28"/>
              </w:rPr>
            </w:pPr>
            <w:r w:rsidRPr="00D96FB7">
              <w:rPr>
                <w:b/>
                <w:sz w:val="28"/>
                <w:szCs w:val="28"/>
              </w:rPr>
              <w:t>Literacy</w:t>
            </w:r>
          </w:p>
        </w:tc>
        <w:tc>
          <w:tcPr>
            <w:tcW w:w="6473" w:type="dxa"/>
            <w:gridSpan w:val="2"/>
          </w:tcPr>
          <w:p w14:paraId="05CABC40" w14:textId="5C7CFB4D" w:rsidR="00CA305B" w:rsidRDefault="00CA305B" w:rsidP="006A5C2E">
            <w:r>
              <w:t>Developing reading skills, speaking, listening, critical thinking, extended writing, spelling (including key words)</w:t>
            </w:r>
          </w:p>
        </w:tc>
        <w:tc>
          <w:tcPr>
            <w:tcW w:w="6473" w:type="dxa"/>
            <w:gridSpan w:val="2"/>
          </w:tcPr>
          <w:p w14:paraId="402878DE" w14:textId="5F19BE1A" w:rsidR="00CA305B" w:rsidRDefault="00CA305B" w:rsidP="006A5C2E">
            <w:r>
              <w:t>Developing reading skills, speaking, listening, critical thinking, extended writing, spelling (including key words)</w:t>
            </w:r>
          </w:p>
        </w:tc>
        <w:tc>
          <w:tcPr>
            <w:tcW w:w="6473" w:type="dxa"/>
            <w:gridSpan w:val="2"/>
          </w:tcPr>
          <w:p w14:paraId="1E05B050" w14:textId="6BBAFFCB" w:rsidR="00CA305B" w:rsidRDefault="00CA305B" w:rsidP="006A5C2E">
            <w:r>
              <w:t>Developing reading skills, speaking, listening, critical thinking, extended writing, spelling (including key words)</w:t>
            </w:r>
          </w:p>
        </w:tc>
      </w:tr>
      <w:tr w:rsidR="00CA305B" w14:paraId="38D9A92D" w14:textId="77777777" w:rsidTr="00E07981">
        <w:trPr>
          <w:trHeight w:val="1329"/>
        </w:trPr>
        <w:tc>
          <w:tcPr>
            <w:tcW w:w="2553" w:type="dxa"/>
            <w:vAlign w:val="center"/>
          </w:tcPr>
          <w:p w14:paraId="36F62DE3" w14:textId="77777777" w:rsidR="00CA305B" w:rsidRPr="00D96FB7" w:rsidRDefault="00CA305B" w:rsidP="00D96FB7">
            <w:pPr>
              <w:jc w:val="center"/>
              <w:rPr>
                <w:b/>
                <w:sz w:val="28"/>
                <w:szCs w:val="28"/>
              </w:rPr>
            </w:pPr>
            <w:r w:rsidRPr="00D96FB7">
              <w:rPr>
                <w:b/>
                <w:sz w:val="28"/>
                <w:szCs w:val="28"/>
              </w:rPr>
              <w:t>Numeracy</w:t>
            </w:r>
          </w:p>
        </w:tc>
        <w:tc>
          <w:tcPr>
            <w:tcW w:w="6473" w:type="dxa"/>
            <w:gridSpan w:val="2"/>
          </w:tcPr>
          <w:p w14:paraId="66D81C90" w14:textId="0713F84A" w:rsidR="00CA305B" w:rsidRDefault="00CA305B" w:rsidP="006A5C2E">
            <w:r>
              <w:t xml:space="preserve">Chronology, calculating centuries, analysis of data, graphs. </w:t>
            </w:r>
          </w:p>
        </w:tc>
        <w:tc>
          <w:tcPr>
            <w:tcW w:w="6473" w:type="dxa"/>
            <w:gridSpan w:val="2"/>
          </w:tcPr>
          <w:p w14:paraId="4467CEA6" w14:textId="267401BB" w:rsidR="00CA305B" w:rsidRDefault="00CA305B" w:rsidP="006A5C2E">
            <w:r>
              <w:t>Chronology, calculating centuries, analysis of data, graphs.</w:t>
            </w:r>
          </w:p>
        </w:tc>
        <w:tc>
          <w:tcPr>
            <w:tcW w:w="6473" w:type="dxa"/>
            <w:gridSpan w:val="2"/>
          </w:tcPr>
          <w:p w14:paraId="1C27AB0C" w14:textId="730A621B" w:rsidR="00CA305B" w:rsidRDefault="00CA305B" w:rsidP="006A5C2E">
            <w:r>
              <w:t>Chronology, calculating centuries, analysis of data, graphs.</w:t>
            </w:r>
          </w:p>
        </w:tc>
      </w:tr>
      <w:tr w:rsidR="00CA305B" w14:paraId="131F554D" w14:textId="77777777" w:rsidTr="00DD281F">
        <w:trPr>
          <w:trHeight w:val="1347"/>
        </w:trPr>
        <w:tc>
          <w:tcPr>
            <w:tcW w:w="2553" w:type="dxa"/>
            <w:vAlign w:val="center"/>
          </w:tcPr>
          <w:p w14:paraId="113BF792" w14:textId="77777777" w:rsidR="00CA305B" w:rsidRPr="00D96FB7" w:rsidRDefault="00CA305B" w:rsidP="00D96FB7">
            <w:pPr>
              <w:jc w:val="center"/>
              <w:rPr>
                <w:b/>
                <w:sz w:val="28"/>
                <w:szCs w:val="28"/>
              </w:rPr>
            </w:pPr>
            <w:r w:rsidRPr="00D96FB7">
              <w:rPr>
                <w:b/>
                <w:sz w:val="28"/>
                <w:szCs w:val="28"/>
              </w:rPr>
              <w:t>Assessment</w:t>
            </w:r>
          </w:p>
        </w:tc>
        <w:tc>
          <w:tcPr>
            <w:tcW w:w="6473" w:type="dxa"/>
            <w:gridSpan w:val="2"/>
          </w:tcPr>
          <w:p w14:paraId="6D459CC5" w14:textId="7511CCC2" w:rsidR="00CA305B" w:rsidRDefault="00CA305B" w:rsidP="006A5C2E">
            <w:r>
              <w:t xml:space="preserve">Interim assessment- </w:t>
            </w:r>
            <w:r w:rsidR="005F35DD">
              <w:t>What changed in the period 1450-1750?</w:t>
            </w:r>
          </w:p>
          <w:p w14:paraId="685BCFEE" w14:textId="52DC552F" w:rsidR="00CA305B" w:rsidRDefault="00CA305B" w:rsidP="006A5C2E">
            <w:r>
              <w:t xml:space="preserve">Autumn Assessment- </w:t>
            </w:r>
            <w:r w:rsidR="005F35DD">
              <w:t>Problems facing a female ruler</w:t>
            </w:r>
          </w:p>
          <w:p w14:paraId="63873FDE" w14:textId="514DD3A2" w:rsidR="00CA305B" w:rsidRDefault="00CA305B" w:rsidP="006A5C2E">
            <w:r>
              <w:t xml:space="preserve">Link with GCSE skills- </w:t>
            </w:r>
            <w:r w:rsidR="005F35DD">
              <w:t xml:space="preserve">Elizabethan England </w:t>
            </w:r>
          </w:p>
          <w:p w14:paraId="3009C1C3" w14:textId="23955812" w:rsidR="00CA305B" w:rsidRDefault="00CA305B" w:rsidP="006A5C2E">
            <w:r>
              <w:t xml:space="preserve">BIG WRITE: </w:t>
            </w:r>
            <w:r w:rsidR="005F35DD">
              <w:t>Gunpowder Plot</w:t>
            </w:r>
          </w:p>
        </w:tc>
        <w:tc>
          <w:tcPr>
            <w:tcW w:w="6473" w:type="dxa"/>
            <w:gridSpan w:val="2"/>
          </w:tcPr>
          <w:p w14:paraId="2667135C" w14:textId="22B944CE" w:rsidR="00CA305B" w:rsidRDefault="00CA305B" w:rsidP="006A5C2E">
            <w:r>
              <w:t xml:space="preserve">Spring Assessment- </w:t>
            </w:r>
            <w:r w:rsidR="005F35DD">
              <w:t xml:space="preserve">How far was the world turned upside down? (significance of civil war) </w:t>
            </w:r>
          </w:p>
          <w:p w14:paraId="220D3A36" w14:textId="37473ACC" w:rsidR="00CA305B" w:rsidRDefault="00CA305B" w:rsidP="006A5C2E">
            <w:r>
              <w:t xml:space="preserve">BIG WRITE: </w:t>
            </w:r>
            <w:r w:rsidR="002D7DC6">
              <w:t xml:space="preserve">News report- execution of the king. </w:t>
            </w:r>
            <w:r>
              <w:t xml:space="preserve"> </w:t>
            </w:r>
          </w:p>
        </w:tc>
        <w:tc>
          <w:tcPr>
            <w:tcW w:w="6473" w:type="dxa"/>
            <w:gridSpan w:val="2"/>
          </w:tcPr>
          <w:p w14:paraId="20C715D1" w14:textId="46B9AFD3" w:rsidR="00CA305B" w:rsidRDefault="00CA305B" w:rsidP="006A5C2E">
            <w:r>
              <w:t xml:space="preserve">Summer Assessment- </w:t>
            </w:r>
            <w:r w:rsidR="00EF1249">
              <w:t>Voyages of Exploration.</w:t>
            </w:r>
          </w:p>
          <w:p w14:paraId="534181D9" w14:textId="3B800F55" w:rsidR="00CA305B" w:rsidRDefault="00CA305B" w:rsidP="006A5C2E">
            <w:r>
              <w:t>BIG WRITE:</w:t>
            </w:r>
            <w:r w:rsidR="00DD1C58">
              <w:t xml:space="preserve"> Migrant experience</w:t>
            </w:r>
          </w:p>
        </w:tc>
      </w:tr>
      <w:tr w:rsidR="00003AD6" w14:paraId="6DF24A52" w14:textId="77777777" w:rsidTr="003262F4">
        <w:trPr>
          <w:trHeight w:val="1343"/>
        </w:trPr>
        <w:tc>
          <w:tcPr>
            <w:tcW w:w="2553" w:type="dxa"/>
            <w:vAlign w:val="center"/>
          </w:tcPr>
          <w:p w14:paraId="34181AEE" w14:textId="77777777" w:rsidR="00003AD6" w:rsidRPr="00D96FB7" w:rsidRDefault="00003AD6" w:rsidP="00D96FB7">
            <w:pPr>
              <w:jc w:val="center"/>
              <w:rPr>
                <w:b/>
                <w:sz w:val="28"/>
                <w:szCs w:val="28"/>
              </w:rPr>
            </w:pPr>
            <w:r w:rsidRPr="00D96FB7">
              <w:rPr>
                <w:b/>
                <w:sz w:val="28"/>
                <w:szCs w:val="28"/>
              </w:rPr>
              <w:t>Cross-curricular</w:t>
            </w:r>
          </w:p>
        </w:tc>
        <w:tc>
          <w:tcPr>
            <w:tcW w:w="6473" w:type="dxa"/>
            <w:gridSpan w:val="2"/>
          </w:tcPr>
          <w:p w14:paraId="045DB02A" w14:textId="77777777" w:rsidR="00003AD6" w:rsidRDefault="00003AD6" w:rsidP="006A5C2E">
            <w:r>
              <w:t>Maths</w:t>
            </w:r>
          </w:p>
          <w:p w14:paraId="432EC9DD" w14:textId="77777777" w:rsidR="00003AD6" w:rsidRDefault="00003AD6" w:rsidP="006A5C2E">
            <w:r>
              <w:t>English</w:t>
            </w:r>
          </w:p>
          <w:p w14:paraId="2F47EC48" w14:textId="77777777" w:rsidR="00003AD6" w:rsidRDefault="00003AD6" w:rsidP="006A5C2E">
            <w:r>
              <w:t>Science</w:t>
            </w:r>
          </w:p>
          <w:p w14:paraId="431EEB4E" w14:textId="27FE19E4" w:rsidR="00DD1C58" w:rsidRDefault="00DD1C58" w:rsidP="006A5C2E">
            <w:r>
              <w:t>Sociology</w:t>
            </w:r>
          </w:p>
        </w:tc>
        <w:tc>
          <w:tcPr>
            <w:tcW w:w="6473" w:type="dxa"/>
            <w:gridSpan w:val="2"/>
          </w:tcPr>
          <w:p w14:paraId="526291DB" w14:textId="77777777" w:rsidR="00003AD6" w:rsidRDefault="00003AD6" w:rsidP="006A5C2E">
            <w:r>
              <w:t xml:space="preserve">Maths </w:t>
            </w:r>
          </w:p>
          <w:p w14:paraId="7EFA7969" w14:textId="77777777" w:rsidR="00003AD6" w:rsidRDefault="00003AD6" w:rsidP="006A5C2E">
            <w:r>
              <w:t>English</w:t>
            </w:r>
          </w:p>
          <w:p w14:paraId="79331E1F" w14:textId="77777777" w:rsidR="00003AD6" w:rsidRDefault="00003AD6" w:rsidP="006A5C2E">
            <w:r>
              <w:t>Science</w:t>
            </w:r>
          </w:p>
          <w:p w14:paraId="18234148" w14:textId="77777777" w:rsidR="00003AD6" w:rsidRDefault="00003AD6" w:rsidP="006A5C2E">
            <w:r>
              <w:t>Geography</w:t>
            </w:r>
          </w:p>
          <w:p w14:paraId="749DE53D" w14:textId="5AFE6D63" w:rsidR="00DD1C58" w:rsidRDefault="00DD1C58" w:rsidP="006A5C2E">
            <w:r>
              <w:t>Government and Politics</w:t>
            </w:r>
          </w:p>
        </w:tc>
        <w:tc>
          <w:tcPr>
            <w:tcW w:w="6473" w:type="dxa"/>
            <w:gridSpan w:val="2"/>
          </w:tcPr>
          <w:p w14:paraId="2E20D8CC" w14:textId="77777777" w:rsidR="00003AD6" w:rsidRDefault="00003AD6" w:rsidP="006A5C2E">
            <w:r>
              <w:t>Maths</w:t>
            </w:r>
          </w:p>
          <w:p w14:paraId="30E80156" w14:textId="77777777" w:rsidR="00003AD6" w:rsidRDefault="00003AD6" w:rsidP="006A5C2E">
            <w:r>
              <w:t xml:space="preserve">English </w:t>
            </w:r>
          </w:p>
          <w:p w14:paraId="5FB37BFA" w14:textId="77777777" w:rsidR="00003AD6" w:rsidRDefault="00003AD6" w:rsidP="006A5C2E">
            <w:r>
              <w:t xml:space="preserve">Science </w:t>
            </w:r>
          </w:p>
          <w:p w14:paraId="3450BE44" w14:textId="77777777" w:rsidR="00003AD6" w:rsidRDefault="00003AD6" w:rsidP="006A5C2E">
            <w:r>
              <w:t xml:space="preserve">Geography </w:t>
            </w:r>
          </w:p>
          <w:p w14:paraId="37DB2A4B" w14:textId="239AEE96" w:rsidR="00DD1C58" w:rsidRDefault="00DD1C58" w:rsidP="006A5C2E">
            <w:r>
              <w:t>Sociology</w:t>
            </w:r>
          </w:p>
        </w:tc>
      </w:tr>
    </w:tbl>
    <w:p w14:paraId="031A2C25" w14:textId="77777777" w:rsidR="00523C24" w:rsidRDefault="00523C24"/>
    <w:sectPr w:rsidR="00523C24" w:rsidSect="00D96FB7">
      <w:pgSz w:w="23811" w:h="16838" w:orient="landscape" w:code="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C24"/>
    <w:rsid w:val="00003AD6"/>
    <w:rsid w:val="000E1535"/>
    <w:rsid w:val="002D7DC6"/>
    <w:rsid w:val="004038EF"/>
    <w:rsid w:val="004C279D"/>
    <w:rsid w:val="004C6672"/>
    <w:rsid w:val="0051148D"/>
    <w:rsid w:val="00523C24"/>
    <w:rsid w:val="0053448B"/>
    <w:rsid w:val="005F35DD"/>
    <w:rsid w:val="006C5597"/>
    <w:rsid w:val="006D420D"/>
    <w:rsid w:val="0078623A"/>
    <w:rsid w:val="008C4E33"/>
    <w:rsid w:val="009340D9"/>
    <w:rsid w:val="00952161"/>
    <w:rsid w:val="00A54C3A"/>
    <w:rsid w:val="00AD6830"/>
    <w:rsid w:val="00BB6F99"/>
    <w:rsid w:val="00C40CA0"/>
    <w:rsid w:val="00CA305B"/>
    <w:rsid w:val="00D96FB7"/>
    <w:rsid w:val="00DD1C58"/>
    <w:rsid w:val="00EF1249"/>
    <w:rsid w:val="00F46F48"/>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0802"/>
  <w15:chartTrackingRefBased/>
  <w15:docId w15:val="{3DB8C5EF-4ADE-4596-ADD6-E64C46B6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C2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2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7F113074E0043868585B8729C5B4E" ma:contentTypeVersion="13" ma:contentTypeDescription="Create a new document." ma:contentTypeScope="" ma:versionID="25d23785b03b27839b655e02b5127007">
  <xsd:schema xmlns:xsd="http://www.w3.org/2001/XMLSchema" xmlns:xs="http://www.w3.org/2001/XMLSchema" xmlns:p="http://schemas.microsoft.com/office/2006/metadata/properties" xmlns:ns3="7350566b-2119-41d2-a248-8a888fd8a7b9" xmlns:ns4="2dd6e6b4-a502-46ba-bd10-1654709b0227" targetNamespace="http://schemas.microsoft.com/office/2006/metadata/properties" ma:root="true" ma:fieldsID="6b508c9198f9aafe0598559cb747dc4e" ns3:_="" ns4:_="">
    <xsd:import namespace="7350566b-2119-41d2-a248-8a888fd8a7b9"/>
    <xsd:import namespace="2dd6e6b4-a502-46ba-bd10-1654709b022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0566b-2119-41d2-a248-8a888fd8a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d6e6b4-a502-46ba-bd10-1654709b0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DBB84-CC39-4E89-A955-9ED37FF2427E}">
  <ds:schemaRefs>
    <ds:schemaRef ds:uri="http://schemas.microsoft.com/sharepoint/v3/contenttype/forms"/>
  </ds:schemaRefs>
</ds:datastoreItem>
</file>

<file path=customXml/itemProps2.xml><?xml version="1.0" encoding="utf-8"?>
<ds:datastoreItem xmlns:ds="http://schemas.openxmlformats.org/officeDocument/2006/customXml" ds:itemID="{0FE62C40-3A21-4133-B1E9-BD400FA6C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0566b-2119-41d2-a248-8a888fd8a7b9"/>
    <ds:schemaRef ds:uri="2dd6e6b4-a502-46ba-bd10-1654709b0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9ED72-89B7-4F7A-B2E1-C87F7F4D8F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A.Holt</dc:creator>
  <cp:keywords/>
  <dc:description/>
  <cp:lastModifiedBy>V. Robinson</cp:lastModifiedBy>
  <cp:revision>9</cp:revision>
  <dcterms:created xsi:type="dcterms:W3CDTF">2020-02-11T17:07:00Z</dcterms:created>
  <dcterms:modified xsi:type="dcterms:W3CDTF">2020-04-24T09:45:00Z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0x010100DB37F113074E0043868585B8729C5B4E</vt:lpwstr>
  </property>
</Properties>
</file>