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F87AF" w14:textId="77777777" w:rsidR="00E21032" w:rsidRPr="001E6574" w:rsidRDefault="00E21032" w:rsidP="001E6574">
      <w:pPr>
        <w:spacing w:after="0"/>
        <w:jc w:val="center"/>
        <w:rPr>
          <w:b/>
          <w:sz w:val="24"/>
        </w:rPr>
      </w:pPr>
      <w:r w:rsidRPr="001E6574">
        <w:rPr>
          <w:b/>
          <w:sz w:val="24"/>
        </w:rPr>
        <w:t>Crompton House School</w:t>
      </w:r>
    </w:p>
    <w:p w14:paraId="57E529A7" w14:textId="77777777" w:rsidR="00E21032" w:rsidRPr="001E6574" w:rsidRDefault="00E21032" w:rsidP="001E6574">
      <w:pPr>
        <w:spacing w:after="0"/>
        <w:jc w:val="center"/>
        <w:rPr>
          <w:b/>
          <w:sz w:val="24"/>
        </w:rPr>
      </w:pPr>
    </w:p>
    <w:p w14:paraId="0D7BC6C9" w14:textId="77777777" w:rsidR="00C00EB6" w:rsidRPr="001E6574" w:rsidRDefault="00E21032" w:rsidP="001E6574">
      <w:pPr>
        <w:spacing w:after="0"/>
        <w:jc w:val="center"/>
        <w:rPr>
          <w:b/>
          <w:sz w:val="24"/>
        </w:rPr>
      </w:pPr>
      <w:r w:rsidRPr="001E6574">
        <w:rPr>
          <w:b/>
          <w:sz w:val="24"/>
        </w:rPr>
        <w:t>SEND Information Report</w:t>
      </w:r>
    </w:p>
    <w:p w14:paraId="6085BBB3" w14:textId="77777777" w:rsidR="00E21032" w:rsidRPr="001E6574" w:rsidRDefault="00E21032" w:rsidP="001E6574">
      <w:pPr>
        <w:spacing w:after="0"/>
      </w:pPr>
    </w:p>
    <w:p w14:paraId="057EA217" w14:textId="77777777" w:rsidR="00E21032" w:rsidRPr="001E6574" w:rsidRDefault="00E21032" w:rsidP="001E6574">
      <w:pPr>
        <w:spacing w:after="0"/>
      </w:pPr>
    </w:p>
    <w:p w14:paraId="661CFA96" w14:textId="77777777" w:rsidR="00E21032" w:rsidRPr="001E6574" w:rsidRDefault="00E21032" w:rsidP="001E6574">
      <w:pPr>
        <w:spacing w:after="0"/>
        <w:rPr>
          <w:b/>
        </w:rPr>
      </w:pPr>
      <w:r w:rsidRPr="001E6574">
        <w:rPr>
          <w:b/>
        </w:rPr>
        <w:t>Our commitment</w:t>
      </w:r>
    </w:p>
    <w:p w14:paraId="00C6291C" w14:textId="77777777" w:rsidR="00E21032" w:rsidRPr="001E6574" w:rsidRDefault="00E21032" w:rsidP="001E6574">
      <w:pPr>
        <w:spacing w:after="0"/>
      </w:pPr>
      <w:r w:rsidRPr="001E6574">
        <w:t>Through loving god, caring for each other and achieving</w:t>
      </w:r>
      <w:r w:rsidR="001E6574">
        <w:t xml:space="preserve"> excellence, we aim to p</w:t>
      </w:r>
      <w:r w:rsidRPr="001E6574">
        <w:t>rovide a fully inclusive education for all students regardless of gender, disability, culture or economic status</w:t>
      </w:r>
      <w:r w:rsidR="00E77718">
        <w:t>.</w:t>
      </w:r>
    </w:p>
    <w:p w14:paraId="4D23B7C4" w14:textId="77777777" w:rsidR="001E6574" w:rsidRDefault="001E6574" w:rsidP="001E6574">
      <w:pPr>
        <w:spacing w:after="0"/>
      </w:pPr>
    </w:p>
    <w:p w14:paraId="6E4DB491" w14:textId="77777777" w:rsidR="002E22BD" w:rsidRPr="001E6574" w:rsidRDefault="002E22BD" w:rsidP="001E6574">
      <w:pPr>
        <w:spacing w:after="0"/>
        <w:rPr>
          <w:b/>
        </w:rPr>
      </w:pPr>
      <w:r w:rsidRPr="001E6574">
        <w:rPr>
          <w:b/>
        </w:rPr>
        <w:t>How Crompton House School supports children with SEND</w:t>
      </w:r>
    </w:p>
    <w:p w14:paraId="3615063A" w14:textId="77777777" w:rsidR="002E22BD" w:rsidRPr="001E6574" w:rsidRDefault="002E22BD" w:rsidP="001E6574">
      <w:pPr>
        <w:spacing w:after="0"/>
      </w:pPr>
      <w:r w:rsidRPr="001E6574">
        <w:t>Crompton House School offers a range of support networks</w:t>
      </w:r>
      <w:r w:rsidR="00E77718">
        <w:t xml:space="preserve"> for pupils with SEND. Our pastoral system through Heads of Year and Assistant Heads of Year</w:t>
      </w:r>
      <w:r w:rsidRPr="001E6574">
        <w:t xml:space="preserve"> responds to any pastoral issues that may arise.</w:t>
      </w:r>
    </w:p>
    <w:p w14:paraId="5F9CBA1B" w14:textId="77777777" w:rsidR="002E22BD" w:rsidRPr="001E6574" w:rsidRDefault="002E22BD" w:rsidP="001E6574">
      <w:pPr>
        <w:spacing w:after="0"/>
      </w:pPr>
      <w:r w:rsidRPr="001E6574">
        <w:t>•The</w:t>
      </w:r>
      <w:r w:rsidR="00E77718">
        <w:t xml:space="preserve"> department employs teaching a</w:t>
      </w:r>
      <w:r w:rsidRPr="001E6574">
        <w:t>ssistants who are trained to meet the individual needs of the students, under the guidance and procedures outlined in the Special Educational Needs and Disability Code of Practice: 0-25 years, 2014.</w:t>
      </w:r>
    </w:p>
    <w:p w14:paraId="1A9C9240" w14:textId="77777777" w:rsidR="002E22BD" w:rsidRPr="001E6574" w:rsidRDefault="002E22BD" w:rsidP="001E6574">
      <w:pPr>
        <w:spacing w:after="0"/>
      </w:pPr>
      <w:r w:rsidRPr="001E6574">
        <w:t>•We employ a fully qualified nurse (Matron), to look after the health needs of pupils and staff, in addit</w:t>
      </w:r>
      <w:r w:rsidR="00E77718">
        <w:t>i</w:t>
      </w:r>
      <w:r w:rsidRPr="001E6574">
        <w:t>on four members of staff are fully qualified First Aiders and many others are qualified to deal with most emergencies.</w:t>
      </w:r>
    </w:p>
    <w:p w14:paraId="03A35F12" w14:textId="77777777" w:rsidR="002E22BD" w:rsidRPr="001E6574" w:rsidRDefault="002E22BD" w:rsidP="001E6574">
      <w:pPr>
        <w:spacing w:after="0"/>
      </w:pPr>
      <w:r w:rsidRPr="001E6574">
        <w:t>•There is a Pupil Hub, where pupils with SEND are welcomed during unstructured times. They are encouraged to participate in extra curricular activities or alternatively just mee</w:t>
      </w:r>
      <w:r w:rsidR="00E77718">
        <w:t>t with their friends. Teaching a</w:t>
      </w:r>
      <w:r w:rsidRPr="001E6574">
        <w:t>ssistants are on hand to facilitate social support.</w:t>
      </w:r>
    </w:p>
    <w:p w14:paraId="2D82E366" w14:textId="77777777" w:rsidR="002E22BD" w:rsidRPr="001E6574" w:rsidRDefault="001E6574" w:rsidP="001E6574">
      <w:pPr>
        <w:spacing w:after="0"/>
      </w:pPr>
      <w:r>
        <w:br/>
      </w:r>
      <w:r w:rsidR="002E22BD" w:rsidRPr="001E6574">
        <w:t>Matron maintains Health Care Plans for medical purposes, which are regularly up-dated. It is the responsibility of the parent/carer to ensure that inhalers and any required medication is brought in to school and is in date. We also require that the relevant information on dosage, application or administration is clearly identified.  The S</w:t>
      </w:r>
      <w:r w:rsidR="00E77718">
        <w:t>ENCO maintains SEND Support Plans</w:t>
      </w:r>
      <w:r w:rsidR="002E22BD" w:rsidRPr="001E6574">
        <w:t xml:space="preserve"> for pupils with a disability when necessary.</w:t>
      </w:r>
    </w:p>
    <w:p w14:paraId="115A79D4" w14:textId="77777777" w:rsidR="001E6574" w:rsidRDefault="001E6574" w:rsidP="001E6574">
      <w:pPr>
        <w:spacing w:after="0"/>
      </w:pPr>
    </w:p>
    <w:p w14:paraId="57006F37" w14:textId="77777777" w:rsidR="002E22BD" w:rsidRPr="001E6574" w:rsidRDefault="002E22BD" w:rsidP="001E6574">
      <w:pPr>
        <w:spacing w:after="0"/>
      </w:pPr>
      <w:r w:rsidRPr="001E6574">
        <w:t>SEND students are include</w:t>
      </w:r>
      <w:r w:rsidR="00E77718">
        <w:t>d in the Review of EHCs and support plans</w:t>
      </w:r>
      <w:r w:rsidRPr="001E6574">
        <w:t xml:space="preserve"> where they present their views on their education and provision offered by the school.</w:t>
      </w:r>
    </w:p>
    <w:p w14:paraId="46B76978" w14:textId="77777777" w:rsidR="002E22BD" w:rsidRPr="001E6574" w:rsidRDefault="002E22BD" w:rsidP="001E6574">
      <w:pPr>
        <w:spacing w:after="0"/>
      </w:pPr>
    </w:p>
    <w:p w14:paraId="05560E4B" w14:textId="77777777" w:rsidR="002E22BD" w:rsidRPr="001E6574" w:rsidRDefault="002E22BD" w:rsidP="001E6574">
      <w:pPr>
        <w:spacing w:after="0"/>
        <w:rPr>
          <w:b/>
        </w:rPr>
      </w:pPr>
      <w:r w:rsidRPr="001E6574">
        <w:rPr>
          <w:b/>
        </w:rPr>
        <w:t>How we include parents</w:t>
      </w:r>
      <w:r w:rsidR="001E6574">
        <w:br/>
      </w:r>
      <w:r w:rsidRPr="001E6574">
        <w:t>We actively encourage and welcome parents</w:t>
      </w:r>
      <w:r w:rsidR="00E77718">
        <w:t>/carers</w:t>
      </w:r>
      <w:r w:rsidRPr="001E6574">
        <w:t xml:space="preserve"> to be a part of their child’s education. The parent’s/carer’s </w:t>
      </w:r>
      <w:r w:rsidR="00E77718">
        <w:t>voice can be heard through the r</w:t>
      </w:r>
      <w:r w:rsidRPr="001E6574">
        <w:t>eview process, both for pupils with Education, Health and Care Plans (EHCP) and students who have</w:t>
      </w:r>
      <w:r w:rsidR="00E77718">
        <w:t xml:space="preserve"> SEND Support Plans.</w:t>
      </w:r>
    </w:p>
    <w:p w14:paraId="516F03B9" w14:textId="77777777" w:rsidR="002E22BD" w:rsidRPr="001E6574" w:rsidRDefault="002E22BD" w:rsidP="001E6574">
      <w:pPr>
        <w:spacing w:after="0"/>
      </w:pPr>
      <w:r w:rsidRPr="001E6574">
        <w:t>At Crompton House School we encourage parents/carers to become involved by attending Parents’ Evenings</w:t>
      </w:r>
      <w:r w:rsidR="00E77718">
        <w:t>, Parent Information Evenings</w:t>
      </w:r>
      <w:r w:rsidRPr="001E6574">
        <w:t xml:space="preserve"> and events, which cel</w:t>
      </w:r>
      <w:r w:rsidR="00E77718">
        <w:t>ebrate the success of their child</w:t>
      </w:r>
      <w:r w:rsidRPr="001E6574">
        <w:t xml:space="preserve"> and to support us in every aspect of your child’s education. Parents are invited to attend review meetings to discuss their child’s progress on a regular basis.</w:t>
      </w:r>
    </w:p>
    <w:p w14:paraId="2AEEBE0E" w14:textId="77777777" w:rsidR="002E22BD" w:rsidRPr="001E6574" w:rsidRDefault="002E22BD" w:rsidP="001E6574">
      <w:pPr>
        <w:spacing w:after="0"/>
      </w:pPr>
      <w:r w:rsidRPr="001E6574">
        <w:t>We hold regular Parents’ Evenings where you can discuss your child with individual teachers. Parents/carers are given information about options, revision techniques and how to support their child with their learning at home.</w:t>
      </w:r>
    </w:p>
    <w:p w14:paraId="23FDDD81" w14:textId="77777777" w:rsidR="002E22BD" w:rsidRPr="001E6574" w:rsidRDefault="002E22BD" w:rsidP="001E6574">
      <w:pPr>
        <w:spacing w:after="0"/>
      </w:pPr>
      <w:r w:rsidRPr="001E6574">
        <w:t xml:space="preserve"> In addition, the Inclusion Department holds individual reviews for certain pupils where the need is deemed to be greater. We also hold reviews of our pupi</w:t>
      </w:r>
      <w:r w:rsidR="00E77718">
        <w:t xml:space="preserve">ls who have an </w:t>
      </w:r>
      <w:r w:rsidRPr="001E6574">
        <w:t>EHC</w:t>
      </w:r>
      <w:r w:rsidR="00E77718">
        <w:t xml:space="preserve"> Plan. At Crompton House S</w:t>
      </w:r>
      <w:r w:rsidRPr="001E6574">
        <w:t xml:space="preserve">chool we actively encourage parental involvement. Please do not hesitate to contact us if </w:t>
      </w:r>
      <w:r w:rsidRPr="001E6574">
        <w:lastRenderedPageBreak/>
        <w:t>you would like to visit the school and speak to a member of staff. Please co</w:t>
      </w:r>
      <w:r w:rsidR="00E77718">
        <w:t>ntact your child’s Head of Year</w:t>
      </w:r>
      <w:r w:rsidRPr="001E6574">
        <w:t xml:space="preserve"> or the SENCO in the first instance.</w:t>
      </w:r>
    </w:p>
    <w:p w14:paraId="5D275D1A" w14:textId="77777777" w:rsidR="002E22BD" w:rsidRPr="001E6574" w:rsidRDefault="002E22BD" w:rsidP="001E6574">
      <w:pPr>
        <w:spacing w:after="0"/>
      </w:pPr>
    </w:p>
    <w:p w14:paraId="4A2B93F9" w14:textId="77777777" w:rsidR="002E22BD" w:rsidRPr="001E6574" w:rsidRDefault="002E22BD" w:rsidP="001E6574">
      <w:pPr>
        <w:spacing w:after="0"/>
        <w:rPr>
          <w:b/>
        </w:rPr>
      </w:pPr>
      <w:r w:rsidRPr="001E6574">
        <w:rPr>
          <w:b/>
        </w:rPr>
        <w:t>How we identify those with Special Educational Need or a Disability (SEND)</w:t>
      </w:r>
    </w:p>
    <w:p w14:paraId="04D89605" w14:textId="77777777" w:rsidR="002E22BD" w:rsidRPr="001E6574" w:rsidRDefault="002E22BD" w:rsidP="001E6574">
      <w:pPr>
        <w:spacing w:after="0"/>
      </w:pPr>
      <w:r w:rsidRPr="001E6574">
        <w:t>The Inclusion team works closely with:</w:t>
      </w:r>
    </w:p>
    <w:p w14:paraId="03FFFA23" w14:textId="77777777" w:rsidR="002E22BD" w:rsidRPr="001E6574" w:rsidRDefault="00E77718" w:rsidP="001E6574">
      <w:pPr>
        <w:spacing w:after="0" w:line="240" w:lineRule="auto"/>
      </w:pPr>
      <w:r>
        <w:t>•    Students</w:t>
      </w:r>
      <w:r w:rsidR="002E22BD" w:rsidRPr="001E6574">
        <w:t xml:space="preserve"> and their parents/carers</w:t>
      </w:r>
    </w:p>
    <w:p w14:paraId="0E2BCCA9" w14:textId="77777777" w:rsidR="002E22BD" w:rsidRPr="001E6574" w:rsidRDefault="002E22BD" w:rsidP="001E6574">
      <w:pPr>
        <w:spacing w:after="0" w:line="240" w:lineRule="auto"/>
      </w:pPr>
      <w:r w:rsidRPr="001E6574">
        <w:t>•    Feeder schools</w:t>
      </w:r>
    </w:p>
    <w:p w14:paraId="41572EDC" w14:textId="77777777" w:rsidR="002E22BD" w:rsidRPr="001E6574" w:rsidRDefault="002E22BD" w:rsidP="001E6574">
      <w:pPr>
        <w:spacing w:after="0" w:line="240" w:lineRule="auto"/>
      </w:pPr>
      <w:r w:rsidRPr="001E6574">
        <w:t>•    Staff who are in regular contact with the pupil</w:t>
      </w:r>
    </w:p>
    <w:p w14:paraId="48AD81FE" w14:textId="77777777" w:rsidR="002E22BD" w:rsidRPr="001E6574" w:rsidRDefault="002E22BD" w:rsidP="001E6574">
      <w:pPr>
        <w:spacing w:after="0" w:line="240" w:lineRule="auto"/>
      </w:pPr>
      <w:r w:rsidRPr="001E6574">
        <w:t>•    Specialist professionals to identify specific need</w:t>
      </w:r>
    </w:p>
    <w:p w14:paraId="4360BF78" w14:textId="77777777" w:rsidR="002E22BD" w:rsidRPr="001E6574" w:rsidRDefault="002E22BD" w:rsidP="001E6574">
      <w:pPr>
        <w:spacing w:after="0" w:line="240" w:lineRule="auto"/>
      </w:pPr>
      <w:r w:rsidRPr="001E6574">
        <w:t>•    Assessment data</w:t>
      </w:r>
    </w:p>
    <w:p w14:paraId="719E4265" w14:textId="77777777" w:rsidR="002E22BD" w:rsidRPr="001E6574" w:rsidRDefault="002E22BD" w:rsidP="001E6574">
      <w:pPr>
        <w:spacing w:after="0"/>
      </w:pPr>
      <w:r w:rsidRPr="001E6574">
        <w:t xml:space="preserve"> In line with the Code of Practice 0 – 25 (2014) a person centred approach is adopted.</w:t>
      </w:r>
    </w:p>
    <w:p w14:paraId="5F661ACB" w14:textId="77777777" w:rsidR="002E22BD" w:rsidRPr="001E6574" w:rsidRDefault="002E22BD" w:rsidP="001E6574">
      <w:pPr>
        <w:spacing w:after="0"/>
      </w:pPr>
      <w:r w:rsidRPr="001E6574">
        <w:t xml:space="preserve"> If you think your child may have Special Educational Needs Contact Mrs Newell, the Special Needs Co-ordinator for advice.</w:t>
      </w:r>
    </w:p>
    <w:p w14:paraId="6B1ED28F" w14:textId="77777777" w:rsidR="001E6574" w:rsidRDefault="001E6574" w:rsidP="001E6574">
      <w:pPr>
        <w:spacing w:after="0"/>
      </w:pPr>
    </w:p>
    <w:p w14:paraId="1880989C" w14:textId="77777777" w:rsidR="001E6574" w:rsidRPr="001E6574" w:rsidRDefault="001E6574" w:rsidP="001E6574">
      <w:pPr>
        <w:spacing w:after="0"/>
        <w:rPr>
          <w:b/>
        </w:rPr>
      </w:pPr>
      <w:r w:rsidRPr="001E6574">
        <w:rPr>
          <w:b/>
        </w:rPr>
        <w:t>How we prepare and support children during transition to and from school</w:t>
      </w:r>
    </w:p>
    <w:p w14:paraId="186B5870" w14:textId="77777777" w:rsidR="001E6574" w:rsidRPr="001E6574" w:rsidRDefault="001E6574" w:rsidP="001E6574">
      <w:pPr>
        <w:spacing w:after="0"/>
      </w:pPr>
      <w:r w:rsidRPr="001E6574">
        <w:t>We have close liaison with the primary schools where relevant information is shared about each child’s individual needs. There are 2 official transition days when all pupils visit the school and a transition evening when pupils and their parents visit the school and the pupils meet their form tutors. Pupils with SEND are encouraged to visit the school as often as necessary prior to transition.</w:t>
      </w:r>
    </w:p>
    <w:p w14:paraId="692C8A44" w14:textId="77777777" w:rsidR="001E6574" w:rsidRPr="001E6574" w:rsidRDefault="001E6574" w:rsidP="001E6574">
      <w:pPr>
        <w:spacing w:after="0"/>
      </w:pPr>
      <w:r w:rsidRPr="001E6574">
        <w:t>We actively encourage visits from prospective parents and their children. If your child has a special educational need you should contact the SENCO, Mrs M Newell and make an appointment to visit our school.</w:t>
      </w:r>
    </w:p>
    <w:p w14:paraId="6CC13AC7" w14:textId="77777777" w:rsidR="001E6574" w:rsidRPr="001E6574" w:rsidRDefault="001E6574" w:rsidP="001E6574">
      <w:pPr>
        <w:spacing w:after="0"/>
      </w:pPr>
      <w:r w:rsidRPr="001E6574">
        <w:t>For pupils moving on to Key Stage 4 &amp; 5, preparation is embedded into the</w:t>
      </w:r>
      <w:r w:rsidR="00E77718">
        <w:t xml:space="preserve"> process of the EHC and SEND Support r</w:t>
      </w:r>
      <w:r w:rsidRPr="001E6574">
        <w:t xml:space="preserve">eviews.  For pupils moving on to college or another training provider, a Career Guidance Interview (CGI) takes place with the Careers Advisor and </w:t>
      </w:r>
      <w:r w:rsidR="00E77718">
        <w:t xml:space="preserve">with consent, </w:t>
      </w:r>
      <w:r w:rsidRPr="001E6574">
        <w:t>all relevant information contained within the EHC Plan and CGI is forwarded to the next training provider</w:t>
      </w:r>
      <w:r w:rsidR="00E77718">
        <w:t>.</w:t>
      </w:r>
    </w:p>
    <w:p w14:paraId="4BF8C998" w14:textId="77777777" w:rsidR="001E6574" w:rsidRPr="001E6574" w:rsidRDefault="001E6574" w:rsidP="001E6574">
      <w:pPr>
        <w:spacing w:after="0"/>
      </w:pPr>
    </w:p>
    <w:p w14:paraId="225ABC3D" w14:textId="77777777" w:rsidR="001E6574" w:rsidRPr="001E6574" w:rsidRDefault="001E6574" w:rsidP="001E6574">
      <w:pPr>
        <w:spacing w:after="0"/>
      </w:pPr>
      <w:r w:rsidRPr="001E6574">
        <w:t xml:space="preserve">We actively encourage visits from prospective parents and their children to speak to relevant staff. This can be as early as Year 5.   If your child has a special educational need and you are considering Crompton House School for his/her education, you should contact the SENCO and make an appointment to visit the school. If you are unsure of your child’s need please </w:t>
      </w:r>
      <w:r w:rsidR="00E77718">
        <w:t>make contact with the school’s general o</w:t>
      </w:r>
      <w:r w:rsidRPr="001E6574">
        <w:t>ffice and they will help you contact the relevant person to help you.</w:t>
      </w:r>
    </w:p>
    <w:p w14:paraId="0DF438D8" w14:textId="77777777" w:rsidR="001E6574" w:rsidRPr="001E6574" w:rsidRDefault="001E6574" w:rsidP="001E6574">
      <w:pPr>
        <w:spacing w:after="0"/>
      </w:pPr>
    </w:p>
    <w:p w14:paraId="6D357149" w14:textId="77777777" w:rsidR="002E22BD" w:rsidRPr="001E6574" w:rsidRDefault="001E6574" w:rsidP="001E6574">
      <w:pPr>
        <w:spacing w:after="0"/>
      </w:pPr>
      <w:r w:rsidRPr="001E6574">
        <w:t xml:space="preserve">You can contact the SENCO by calling the school on 01706 847451 </w:t>
      </w:r>
      <w:proofErr w:type="spellStart"/>
      <w:r w:rsidRPr="001E6574">
        <w:t>ext</w:t>
      </w:r>
      <w:proofErr w:type="spellEnd"/>
      <w:r w:rsidRPr="001E6574">
        <w:t xml:space="preserve"> 236 or</w:t>
      </w:r>
      <w:r w:rsidR="00E77718">
        <w:t xml:space="preserve"> alternatively you can email</w:t>
      </w:r>
      <w:r w:rsidRPr="001E6574">
        <w:t xml:space="preserve"> directly at </w:t>
      </w:r>
      <w:hyperlink r:id="rId5" w:history="1">
        <w:r w:rsidRPr="001E6574">
          <w:rPr>
            <w:rStyle w:val="Hyperlink"/>
          </w:rPr>
          <w:t>m.newell@cromptonhouse.org</w:t>
        </w:r>
      </w:hyperlink>
    </w:p>
    <w:p w14:paraId="3647EDEA" w14:textId="77777777" w:rsidR="001E6574" w:rsidRPr="001E6574" w:rsidRDefault="001E6574" w:rsidP="001E6574">
      <w:pPr>
        <w:spacing w:after="0"/>
      </w:pPr>
    </w:p>
    <w:p w14:paraId="007EEF2C" w14:textId="77777777" w:rsidR="001E6574" w:rsidRPr="001E6574" w:rsidRDefault="001E6574" w:rsidP="001E6574">
      <w:pPr>
        <w:spacing w:after="0"/>
        <w:rPr>
          <w:b/>
        </w:rPr>
      </w:pPr>
      <w:r w:rsidRPr="001E6574">
        <w:rPr>
          <w:b/>
        </w:rPr>
        <w:t>How the curriculum is matched to the child’s needs</w:t>
      </w:r>
    </w:p>
    <w:p w14:paraId="20AA1133" w14:textId="77777777" w:rsidR="001E6574" w:rsidRPr="001E6574" w:rsidRDefault="001E6574" w:rsidP="001E6574">
      <w:pPr>
        <w:spacing w:after="0"/>
      </w:pPr>
      <w:r w:rsidRPr="001E6574">
        <w:t>All pupils are provided with individualised programmes where it is seen to be necessary.  By adapting timetables and providing targeted interventions, we aim to enable all our pupils to access a broad and balanced curriculum so that they can achieve their full potential academically and socially.</w:t>
      </w:r>
    </w:p>
    <w:p w14:paraId="37629D6F" w14:textId="5CA3783D" w:rsidR="001E6574" w:rsidRPr="001E6574" w:rsidRDefault="001E6574" w:rsidP="001E6574">
      <w:pPr>
        <w:spacing w:after="0"/>
      </w:pPr>
      <w:r w:rsidRPr="001E6574">
        <w:t xml:space="preserve">Learning is planned by individual teachers with support from the Inclusion Department where necessary. Homework is provided regularly for all our pupils and advice on how parents can assist is readily available from the school. </w:t>
      </w:r>
      <w:r w:rsidR="00A24EC9">
        <w:t xml:space="preserve"> Our chosen method of sharing homework with students and parents is through Doddle Learn,</w:t>
      </w:r>
      <w:bookmarkStart w:id="0" w:name="_GoBack"/>
      <w:bookmarkEnd w:id="0"/>
      <w:r w:rsidR="00A24EC9">
        <w:t xml:space="preserve"> which allows students and parents to take ownership of their work and provides them with personalised learning checklists (PLCs). </w:t>
      </w:r>
      <w:r w:rsidRPr="001E6574">
        <w:t>Where specific learning difficulties occur, parents will be consulted individually.</w:t>
      </w:r>
    </w:p>
    <w:p w14:paraId="5D3E6A60" w14:textId="77777777" w:rsidR="001E6574" w:rsidRPr="001E6574" w:rsidRDefault="001E6574" w:rsidP="001E6574">
      <w:pPr>
        <w:spacing w:after="0"/>
      </w:pPr>
      <w:r w:rsidRPr="001E6574">
        <w:t xml:space="preserve">We regularly review the needs of, and the provision for, individual pupils. This will involve gathering information from the professionals involved with the child; teachers, support staff and outside </w:t>
      </w:r>
      <w:r w:rsidRPr="001E6574">
        <w:lastRenderedPageBreak/>
        <w:t>agencies. Parents/carers are kept informed of developments and consulted about their views of our provision. Our first response to parental/carer concern will be high quality teaching targeted at areas of weakness. Also it is critical that the pupils and their parents/carers are actively involved, so when the school has concerns about a child the parents are always informed in the first instance.  We value the knowledge, parents/carers have about their children and their perception of their needs.</w:t>
      </w:r>
    </w:p>
    <w:p w14:paraId="3E83CC20" w14:textId="77777777" w:rsidR="001E6574" w:rsidRPr="001E6574" w:rsidRDefault="001E6574" w:rsidP="001E6574">
      <w:pPr>
        <w:spacing w:after="0"/>
      </w:pPr>
      <w:r w:rsidRPr="001E6574">
        <w:t xml:space="preserve"> At Key Stage 4, there are three different pathways, which are linked to a pupil’s individual ability. Option guidance interviews are offered to all pupils and their parents to ensure that option choices are matched to the child’s needs.</w:t>
      </w:r>
    </w:p>
    <w:p w14:paraId="613ACD00" w14:textId="77777777" w:rsidR="001E6574" w:rsidRPr="001E6574" w:rsidRDefault="001E6574" w:rsidP="001E6574">
      <w:pPr>
        <w:spacing w:after="0"/>
      </w:pPr>
    </w:p>
    <w:p w14:paraId="27D76FFD" w14:textId="77777777" w:rsidR="001E6574" w:rsidRPr="001E6574" w:rsidRDefault="001E6574" w:rsidP="001E6574">
      <w:pPr>
        <w:spacing w:after="0"/>
        <w:rPr>
          <w:b/>
        </w:rPr>
      </w:pPr>
      <w:r w:rsidRPr="001E6574">
        <w:rPr>
          <w:b/>
        </w:rPr>
        <w:t>How we know if a child is progressing and developing</w:t>
      </w:r>
    </w:p>
    <w:p w14:paraId="0EF00179" w14:textId="77777777" w:rsidR="001E6574" w:rsidRPr="001E6574" w:rsidRDefault="001E6574" w:rsidP="001E6574">
      <w:pPr>
        <w:spacing w:after="0"/>
      </w:pPr>
      <w:r w:rsidRPr="001E6574">
        <w:t xml:space="preserve">We regularly assess all our pupils to ensure that they make expected progress throughout the year. This is in the form of regular teacher assessment, which is collated and analysed by the SENCO and other relevant key staff. </w:t>
      </w:r>
    </w:p>
    <w:p w14:paraId="28753A27" w14:textId="77777777" w:rsidR="001E6574" w:rsidRPr="001E6574" w:rsidRDefault="001E6574" w:rsidP="001E6574">
      <w:pPr>
        <w:spacing w:after="0"/>
      </w:pPr>
    </w:p>
    <w:p w14:paraId="3444B0AD" w14:textId="77777777" w:rsidR="001E6574" w:rsidRPr="001E6574" w:rsidRDefault="001E6574" w:rsidP="001E6574">
      <w:pPr>
        <w:spacing w:after="0"/>
      </w:pPr>
      <w:r w:rsidRPr="001E6574">
        <w:t>We hold regular Parents’ Evenings where you can discuss your child with individual teachers. In addition, the Inclusion Department hold individual reviews for certain pupils where the need is deemed to be greater. We also hold reviews of our pupi</w:t>
      </w:r>
      <w:r w:rsidR="00884A7A">
        <w:t xml:space="preserve">ls who have an </w:t>
      </w:r>
      <w:r w:rsidRPr="001E6574">
        <w:t>EHC Plan</w:t>
      </w:r>
      <w:r w:rsidR="00884A7A">
        <w:t>/SEND Support Plan</w:t>
      </w:r>
      <w:r w:rsidRPr="001E6574">
        <w:t>. At Crompton House School we actively encourage parental involvement. Please do not hesitate to contact us if you would like to visit the school and speak to a member of staff. Please co</w:t>
      </w:r>
      <w:r w:rsidR="00884A7A">
        <w:t>ntact your child’s Head of Year</w:t>
      </w:r>
      <w:r w:rsidRPr="001E6574">
        <w:t xml:space="preserve"> or the SENCO in the first instance.</w:t>
      </w:r>
    </w:p>
    <w:p w14:paraId="4A3AB3C4" w14:textId="77777777" w:rsidR="001E6574" w:rsidRPr="001E6574" w:rsidRDefault="001E6574" w:rsidP="001E6574">
      <w:pPr>
        <w:spacing w:after="0"/>
      </w:pPr>
      <w:r w:rsidRPr="001E6574">
        <w:t xml:space="preserve"> The regular collection of data is analysed in line with National Standards. Should a learning need be identified, parents/carers will be informed and strategies to support the student will be introduced. In the first instance, this may involve supporting through high quality teaching within individual lessons, ensuring that the learning style of the child is recognised. Further strategies employed can be:</w:t>
      </w:r>
    </w:p>
    <w:p w14:paraId="490F34A7" w14:textId="77777777" w:rsidR="001E6574" w:rsidRPr="001E6574" w:rsidRDefault="001E6574" w:rsidP="001E6574">
      <w:pPr>
        <w:spacing w:after="0"/>
      </w:pPr>
      <w:r w:rsidRPr="001E6574">
        <w:t>•Mentoring</w:t>
      </w:r>
    </w:p>
    <w:p w14:paraId="6763CB53" w14:textId="77777777" w:rsidR="001E6574" w:rsidRPr="001E6574" w:rsidRDefault="001E6574" w:rsidP="001E6574">
      <w:pPr>
        <w:spacing w:after="0"/>
      </w:pPr>
      <w:r w:rsidRPr="001E6574">
        <w:t>•Small group support</w:t>
      </w:r>
    </w:p>
    <w:p w14:paraId="7A7C1520" w14:textId="77777777" w:rsidR="001E6574" w:rsidRPr="001E6574" w:rsidRDefault="001E6574" w:rsidP="001E6574">
      <w:pPr>
        <w:spacing w:after="0"/>
      </w:pPr>
      <w:r w:rsidRPr="001E6574">
        <w:t>•In class support</w:t>
      </w:r>
    </w:p>
    <w:p w14:paraId="05437500" w14:textId="77777777" w:rsidR="001E6574" w:rsidRPr="001E6574" w:rsidRDefault="001E6574" w:rsidP="001E6574">
      <w:pPr>
        <w:spacing w:after="0"/>
      </w:pPr>
      <w:r w:rsidRPr="001E6574">
        <w:t>•Involvement of outside agencies</w:t>
      </w:r>
    </w:p>
    <w:p w14:paraId="07EC2498" w14:textId="77777777" w:rsidR="001E6574" w:rsidRPr="001E6574" w:rsidRDefault="001E6574" w:rsidP="001E6574">
      <w:pPr>
        <w:spacing w:after="0"/>
      </w:pPr>
    </w:p>
    <w:p w14:paraId="0944996A" w14:textId="77777777" w:rsidR="001E6574" w:rsidRPr="001E6574" w:rsidRDefault="001E6574" w:rsidP="001E6574">
      <w:pPr>
        <w:spacing w:after="0"/>
        <w:rPr>
          <w:b/>
        </w:rPr>
      </w:pPr>
      <w:r w:rsidRPr="001E6574">
        <w:rPr>
          <w:b/>
        </w:rPr>
        <w:t>Specialist services and expertise available at or accessed by the school</w:t>
      </w:r>
    </w:p>
    <w:p w14:paraId="27BE21D8" w14:textId="1C80C9F8" w:rsidR="001E6574" w:rsidRPr="001E6574" w:rsidRDefault="001E6574" w:rsidP="001E6574">
      <w:pPr>
        <w:spacing w:after="0"/>
      </w:pPr>
      <w:r w:rsidRPr="001E6574">
        <w:t>The SENCO is an associated member of the British Dyslexia Association (AMBDA) and has a Diploma in teaching Pupils with Specific Learning Difficulties (</w:t>
      </w:r>
      <w:proofErr w:type="spellStart"/>
      <w:r w:rsidRPr="001E6574">
        <w:t>DipSpLD</w:t>
      </w:r>
      <w:proofErr w:type="spellEnd"/>
      <w:r w:rsidRPr="001E6574">
        <w:t xml:space="preserve">). </w:t>
      </w:r>
      <w:r w:rsidR="00884A7A">
        <w:t xml:space="preserve">She also has a CPT3A (certificate in psychometric testing and access arrangements) qualification, which means that she is qualified to assess students for access arrangements. </w:t>
      </w:r>
      <w:r w:rsidRPr="001E6574">
        <w:t>All members of the SEN</w:t>
      </w:r>
      <w:r w:rsidR="00884A7A">
        <w:t>D/Inclusion T</w:t>
      </w:r>
      <w:r w:rsidRPr="001E6574">
        <w:t>eam take part in regular training and development activities to ensure that their knowledge is current and that good practice is shared. We also have staff who are trained in the primary phase and work with students who have SEND.</w:t>
      </w:r>
    </w:p>
    <w:p w14:paraId="442526FF" w14:textId="77777777" w:rsidR="001E6574" w:rsidRPr="001E6574" w:rsidRDefault="001E6574" w:rsidP="001E6574">
      <w:pPr>
        <w:spacing w:after="0"/>
      </w:pPr>
      <w:r w:rsidRPr="001E6574">
        <w:t xml:space="preserve"> We access a range of support services dependent on the needs of our students.  These include:</w:t>
      </w:r>
    </w:p>
    <w:p w14:paraId="6055E212" w14:textId="77777777" w:rsidR="001E6574" w:rsidRPr="001E6574" w:rsidRDefault="001E6574" w:rsidP="001E6574">
      <w:pPr>
        <w:spacing w:after="0"/>
      </w:pPr>
      <w:r w:rsidRPr="001E6574">
        <w:t>•    The Educational Psychology Service</w:t>
      </w:r>
    </w:p>
    <w:p w14:paraId="59CEB9C9" w14:textId="77777777" w:rsidR="001E6574" w:rsidRPr="001E6574" w:rsidRDefault="001E6574" w:rsidP="001E6574">
      <w:pPr>
        <w:spacing w:after="0"/>
      </w:pPr>
      <w:r w:rsidRPr="001E6574">
        <w:t>•    Speech &amp; Language Service</w:t>
      </w:r>
    </w:p>
    <w:p w14:paraId="6ABA276A" w14:textId="77777777" w:rsidR="001E6574" w:rsidRPr="001E6574" w:rsidRDefault="001E6574" w:rsidP="001E6574">
      <w:pPr>
        <w:spacing w:after="0"/>
      </w:pPr>
      <w:r w:rsidRPr="001E6574">
        <w:t>•    CAMHS</w:t>
      </w:r>
    </w:p>
    <w:p w14:paraId="0286EDB8" w14:textId="77777777" w:rsidR="001E6574" w:rsidRPr="001E6574" w:rsidRDefault="001E6574" w:rsidP="001E6574">
      <w:pPr>
        <w:spacing w:after="0"/>
      </w:pPr>
      <w:r w:rsidRPr="001E6574">
        <w:t>•    Quality and Effectiveness Support Team (QEST)</w:t>
      </w:r>
    </w:p>
    <w:p w14:paraId="0D5A6804" w14:textId="77777777" w:rsidR="001E6574" w:rsidRPr="001E6574" w:rsidRDefault="001E6574" w:rsidP="001E6574">
      <w:pPr>
        <w:spacing w:after="0"/>
      </w:pPr>
      <w:r w:rsidRPr="001E6574">
        <w:t>•    Physical Impairment Team</w:t>
      </w:r>
    </w:p>
    <w:p w14:paraId="60550F76" w14:textId="77777777" w:rsidR="001E6574" w:rsidRPr="001E6574" w:rsidRDefault="001E6574" w:rsidP="001E6574">
      <w:pPr>
        <w:spacing w:after="0"/>
      </w:pPr>
      <w:r w:rsidRPr="001E6574">
        <w:t>•    Visual Impairment Team</w:t>
      </w:r>
    </w:p>
    <w:p w14:paraId="3A3F0094" w14:textId="77777777" w:rsidR="001E6574" w:rsidRPr="001E6574" w:rsidRDefault="001E6574" w:rsidP="001E6574">
      <w:pPr>
        <w:spacing w:after="0"/>
      </w:pPr>
      <w:r w:rsidRPr="001E6574">
        <w:t>•    Hearing Impairment Team</w:t>
      </w:r>
    </w:p>
    <w:p w14:paraId="1E05F806" w14:textId="77777777" w:rsidR="001E6574" w:rsidRPr="001E6574" w:rsidRDefault="001E6574" w:rsidP="001E6574">
      <w:pPr>
        <w:spacing w:after="0"/>
      </w:pPr>
      <w:r w:rsidRPr="001E6574">
        <w:t>•    Physiotherapy Services</w:t>
      </w:r>
    </w:p>
    <w:p w14:paraId="6608B1E1" w14:textId="77777777" w:rsidR="001E6574" w:rsidRPr="001E6574" w:rsidRDefault="001E6574" w:rsidP="001E6574">
      <w:pPr>
        <w:spacing w:after="0"/>
      </w:pPr>
      <w:r w:rsidRPr="001E6574">
        <w:t>•    Occupational Health Services</w:t>
      </w:r>
    </w:p>
    <w:p w14:paraId="769CEB50" w14:textId="77777777" w:rsidR="001E6574" w:rsidRPr="001E6574" w:rsidRDefault="001E6574" w:rsidP="001E6574">
      <w:pPr>
        <w:spacing w:after="0"/>
      </w:pPr>
      <w:r w:rsidRPr="001E6574">
        <w:lastRenderedPageBreak/>
        <w:t>Contact details of Specialist Support Services, including arrangements made in accordance with Clause 32 are available on the Oldham Local Authority website.</w:t>
      </w:r>
    </w:p>
    <w:p w14:paraId="7CFC4F73" w14:textId="77777777" w:rsidR="001E6574" w:rsidRPr="001E6574" w:rsidRDefault="001E6574" w:rsidP="001E6574">
      <w:pPr>
        <w:spacing w:after="0"/>
      </w:pPr>
    </w:p>
    <w:p w14:paraId="7680E47D" w14:textId="77777777" w:rsidR="001E6574" w:rsidRDefault="001E6574" w:rsidP="001E6574">
      <w:pPr>
        <w:spacing w:after="0"/>
      </w:pPr>
    </w:p>
    <w:p w14:paraId="49CA7709" w14:textId="77777777" w:rsidR="001E6574" w:rsidRPr="001E6574" w:rsidRDefault="001E6574" w:rsidP="001E6574">
      <w:pPr>
        <w:spacing w:after="0"/>
        <w:rPr>
          <w:b/>
        </w:rPr>
      </w:pPr>
      <w:r w:rsidRPr="001E6574">
        <w:rPr>
          <w:b/>
        </w:rPr>
        <w:t>How children will be included in activities outside the classroom including school trip</w:t>
      </w:r>
      <w:r w:rsidR="00884A7A">
        <w:rPr>
          <w:b/>
        </w:rPr>
        <w:t>s</w:t>
      </w:r>
    </w:p>
    <w:p w14:paraId="77457633" w14:textId="77777777" w:rsidR="001E6574" w:rsidRPr="001E6574" w:rsidRDefault="001E6574" w:rsidP="001E6574">
      <w:pPr>
        <w:spacing w:after="0"/>
      </w:pPr>
      <w:r w:rsidRPr="001E6574">
        <w:t>Parents/carers often want to know if their child will be able to access all of the activities at school.  This will depend on the nature of the disability.  Every effort is made to include all pupils but, where there may be health and safety concerns, alternative arrangements are made. A range of strategies will be employed to help children be included, these may include:</w:t>
      </w:r>
    </w:p>
    <w:p w14:paraId="3ED46BE0" w14:textId="77777777" w:rsidR="001E6574" w:rsidRPr="001E6574" w:rsidRDefault="001E6574" w:rsidP="001E6574">
      <w:pPr>
        <w:spacing w:after="0"/>
      </w:pPr>
      <w:r w:rsidRPr="001E6574">
        <w:t>•    1:1 adult support</w:t>
      </w:r>
    </w:p>
    <w:p w14:paraId="763B5932" w14:textId="77777777" w:rsidR="001E6574" w:rsidRPr="001E6574" w:rsidRDefault="001E6574" w:rsidP="001E6574">
      <w:pPr>
        <w:spacing w:after="0"/>
      </w:pPr>
      <w:r w:rsidRPr="001E6574">
        <w:t>•    Alternative transport arrangements</w:t>
      </w:r>
    </w:p>
    <w:p w14:paraId="5DD9D7C9" w14:textId="77777777" w:rsidR="001E6574" w:rsidRPr="001E6574" w:rsidRDefault="001E6574" w:rsidP="001E6574">
      <w:pPr>
        <w:spacing w:after="0"/>
      </w:pPr>
      <w:r w:rsidRPr="001E6574">
        <w:t>•    Use of specialist equipment e.g. wheelchairs</w:t>
      </w:r>
    </w:p>
    <w:p w14:paraId="09382758" w14:textId="77777777" w:rsidR="001E6574" w:rsidRPr="001E6574" w:rsidRDefault="001E6574" w:rsidP="001E6574">
      <w:pPr>
        <w:spacing w:after="0"/>
      </w:pPr>
      <w:r w:rsidRPr="001E6574">
        <w:t>Parents/carers are always kept fully informed of school trips.  Specific areas of risk are always brought to the attention of parents/carers in letters home with accompanying consent forms for signature.  Medical and emergency contact details are always requested.  In cases of severe need, parents/carers will always be consulted in person.</w:t>
      </w:r>
    </w:p>
    <w:p w14:paraId="4A4A0EF8" w14:textId="77777777" w:rsidR="001E6574" w:rsidRPr="001E6574" w:rsidRDefault="001E6574" w:rsidP="001E6574">
      <w:pPr>
        <w:spacing w:after="0"/>
      </w:pPr>
    </w:p>
    <w:p w14:paraId="162D1C2F" w14:textId="77777777" w:rsidR="001E6574" w:rsidRPr="001E6574" w:rsidRDefault="001E6574" w:rsidP="001E6574">
      <w:pPr>
        <w:spacing w:after="0"/>
        <w:rPr>
          <w:b/>
        </w:rPr>
      </w:pPr>
      <w:r w:rsidRPr="001E6574">
        <w:rPr>
          <w:b/>
        </w:rPr>
        <w:t>How decisions are made about what type and how much support a child will receive</w:t>
      </w:r>
    </w:p>
    <w:p w14:paraId="5B9EF39D" w14:textId="77777777" w:rsidR="001E6574" w:rsidRPr="001E6574" w:rsidRDefault="001E6574" w:rsidP="001E6574">
      <w:pPr>
        <w:spacing w:after="0"/>
      </w:pPr>
      <w:r w:rsidRPr="001E6574">
        <w:t>Decisions are reached in consultation with a range of people and services, which include the parents/carers.  The decision is a consensus of all interested parties and is made with the best interests of the pupil who is at the centre of the process.  Parents/carers are asked to provide their views throughout the process.  A rigorous assessment process and analysis of data as well as the views of the young person involved will be used to judge whether the support has had an impact.</w:t>
      </w:r>
    </w:p>
    <w:p w14:paraId="7BF4C53E" w14:textId="77777777" w:rsidR="001E6574" w:rsidRPr="001E6574" w:rsidRDefault="001E6574" w:rsidP="001E6574">
      <w:pPr>
        <w:spacing w:after="0"/>
      </w:pPr>
    </w:p>
    <w:p w14:paraId="783FDB59" w14:textId="77777777" w:rsidR="001E6574" w:rsidRPr="001E6574" w:rsidRDefault="001E6574" w:rsidP="001E6574">
      <w:pPr>
        <w:spacing w:after="0"/>
        <w:rPr>
          <w:b/>
        </w:rPr>
      </w:pPr>
      <w:r w:rsidRPr="001E6574">
        <w:rPr>
          <w:b/>
        </w:rPr>
        <w:t>How resources are allocated and matched to children with SEND</w:t>
      </w:r>
    </w:p>
    <w:p w14:paraId="44CEE10A" w14:textId="77777777" w:rsidR="001E6574" w:rsidRPr="001E6574" w:rsidRDefault="001E6574" w:rsidP="001E6574">
      <w:pPr>
        <w:spacing w:after="0"/>
      </w:pPr>
      <w:r w:rsidRPr="001E6574">
        <w:t>Crompton House School allocates funding, in line with Government guidelines, to individual SEND students to provide for their individual needs, liaising with staff, pupils, and parents/carers to make sure that our resources are matched to each individual child. At Crompton House School there is careful identification of need and all levels of provision are carefully monitored. High quality teaching is a priority in our school and is available to all pupils, whilst others may be supported in smaller groups or individually.</w:t>
      </w:r>
    </w:p>
    <w:p w14:paraId="4F9C1246" w14:textId="77777777" w:rsidR="001E6574" w:rsidRPr="001E6574" w:rsidRDefault="001E6574" w:rsidP="001E6574">
      <w:pPr>
        <w:spacing w:after="0"/>
      </w:pPr>
    </w:p>
    <w:p w14:paraId="3175F8DF" w14:textId="77777777" w:rsidR="001E6574" w:rsidRPr="001E6574" w:rsidRDefault="001E6574" w:rsidP="001E6574">
      <w:pPr>
        <w:spacing w:after="0"/>
        <w:rPr>
          <w:b/>
        </w:rPr>
      </w:pPr>
      <w:r w:rsidRPr="001E6574">
        <w:rPr>
          <w:b/>
        </w:rPr>
        <w:t>How we train staff to support pupils with SEND</w:t>
      </w:r>
    </w:p>
    <w:p w14:paraId="15D95D01" w14:textId="77777777" w:rsidR="001E6574" w:rsidRPr="001E6574" w:rsidRDefault="001E6574" w:rsidP="001E6574">
      <w:pPr>
        <w:spacing w:after="0"/>
      </w:pPr>
      <w:r w:rsidRPr="001E6574">
        <w:t>Training for SEND at Crompton House School is on-going to ensure that all staff are proficient and fully up to date with recent legislative practices. Training is undertaken in accordance with need within the school set</w:t>
      </w:r>
      <w:r w:rsidR="00884A7A">
        <w:t>ting. All teachers have</w:t>
      </w:r>
      <w:r w:rsidRPr="001E6574">
        <w:t xml:space="preserve"> undertaken the Outstanding Teacher Programme and all T</w:t>
      </w:r>
      <w:r w:rsidR="00884A7A">
        <w:t>eaching Assistants have undertaken</w:t>
      </w:r>
      <w:r w:rsidRPr="001E6574">
        <w:t xml:space="preserve"> the Outstanding Teaching Assistant Programme.</w:t>
      </w:r>
    </w:p>
    <w:p w14:paraId="4ED1A89C" w14:textId="77777777" w:rsidR="001E6574" w:rsidRPr="001E6574" w:rsidRDefault="001E6574" w:rsidP="001E6574">
      <w:pPr>
        <w:spacing w:after="0"/>
      </w:pPr>
    </w:p>
    <w:p w14:paraId="5C3E39D1" w14:textId="77777777" w:rsidR="001E6574" w:rsidRPr="001E6574" w:rsidRDefault="001E6574" w:rsidP="001E6574">
      <w:pPr>
        <w:spacing w:after="0"/>
        <w:rPr>
          <w:b/>
        </w:rPr>
      </w:pPr>
      <w:r w:rsidRPr="001E6574">
        <w:rPr>
          <w:b/>
        </w:rPr>
        <w:t>Who to contact for advice</w:t>
      </w:r>
    </w:p>
    <w:p w14:paraId="5A3CFC43" w14:textId="77777777" w:rsidR="001E6574" w:rsidRPr="001E6574" w:rsidRDefault="001E6574" w:rsidP="001E6574">
      <w:pPr>
        <w:spacing w:after="0"/>
      </w:pPr>
      <w:r w:rsidRPr="001E6574">
        <w:t>We encourage parents/carers to make contact with the school should they have any concerns about their child’s progress or learning in school.  Who to contact will depend entirely on the nature of your concern.  Our staff will listen to your concerns and take appropriate action.  You may consider contacting the following staff:</w:t>
      </w:r>
    </w:p>
    <w:p w14:paraId="70A68169" w14:textId="77777777" w:rsidR="001E6574" w:rsidRPr="001E6574" w:rsidRDefault="001E6574" w:rsidP="001E6574">
      <w:pPr>
        <w:spacing w:after="0"/>
      </w:pPr>
      <w:r w:rsidRPr="001E6574">
        <w:t>•If it is a learning need, you may wish to contact the SENCO</w:t>
      </w:r>
    </w:p>
    <w:p w14:paraId="3EBF88A3" w14:textId="77777777" w:rsidR="001E6574" w:rsidRPr="001E6574" w:rsidRDefault="001E6574" w:rsidP="001E6574">
      <w:pPr>
        <w:spacing w:after="0"/>
      </w:pPr>
      <w:r w:rsidRPr="001E6574">
        <w:t>•If the concern is more of a pastoral matter</w:t>
      </w:r>
    </w:p>
    <w:p w14:paraId="54E9B9D8" w14:textId="77777777" w:rsidR="001E6574" w:rsidRPr="001E6574" w:rsidRDefault="00884A7A" w:rsidP="001E6574">
      <w:pPr>
        <w:spacing w:after="0"/>
      </w:pPr>
      <w:r>
        <w:t xml:space="preserve">–    </w:t>
      </w:r>
      <w:r w:rsidR="001E6574" w:rsidRPr="001E6574">
        <w:t>Form Tutor</w:t>
      </w:r>
    </w:p>
    <w:p w14:paraId="258B6B23" w14:textId="77777777" w:rsidR="001E6574" w:rsidRPr="001E6574" w:rsidRDefault="001E6574" w:rsidP="001E6574">
      <w:pPr>
        <w:spacing w:after="0"/>
      </w:pPr>
      <w:r w:rsidRPr="001E6574">
        <w:rPr>
          <w:rFonts w:ascii="MS Gothic" w:eastAsia="MS Gothic" w:hAnsi="MS Gothic" w:cs="MS Gothic" w:hint="eastAsia"/>
        </w:rPr>
        <w:t>⁃</w:t>
      </w:r>
      <w:r w:rsidR="00884A7A">
        <w:t xml:space="preserve">    Head of Year</w:t>
      </w:r>
    </w:p>
    <w:p w14:paraId="7099E51E" w14:textId="77777777" w:rsidR="001E6574" w:rsidRPr="001E6574" w:rsidRDefault="001E6574" w:rsidP="001E6574">
      <w:pPr>
        <w:spacing w:after="0"/>
      </w:pPr>
      <w:r w:rsidRPr="001E6574">
        <w:rPr>
          <w:rFonts w:ascii="MS Gothic" w:eastAsia="MS Gothic" w:hAnsi="MS Gothic" w:cs="MS Gothic" w:hint="eastAsia"/>
        </w:rPr>
        <w:t>⁃</w:t>
      </w:r>
      <w:r w:rsidR="00884A7A">
        <w:t xml:space="preserve">    Assistant Head of Year</w:t>
      </w:r>
    </w:p>
    <w:p w14:paraId="5AF7B412" w14:textId="77777777" w:rsidR="001E6574" w:rsidRDefault="001E6574" w:rsidP="001E6574">
      <w:pPr>
        <w:spacing w:after="0"/>
      </w:pPr>
    </w:p>
    <w:p w14:paraId="6BC40043" w14:textId="77777777" w:rsidR="001E6574" w:rsidRPr="001E6574" w:rsidRDefault="001E6574" w:rsidP="001E6574">
      <w:pPr>
        <w:spacing w:after="0"/>
      </w:pPr>
      <w:r w:rsidRPr="001E6574">
        <w:t xml:space="preserve">If </w:t>
      </w:r>
      <w:r w:rsidR="00884A7A">
        <w:t>it is a medical concern you should</w:t>
      </w:r>
      <w:r w:rsidRPr="001E6574">
        <w:t xml:space="preserve"> contact Matron.</w:t>
      </w:r>
    </w:p>
    <w:p w14:paraId="594AEF7E" w14:textId="77777777" w:rsidR="001E6574" w:rsidRPr="001E6574" w:rsidRDefault="001E6574" w:rsidP="001E6574">
      <w:pPr>
        <w:spacing w:after="0"/>
      </w:pPr>
    </w:p>
    <w:p w14:paraId="2AD29702" w14:textId="77777777" w:rsidR="001E6574" w:rsidRPr="001E6574" w:rsidRDefault="001E6574" w:rsidP="001E6574">
      <w:pPr>
        <w:spacing w:after="0"/>
      </w:pPr>
      <w:r w:rsidRPr="001E6574">
        <w:t>There are opportunities to contact us about things that have happened both at home and at school. All our pupils carry with them Student Planners. Parents/carers are encouraged to use these as a means of communicating information both to and from school. Should parents/carers wish to contact school by telephone</w:t>
      </w:r>
      <w:r w:rsidR="00884A7A">
        <w:t>, then the child’s Head of Year</w:t>
      </w:r>
      <w:r w:rsidRPr="001E6574">
        <w:t xml:space="preserve"> or the SENCO should be the initial contact.</w:t>
      </w:r>
    </w:p>
    <w:p w14:paraId="6BF7E038" w14:textId="77777777" w:rsidR="001E6574" w:rsidRPr="001E6574" w:rsidRDefault="001E6574" w:rsidP="001E6574">
      <w:pPr>
        <w:spacing w:after="0"/>
      </w:pPr>
    </w:p>
    <w:p w14:paraId="1F61C2E6" w14:textId="77777777" w:rsidR="001E6574" w:rsidRPr="001E6574" w:rsidRDefault="00884A7A" w:rsidP="001E6574">
      <w:pPr>
        <w:spacing w:after="0"/>
      </w:pPr>
      <w:r>
        <w:t>Marie Newell</w:t>
      </w:r>
    </w:p>
    <w:p w14:paraId="047EC375" w14:textId="77777777" w:rsidR="00E21032" w:rsidRPr="001E6574" w:rsidRDefault="00884A7A" w:rsidP="001E6574">
      <w:pPr>
        <w:spacing w:after="0"/>
      </w:pPr>
      <w:r>
        <w:t>28</w:t>
      </w:r>
      <w:r w:rsidRPr="00884A7A">
        <w:rPr>
          <w:vertAlign w:val="superscript"/>
        </w:rPr>
        <w:t>th</w:t>
      </w:r>
      <w:r>
        <w:t xml:space="preserve"> February 2019</w:t>
      </w:r>
    </w:p>
    <w:sectPr w:rsidR="00E21032" w:rsidRPr="001E65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746FFB"/>
    <w:multiLevelType w:val="hybridMultilevel"/>
    <w:tmpl w:val="55F897EE"/>
    <w:lvl w:ilvl="0" w:tplc="D1B0F59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32"/>
    <w:rsid w:val="001E6574"/>
    <w:rsid w:val="0024310D"/>
    <w:rsid w:val="002E22BD"/>
    <w:rsid w:val="00631B57"/>
    <w:rsid w:val="00784353"/>
    <w:rsid w:val="00884A7A"/>
    <w:rsid w:val="00A00365"/>
    <w:rsid w:val="00A24EC9"/>
    <w:rsid w:val="00C00EB6"/>
    <w:rsid w:val="00E21032"/>
    <w:rsid w:val="00E77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D20B"/>
  <w15:chartTrackingRefBased/>
  <w15:docId w15:val="{A98A15F1-A004-4E3E-906B-0C50FB3C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032"/>
    <w:pPr>
      <w:ind w:left="720"/>
      <w:contextualSpacing/>
    </w:pPr>
  </w:style>
  <w:style w:type="character" w:styleId="Hyperlink">
    <w:name w:val="Hyperlink"/>
    <w:basedOn w:val="DefaultParagraphFont"/>
    <w:uiPriority w:val="99"/>
    <w:unhideWhenUsed/>
    <w:rsid w:val="001E65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34866">
      <w:bodyDiv w:val="1"/>
      <w:marLeft w:val="0"/>
      <w:marRight w:val="0"/>
      <w:marTop w:val="0"/>
      <w:marBottom w:val="0"/>
      <w:divBdr>
        <w:top w:val="none" w:sz="0" w:space="0" w:color="auto"/>
        <w:left w:val="none" w:sz="0" w:space="0" w:color="auto"/>
        <w:bottom w:val="none" w:sz="0" w:space="0" w:color="auto"/>
        <w:right w:val="none" w:sz="0" w:space="0" w:color="auto"/>
      </w:divBdr>
      <w:divsChild>
        <w:div w:id="1015688676">
          <w:marLeft w:val="0"/>
          <w:marRight w:val="0"/>
          <w:marTop w:val="0"/>
          <w:marBottom w:val="0"/>
          <w:divBdr>
            <w:top w:val="none" w:sz="0" w:space="0" w:color="auto"/>
            <w:left w:val="none" w:sz="0" w:space="0" w:color="auto"/>
            <w:bottom w:val="none" w:sz="0" w:space="0" w:color="auto"/>
            <w:right w:val="none" w:sz="0" w:space="0" w:color="auto"/>
          </w:divBdr>
          <w:divsChild>
            <w:div w:id="1462847004">
              <w:marLeft w:val="0"/>
              <w:marRight w:val="0"/>
              <w:marTop w:val="0"/>
              <w:marBottom w:val="0"/>
              <w:divBdr>
                <w:top w:val="none" w:sz="0" w:space="0" w:color="auto"/>
                <w:left w:val="none" w:sz="0" w:space="0" w:color="auto"/>
                <w:bottom w:val="none" w:sz="0" w:space="0" w:color="auto"/>
                <w:right w:val="none" w:sz="0" w:space="0" w:color="auto"/>
              </w:divBdr>
              <w:divsChild>
                <w:div w:id="1216358979">
                  <w:marLeft w:val="0"/>
                  <w:marRight w:val="0"/>
                  <w:marTop w:val="0"/>
                  <w:marBottom w:val="0"/>
                  <w:divBdr>
                    <w:top w:val="none" w:sz="0" w:space="0" w:color="auto"/>
                    <w:left w:val="none" w:sz="0" w:space="0" w:color="auto"/>
                    <w:bottom w:val="none" w:sz="0" w:space="0" w:color="auto"/>
                    <w:right w:val="none" w:sz="0" w:space="0" w:color="auto"/>
                  </w:divBdr>
                  <w:divsChild>
                    <w:div w:id="643849064">
                      <w:marLeft w:val="0"/>
                      <w:marRight w:val="0"/>
                      <w:marTop w:val="0"/>
                      <w:marBottom w:val="0"/>
                      <w:divBdr>
                        <w:top w:val="none" w:sz="0" w:space="0" w:color="auto"/>
                        <w:left w:val="none" w:sz="0" w:space="0" w:color="auto"/>
                        <w:bottom w:val="none" w:sz="0" w:space="0" w:color="auto"/>
                        <w:right w:val="none" w:sz="0" w:space="0" w:color="auto"/>
                      </w:divBdr>
                      <w:divsChild>
                        <w:div w:id="1830637765">
                          <w:marLeft w:val="0"/>
                          <w:marRight w:val="0"/>
                          <w:marTop w:val="0"/>
                          <w:marBottom w:val="0"/>
                          <w:divBdr>
                            <w:top w:val="none" w:sz="0" w:space="0" w:color="auto"/>
                            <w:left w:val="none" w:sz="0" w:space="0" w:color="auto"/>
                            <w:bottom w:val="none" w:sz="0" w:space="0" w:color="auto"/>
                            <w:right w:val="none" w:sz="0" w:space="0" w:color="auto"/>
                          </w:divBdr>
                          <w:divsChild>
                            <w:div w:id="192154868">
                              <w:marLeft w:val="0"/>
                              <w:marRight w:val="0"/>
                              <w:marTop w:val="0"/>
                              <w:marBottom w:val="0"/>
                              <w:divBdr>
                                <w:top w:val="none" w:sz="0" w:space="0" w:color="auto"/>
                                <w:left w:val="none" w:sz="0" w:space="0" w:color="auto"/>
                                <w:bottom w:val="none" w:sz="0" w:space="0" w:color="auto"/>
                                <w:right w:val="none" w:sz="0" w:space="0" w:color="auto"/>
                              </w:divBdr>
                              <w:divsChild>
                                <w:div w:id="1151992532">
                                  <w:marLeft w:val="0"/>
                                  <w:marRight w:val="0"/>
                                  <w:marTop w:val="0"/>
                                  <w:marBottom w:val="0"/>
                                  <w:divBdr>
                                    <w:top w:val="none" w:sz="0" w:space="0" w:color="auto"/>
                                    <w:left w:val="none" w:sz="0" w:space="0" w:color="auto"/>
                                    <w:bottom w:val="none" w:sz="0" w:space="0" w:color="auto"/>
                                    <w:right w:val="none" w:sz="0" w:space="0" w:color="auto"/>
                                  </w:divBdr>
                                  <w:divsChild>
                                    <w:div w:id="987053853">
                                      <w:marLeft w:val="0"/>
                                      <w:marRight w:val="0"/>
                                      <w:marTop w:val="0"/>
                                      <w:marBottom w:val="0"/>
                                      <w:divBdr>
                                        <w:top w:val="none" w:sz="0" w:space="0" w:color="auto"/>
                                        <w:left w:val="none" w:sz="0" w:space="0" w:color="auto"/>
                                        <w:bottom w:val="none" w:sz="0" w:space="0" w:color="auto"/>
                                        <w:right w:val="none" w:sz="0" w:space="0" w:color="auto"/>
                                      </w:divBdr>
                                      <w:divsChild>
                                        <w:div w:id="20820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062942">
      <w:bodyDiv w:val="1"/>
      <w:marLeft w:val="0"/>
      <w:marRight w:val="0"/>
      <w:marTop w:val="0"/>
      <w:marBottom w:val="0"/>
      <w:divBdr>
        <w:top w:val="none" w:sz="0" w:space="0" w:color="auto"/>
        <w:left w:val="none" w:sz="0" w:space="0" w:color="auto"/>
        <w:bottom w:val="none" w:sz="0" w:space="0" w:color="auto"/>
        <w:right w:val="none" w:sz="0" w:space="0" w:color="auto"/>
      </w:divBdr>
      <w:divsChild>
        <w:div w:id="1887598941">
          <w:marLeft w:val="0"/>
          <w:marRight w:val="0"/>
          <w:marTop w:val="0"/>
          <w:marBottom w:val="0"/>
          <w:divBdr>
            <w:top w:val="none" w:sz="0" w:space="0" w:color="auto"/>
            <w:left w:val="none" w:sz="0" w:space="0" w:color="auto"/>
            <w:bottom w:val="none" w:sz="0" w:space="0" w:color="auto"/>
            <w:right w:val="none" w:sz="0" w:space="0" w:color="auto"/>
          </w:divBdr>
          <w:divsChild>
            <w:div w:id="905337121">
              <w:marLeft w:val="0"/>
              <w:marRight w:val="0"/>
              <w:marTop w:val="0"/>
              <w:marBottom w:val="0"/>
              <w:divBdr>
                <w:top w:val="none" w:sz="0" w:space="0" w:color="auto"/>
                <w:left w:val="none" w:sz="0" w:space="0" w:color="auto"/>
                <w:bottom w:val="none" w:sz="0" w:space="0" w:color="auto"/>
                <w:right w:val="none" w:sz="0" w:space="0" w:color="auto"/>
              </w:divBdr>
              <w:divsChild>
                <w:div w:id="468479806">
                  <w:marLeft w:val="0"/>
                  <w:marRight w:val="0"/>
                  <w:marTop w:val="0"/>
                  <w:marBottom w:val="0"/>
                  <w:divBdr>
                    <w:top w:val="none" w:sz="0" w:space="0" w:color="auto"/>
                    <w:left w:val="none" w:sz="0" w:space="0" w:color="auto"/>
                    <w:bottom w:val="none" w:sz="0" w:space="0" w:color="auto"/>
                    <w:right w:val="none" w:sz="0" w:space="0" w:color="auto"/>
                  </w:divBdr>
                  <w:divsChild>
                    <w:div w:id="1469785054">
                      <w:marLeft w:val="0"/>
                      <w:marRight w:val="0"/>
                      <w:marTop w:val="0"/>
                      <w:marBottom w:val="0"/>
                      <w:divBdr>
                        <w:top w:val="none" w:sz="0" w:space="0" w:color="auto"/>
                        <w:left w:val="none" w:sz="0" w:space="0" w:color="auto"/>
                        <w:bottom w:val="none" w:sz="0" w:space="0" w:color="auto"/>
                        <w:right w:val="none" w:sz="0" w:space="0" w:color="auto"/>
                      </w:divBdr>
                      <w:divsChild>
                        <w:div w:id="1640841236">
                          <w:marLeft w:val="0"/>
                          <w:marRight w:val="0"/>
                          <w:marTop w:val="0"/>
                          <w:marBottom w:val="0"/>
                          <w:divBdr>
                            <w:top w:val="none" w:sz="0" w:space="0" w:color="auto"/>
                            <w:left w:val="none" w:sz="0" w:space="0" w:color="auto"/>
                            <w:bottom w:val="none" w:sz="0" w:space="0" w:color="auto"/>
                            <w:right w:val="none" w:sz="0" w:space="0" w:color="auto"/>
                          </w:divBdr>
                          <w:divsChild>
                            <w:div w:id="1120415399">
                              <w:marLeft w:val="0"/>
                              <w:marRight w:val="0"/>
                              <w:marTop w:val="0"/>
                              <w:marBottom w:val="0"/>
                              <w:divBdr>
                                <w:top w:val="none" w:sz="0" w:space="0" w:color="auto"/>
                                <w:left w:val="none" w:sz="0" w:space="0" w:color="auto"/>
                                <w:bottom w:val="none" w:sz="0" w:space="0" w:color="auto"/>
                                <w:right w:val="none" w:sz="0" w:space="0" w:color="auto"/>
                              </w:divBdr>
                              <w:divsChild>
                                <w:div w:id="1968387978">
                                  <w:marLeft w:val="0"/>
                                  <w:marRight w:val="0"/>
                                  <w:marTop w:val="0"/>
                                  <w:marBottom w:val="0"/>
                                  <w:divBdr>
                                    <w:top w:val="none" w:sz="0" w:space="0" w:color="auto"/>
                                    <w:left w:val="none" w:sz="0" w:space="0" w:color="auto"/>
                                    <w:bottom w:val="none" w:sz="0" w:space="0" w:color="auto"/>
                                    <w:right w:val="none" w:sz="0" w:space="0" w:color="auto"/>
                                  </w:divBdr>
                                  <w:divsChild>
                                    <w:div w:id="554315876">
                                      <w:marLeft w:val="0"/>
                                      <w:marRight w:val="0"/>
                                      <w:marTop w:val="0"/>
                                      <w:marBottom w:val="0"/>
                                      <w:divBdr>
                                        <w:top w:val="none" w:sz="0" w:space="0" w:color="auto"/>
                                        <w:left w:val="none" w:sz="0" w:space="0" w:color="auto"/>
                                        <w:bottom w:val="none" w:sz="0" w:space="0" w:color="auto"/>
                                        <w:right w:val="none" w:sz="0" w:space="0" w:color="auto"/>
                                      </w:divBdr>
                                      <w:divsChild>
                                        <w:div w:id="20455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750294">
      <w:bodyDiv w:val="1"/>
      <w:marLeft w:val="0"/>
      <w:marRight w:val="0"/>
      <w:marTop w:val="0"/>
      <w:marBottom w:val="0"/>
      <w:divBdr>
        <w:top w:val="none" w:sz="0" w:space="0" w:color="auto"/>
        <w:left w:val="none" w:sz="0" w:space="0" w:color="auto"/>
        <w:bottom w:val="none" w:sz="0" w:space="0" w:color="auto"/>
        <w:right w:val="none" w:sz="0" w:space="0" w:color="auto"/>
      </w:divBdr>
      <w:divsChild>
        <w:div w:id="735011821">
          <w:marLeft w:val="0"/>
          <w:marRight w:val="0"/>
          <w:marTop w:val="0"/>
          <w:marBottom w:val="0"/>
          <w:divBdr>
            <w:top w:val="none" w:sz="0" w:space="0" w:color="auto"/>
            <w:left w:val="none" w:sz="0" w:space="0" w:color="auto"/>
            <w:bottom w:val="none" w:sz="0" w:space="0" w:color="auto"/>
            <w:right w:val="none" w:sz="0" w:space="0" w:color="auto"/>
          </w:divBdr>
          <w:divsChild>
            <w:div w:id="2110157026">
              <w:marLeft w:val="0"/>
              <w:marRight w:val="0"/>
              <w:marTop w:val="0"/>
              <w:marBottom w:val="0"/>
              <w:divBdr>
                <w:top w:val="none" w:sz="0" w:space="0" w:color="auto"/>
                <w:left w:val="none" w:sz="0" w:space="0" w:color="auto"/>
                <w:bottom w:val="none" w:sz="0" w:space="0" w:color="auto"/>
                <w:right w:val="none" w:sz="0" w:space="0" w:color="auto"/>
              </w:divBdr>
              <w:divsChild>
                <w:div w:id="64959321">
                  <w:marLeft w:val="0"/>
                  <w:marRight w:val="0"/>
                  <w:marTop w:val="0"/>
                  <w:marBottom w:val="0"/>
                  <w:divBdr>
                    <w:top w:val="none" w:sz="0" w:space="0" w:color="auto"/>
                    <w:left w:val="none" w:sz="0" w:space="0" w:color="auto"/>
                    <w:bottom w:val="none" w:sz="0" w:space="0" w:color="auto"/>
                    <w:right w:val="none" w:sz="0" w:space="0" w:color="auto"/>
                  </w:divBdr>
                  <w:divsChild>
                    <w:div w:id="1290744302">
                      <w:marLeft w:val="0"/>
                      <w:marRight w:val="0"/>
                      <w:marTop w:val="0"/>
                      <w:marBottom w:val="0"/>
                      <w:divBdr>
                        <w:top w:val="none" w:sz="0" w:space="0" w:color="auto"/>
                        <w:left w:val="none" w:sz="0" w:space="0" w:color="auto"/>
                        <w:bottom w:val="none" w:sz="0" w:space="0" w:color="auto"/>
                        <w:right w:val="none" w:sz="0" w:space="0" w:color="auto"/>
                      </w:divBdr>
                      <w:divsChild>
                        <w:div w:id="1038509398">
                          <w:marLeft w:val="0"/>
                          <w:marRight w:val="0"/>
                          <w:marTop w:val="0"/>
                          <w:marBottom w:val="0"/>
                          <w:divBdr>
                            <w:top w:val="none" w:sz="0" w:space="0" w:color="auto"/>
                            <w:left w:val="none" w:sz="0" w:space="0" w:color="auto"/>
                            <w:bottom w:val="none" w:sz="0" w:space="0" w:color="auto"/>
                            <w:right w:val="none" w:sz="0" w:space="0" w:color="auto"/>
                          </w:divBdr>
                          <w:divsChild>
                            <w:div w:id="1599410576">
                              <w:marLeft w:val="0"/>
                              <w:marRight w:val="0"/>
                              <w:marTop w:val="0"/>
                              <w:marBottom w:val="0"/>
                              <w:divBdr>
                                <w:top w:val="none" w:sz="0" w:space="0" w:color="auto"/>
                                <w:left w:val="none" w:sz="0" w:space="0" w:color="auto"/>
                                <w:bottom w:val="none" w:sz="0" w:space="0" w:color="auto"/>
                                <w:right w:val="none" w:sz="0" w:space="0" w:color="auto"/>
                              </w:divBdr>
                              <w:divsChild>
                                <w:div w:id="996149454">
                                  <w:marLeft w:val="0"/>
                                  <w:marRight w:val="0"/>
                                  <w:marTop w:val="0"/>
                                  <w:marBottom w:val="0"/>
                                  <w:divBdr>
                                    <w:top w:val="none" w:sz="0" w:space="0" w:color="auto"/>
                                    <w:left w:val="none" w:sz="0" w:space="0" w:color="auto"/>
                                    <w:bottom w:val="none" w:sz="0" w:space="0" w:color="auto"/>
                                    <w:right w:val="none" w:sz="0" w:space="0" w:color="auto"/>
                                  </w:divBdr>
                                  <w:divsChild>
                                    <w:div w:id="1835031603">
                                      <w:marLeft w:val="0"/>
                                      <w:marRight w:val="0"/>
                                      <w:marTop w:val="0"/>
                                      <w:marBottom w:val="0"/>
                                      <w:divBdr>
                                        <w:top w:val="none" w:sz="0" w:space="0" w:color="auto"/>
                                        <w:left w:val="none" w:sz="0" w:space="0" w:color="auto"/>
                                        <w:bottom w:val="none" w:sz="0" w:space="0" w:color="auto"/>
                                        <w:right w:val="none" w:sz="0" w:space="0" w:color="auto"/>
                                      </w:divBdr>
                                      <w:divsChild>
                                        <w:div w:id="2173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538742">
      <w:bodyDiv w:val="1"/>
      <w:marLeft w:val="0"/>
      <w:marRight w:val="0"/>
      <w:marTop w:val="0"/>
      <w:marBottom w:val="0"/>
      <w:divBdr>
        <w:top w:val="none" w:sz="0" w:space="0" w:color="auto"/>
        <w:left w:val="none" w:sz="0" w:space="0" w:color="auto"/>
        <w:bottom w:val="none" w:sz="0" w:space="0" w:color="auto"/>
        <w:right w:val="none" w:sz="0" w:space="0" w:color="auto"/>
      </w:divBdr>
      <w:divsChild>
        <w:div w:id="730735743">
          <w:marLeft w:val="0"/>
          <w:marRight w:val="0"/>
          <w:marTop w:val="0"/>
          <w:marBottom w:val="0"/>
          <w:divBdr>
            <w:top w:val="none" w:sz="0" w:space="0" w:color="auto"/>
            <w:left w:val="none" w:sz="0" w:space="0" w:color="auto"/>
            <w:bottom w:val="none" w:sz="0" w:space="0" w:color="auto"/>
            <w:right w:val="none" w:sz="0" w:space="0" w:color="auto"/>
          </w:divBdr>
          <w:divsChild>
            <w:div w:id="1391732303">
              <w:marLeft w:val="0"/>
              <w:marRight w:val="0"/>
              <w:marTop w:val="0"/>
              <w:marBottom w:val="0"/>
              <w:divBdr>
                <w:top w:val="none" w:sz="0" w:space="0" w:color="auto"/>
                <w:left w:val="none" w:sz="0" w:space="0" w:color="auto"/>
                <w:bottom w:val="none" w:sz="0" w:space="0" w:color="auto"/>
                <w:right w:val="none" w:sz="0" w:space="0" w:color="auto"/>
              </w:divBdr>
              <w:divsChild>
                <w:div w:id="1379551996">
                  <w:marLeft w:val="0"/>
                  <w:marRight w:val="0"/>
                  <w:marTop w:val="0"/>
                  <w:marBottom w:val="0"/>
                  <w:divBdr>
                    <w:top w:val="none" w:sz="0" w:space="0" w:color="auto"/>
                    <w:left w:val="none" w:sz="0" w:space="0" w:color="auto"/>
                    <w:bottom w:val="none" w:sz="0" w:space="0" w:color="auto"/>
                    <w:right w:val="none" w:sz="0" w:space="0" w:color="auto"/>
                  </w:divBdr>
                  <w:divsChild>
                    <w:div w:id="256644176">
                      <w:marLeft w:val="0"/>
                      <w:marRight w:val="0"/>
                      <w:marTop w:val="0"/>
                      <w:marBottom w:val="0"/>
                      <w:divBdr>
                        <w:top w:val="none" w:sz="0" w:space="0" w:color="auto"/>
                        <w:left w:val="none" w:sz="0" w:space="0" w:color="auto"/>
                        <w:bottom w:val="none" w:sz="0" w:space="0" w:color="auto"/>
                        <w:right w:val="none" w:sz="0" w:space="0" w:color="auto"/>
                      </w:divBdr>
                      <w:divsChild>
                        <w:div w:id="1125394815">
                          <w:marLeft w:val="0"/>
                          <w:marRight w:val="0"/>
                          <w:marTop w:val="0"/>
                          <w:marBottom w:val="0"/>
                          <w:divBdr>
                            <w:top w:val="none" w:sz="0" w:space="0" w:color="auto"/>
                            <w:left w:val="none" w:sz="0" w:space="0" w:color="auto"/>
                            <w:bottom w:val="none" w:sz="0" w:space="0" w:color="auto"/>
                            <w:right w:val="none" w:sz="0" w:space="0" w:color="auto"/>
                          </w:divBdr>
                          <w:divsChild>
                            <w:div w:id="1186022153">
                              <w:marLeft w:val="0"/>
                              <w:marRight w:val="0"/>
                              <w:marTop w:val="0"/>
                              <w:marBottom w:val="0"/>
                              <w:divBdr>
                                <w:top w:val="none" w:sz="0" w:space="0" w:color="auto"/>
                                <w:left w:val="none" w:sz="0" w:space="0" w:color="auto"/>
                                <w:bottom w:val="none" w:sz="0" w:space="0" w:color="auto"/>
                                <w:right w:val="none" w:sz="0" w:space="0" w:color="auto"/>
                              </w:divBdr>
                              <w:divsChild>
                                <w:div w:id="1168595576">
                                  <w:marLeft w:val="0"/>
                                  <w:marRight w:val="0"/>
                                  <w:marTop w:val="0"/>
                                  <w:marBottom w:val="0"/>
                                  <w:divBdr>
                                    <w:top w:val="none" w:sz="0" w:space="0" w:color="auto"/>
                                    <w:left w:val="none" w:sz="0" w:space="0" w:color="auto"/>
                                    <w:bottom w:val="none" w:sz="0" w:space="0" w:color="auto"/>
                                    <w:right w:val="none" w:sz="0" w:space="0" w:color="auto"/>
                                  </w:divBdr>
                                  <w:divsChild>
                                    <w:div w:id="1271667145">
                                      <w:marLeft w:val="0"/>
                                      <w:marRight w:val="0"/>
                                      <w:marTop w:val="0"/>
                                      <w:marBottom w:val="0"/>
                                      <w:divBdr>
                                        <w:top w:val="none" w:sz="0" w:space="0" w:color="auto"/>
                                        <w:left w:val="none" w:sz="0" w:space="0" w:color="auto"/>
                                        <w:bottom w:val="none" w:sz="0" w:space="0" w:color="auto"/>
                                        <w:right w:val="none" w:sz="0" w:space="0" w:color="auto"/>
                                      </w:divBdr>
                                      <w:divsChild>
                                        <w:div w:id="15548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7796088">
      <w:bodyDiv w:val="1"/>
      <w:marLeft w:val="0"/>
      <w:marRight w:val="0"/>
      <w:marTop w:val="0"/>
      <w:marBottom w:val="0"/>
      <w:divBdr>
        <w:top w:val="none" w:sz="0" w:space="0" w:color="auto"/>
        <w:left w:val="none" w:sz="0" w:space="0" w:color="auto"/>
        <w:bottom w:val="none" w:sz="0" w:space="0" w:color="auto"/>
        <w:right w:val="none" w:sz="0" w:space="0" w:color="auto"/>
      </w:divBdr>
      <w:divsChild>
        <w:div w:id="244849370">
          <w:marLeft w:val="0"/>
          <w:marRight w:val="0"/>
          <w:marTop w:val="0"/>
          <w:marBottom w:val="0"/>
          <w:divBdr>
            <w:top w:val="none" w:sz="0" w:space="0" w:color="auto"/>
            <w:left w:val="none" w:sz="0" w:space="0" w:color="auto"/>
            <w:bottom w:val="none" w:sz="0" w:space="0" w:color="auto"/>
            <w:right w:val="none" w:sz="0" w:space="0" w:color="auto"/>
          </w:divBdr>
          <w:divsChild>
            <w:div w:id="175123633">
              <w:marLeft w:val="0"/>
              <w:marRight w:val="0"/>
              <w:marTop w:val="0"/>
              <w:marBottom w:val="0"/>
              <w:divBdr>
                <w:top w:val="none" w:sz="0" w:space="0" w:color="auto"/>
                <w:left w:val="none" w:sz="0" w:space="0" w:color="auto"/>
                <w:bottom w:val="none" w:sz="0" w:space="0" w:color="auto"/>
                <w:right w:val="none" w:sz="0" w:space="0" w:color="auto"/>
              </w:divBdr>
              <w:divsChild>
                <w:div w:id="481196805">
                  <w:marLeft w:val="0"/>
                  <w:marRight w:val="0"/>
                  <w:marTop w:val="0"/>
                  <w:marBottom w:val="0"/>
                  <w:divBdr>
                    <w:top w:val="none" w:sz="0" w:space="0" w:color="auto"/>
                    <w:left w:val="none" w:sz="0" w:space="0" w:color="auto"/>
                    <w:bottom w:val="none" w:sz="0" w:space="0" w:color="auto"/>
                    <w:right w:val="none" w:sz="0" w:space="0" w:color="auto"/>
                  </w:divBdr>
                  <w:divsChild>
                    <w:div w:id="1928465366">
                      <w:marLeft w:val="0"/>
                      <w:marRight w:val="0"/>
                      <w:marTop w:val="0"/>
                      <w:marBottom w:val="0"/>
                      <w:divBdr>
                        <w:top w:val="none" w:sz="0" w:space="0" w:color="auto"/>
                        <w:left w:val="none" w:sz="0" w:space="0" w:color="auto"/>
                        <w:bottom w:val="none" w:sz="0" w:space="0" w:color="auto"/>
                        <w:right w:val="none" w:sz="0" w:space="0" w:color="auto"/>
                      </w:divBdr>
                      <w:divsChild>
                        <w:div w:id="1341002099">
                          <w:marLeft w:val="0"/>
                          <w:marRight w:val="0"/>
                          <w:marTop w:val="0"/>
                          <w:marBottom w:val="0"/>
                          <w:divBdr>
                            <w:top w:val="none" w:sz="0" w:space="0" w:color="auto"/>
                            <w:left w:val="none" w:sz="0" w:space="0" w:color="auto"/>
                            <w:bottom w:val="none" w:sz="0" w:space="0" w:color="auto"/>
                            <w:right w:val="none" w:sz="0" w:space="0" w:color="auto"/>
                          </w:divBdr>
                          <w:divsChild>
                            <w:div w:id="302387433">
                              <w:marLeft w:val="0"/>
                              <w:marRight w:val="0"/>
                              <w:marTop w:val="0"/>
                              <w:marBottom w:val="0"/>
                              <w:divBdr>
                                <w:top w:val="none" w:sz="0" w:space="0" w:color="auto"/>
                                <w:left w:val="none" w:sz="0" w:space="0" w:color="auto"/>
                                <w:bottom w:val="none" w:sz="0" w:space="0" w:color="auto"/>
                                <w:right w:val="none" w:sz="0" w:space="0" w:color="auto"/>
                              </w:divBdr>
                              <w:divsChild>
                                <w:div w:id="361706473">
                                  <w:marLeft w:val="0"/>
                                  <w:marRight w:val="0"/>
                                  <w:marTop w:val="0"/>
                                  <w:marBottom w:val="0"/>
                                  <w:divBdr>
                                    <w:top w:val="none" w:sz="0" w:space="0" w:color="auto"/>
                                    <w:left w:val="none" w:sz="0" w:space="0" w:color="auto"/>
                                    <w:bottom w:val="none" w:sz="0" w:space="0" w:color="auto"/>
                                    <w:right w:val="none" w:sz="0" w:space="0" w:color="auto"/>
                                  </w:divBdr>
                                  <w:divsChild>
                                    <w:div w:id="2106149040">
                                      <w:marLeft w:val="0"/>
                                      <w:marRight w:val="0"/>
                                      <w:marTop w:val="0"/>
                                      <w:marBottom w:val="0"/>
                                      <w:divBdr>
                                        <w:top w:val="none" w:sz="0" w:space="0" w:color="auto"/>
                                        <w:left w:val="none" w:sz="0" w:space="0" w:color="auto"/>
                                        <w:bottom w:val="none" w:sz="0" w:space="0" w:color="auto"/>
                                        <w:right w:val="none" w:sz="0" w:space="0" w:color="auto"/>
                                      </w:divBdr>
                                      <w:divsChild>
                                        <w:div w:id="13711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032892">
      <w:bodyDiv w:val="1"/>
      <w:marLeft w:val="0"/>
      <w:marRight w:val="0"/>
      <w:marTop w:val="0"/>
      <w:marBottom w:val="0"/>
      <w:divBdr>
        <w:top w:val="none" w:sz="0" w:space="0" w:color="auto"/>
        <w:left w:val="none" w:sz="0" w:space="0" w:color="auto"/>
        <w:bottom w:val="none" w:sz="0" w:space="0" w:color="auto"/>
        <w:right w:val="none" w:sz="0" w:space="0" w:color="auto"/>
      </w:divBdr>
      <w:divsChild>
        <w:div w:id="1193345803">
          <w:marLeft w:val="0"/>
          <w:marRight w:val="0"/>
          <w:marTop w:val="0"/>
          <w:marBottom w:val="0"/>
          <w:divBdr>
            <w:top w:val="none" w:sz="0" w:space="0" w:color="auto"/>
            <w:left w:val="none" w:sz="0" w:space="0" w:color="auto"/>
            <w:bottom w:val="none" w:sz="0" w:space="0" w:color="auto"/>
            <w:right w:val="none" w:sz="0" w:space="0" w:color="auto"/>
          </w:divBdr>
          <w:divsChild>
            <w:div w:id="734082153">
              <w:marLeft w:val="0"/>
              <w:marRight w:val="0"/>
              <w:marTop w:val="0"/>
              <w:marBottom w:val="0"/>
              <w:divBdr>
                <w:top w:val="none" w:sz="0" w:space="0" w:color="auto"/>
                <w:left w:val="none" w:sz="0" w:space="0" w:color="auto"/>
                <w:bottom w:val="none" w:sz="0" w:space="0" w:color="auto"/>
                <w:right w:val="none" w:sz="0" w:space="0" w:color="auto"/>
              </w:divBdr>
              <w:divsChild>
                <w:div w:id="666329359">
                  <w:marLeft w:val="0"/>
                  <w:marRight w:val="0"/>
                  <w:marTop w:val="0"/>
                  <w:marBottom w:val="0"/>
                  <w:divBdr>
                    <w:top w:val="none" w:sz="0" w:space="0" w:color="auto"/>
                    <w:left w:val="none" w:sz="0" w:space="0" w:color="auto"/>
                    <w:bottom w:val="none" w:sz="0" w:space="0" w:color="auto"/>
                    <w:right w:val="none" w:sz="0" w:space="0" w:color="auto"/>
                  </w:divBdr>
                  <w:divsChild>
                    <w:div w:id="1371152187">
                      <w:marLeft w:val="0"/>
                      <w:marRight w:val="0"/>
                      <w:marTop w:val="0"/>
                      <w:marBottom w:val="0"/>
                      <w:divBdr>
                        <w:top w:val="none" w:sz="0" w:space="0" w:color="auto"/>
                        <w:left w:val="none" w:sz="0" w:space="0" w:color="auto"/>
                        <w:bottom w:val="none" w:sz="0" w:space="0" w:color="auto"/>
                        <w:right w:val="none" w:sz="0" w:space="0" w:color="auto"/>
                      </w:divBdr>
                      <w:divsChild>
                        <w:div w:id="585656499">
                          <w:marLeft w:val="0"/>
                          <w:marRight w:val="0"/>
                          <w:marTop w:val="0"/>
                          <w:marBottom w:val="0"/>
                          <w:divBdr>
                            <w:top w:val="none" w:sz="0" w:space="0" w:color="auto"/>
                            <w:left w:val="none" w:sz="0" w:space="0" w:color="auto"/>
                            <w:bottom w:val="none" w:sz="0" w:space="0" w:color="auto"/>
                            <w:right w:val="none" w:sz="0" w:space="0" w:color="auto"/>
                          </w:divBdr>
                          <w:divsChild>
                            <w:div w:id="828132465">
                              <w:marLeft w:val="0"/>
                              <w:marRight w:val="0"/>
                              <w:marTop w:val="0"/>
                              <w:marBottom w:val="0"/>
                              <w:divBdr>
                                <w:top w:val="none" w:sz="0" w:space="0" w:color="auto"/>
                                <w:left w:val="none" w:sz="0" w:space="0" w:color="auto"/>
                                <w:bottom w:val="none" w:sz="0" w:space="0" w:color="auto"/>
                                <w:right w:val="none" w:sz="0" w:space="0" w:color="auto"/>
                              </w:divBdr>
                              <w:divsChild>
                                <w:div w:id="887299108">
                                  <w:marLeft w:val="0"/>
                                  <w:marRight w:val="0"/>
                                  <w:marTop w:val="0"/>
                                  <w:marBottom w:val="0"/>
                                  <w:divBdr>
                                    <w:top w:val="none" w:sz="0" w:space="0" w:color="auto"/>
                                    <w:left w:val="none" w:sz="0" w:space="0" w:color="auto"/>
                                    <w:bottom w:val="none" w:sz="0" w:space="0" w:color="auto"/>
                                    <w:right w:val="none" w:sz="0" w:space="0" w:color="auto"/>
                                  </w:divBdr>
                                  <w:divsChild>
                                    <w:div w:id="142158318">
                                      <w:marLeft w:val="0"/>
                                      <w:marRight w:val="0"/>
                                      <w:marTop w:val="0"/>
                                      <w:marBottom w:val="0"/>
                                      <w:divBdr>
                                        <w:top w:val="none" w:sz="0" w:space="0" w:color="auto"/>
                                        <w:left w:val="none" w:sz="0" w:space="0" w:color="auto"/>
                                        <w:bottom w:val="none" w:sz="0" w:space="0" w:color="auto"/>
                                        <w:right w:val="none" w:sz="0" w:space="0" w:color="auto"/>
                                      </w:divBdr>
                                      <w:divsChild>
                                        <w:div w:id="10919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882984">
      <w:bodyDiv w:val="1"/>
      <w:marLeft w:val="0"/>
      <w:marRight w:val="0"/>
      <w:marTop w:val="0"/>
      <w:marBottom w:val="0"/>
      <w:divBdr>
        <w:top w:val="none" w:sz="0" w:space="0" w:color="auto"/>
        <w:left w:val="none" w:sz="0" w:space="0" w:color="auto"/>
        <w:bottom w:val="none" w:sz="0" w:space="0" w:color="auto"/>
        <w:right w:val="none" w:sz="0" w:space="0" w:color="auto"/>
      </w:divBdr>
      <w:divsChild>
        <w:div w:id="1173254644">
          <w:marLeft w:val="0"/>
          <w:marRight w:val="0"/>
          <w:marTop w:val="0"/>
          <w:marBottom w:val="0"/>
          <w:divBdr>
            <w:top w:val="none" w:sz="0" w:space="0" w:color="auto"/>
            <w:left w:val="none" w:sz="0" w:space="0" w:color="auto"/>
            <w:bottom w:val="none" w:sz="0" w:space="0" w:color="auto"/>
            <w:right w:val="none" w:sz="0" w:space="0" w:color="auto"/>
          </w:divBdr>
          <w:divsChild>
            <w:div w:id="1359575624">
              <w:marLeft w:val="0"/>
              <w:marRight w:val="0"/>
              <w:marTop w:val="0"/>
              <w:marBottom w:val="0"/>
              <w:divBdr>
                <w:top w:val="none" w:sz="0" w:space="0" w:color="auto"/>
                <w:left w:val="none" w:sz="0" w:space="0" w:color="auto"/>
                <w:bottom w:val="none" w:sz="0" w:space="0" w:color="auto"/>
                <w:right w:val="none" w:sz="0" w:space="0" w:color="auto"/>
              </w:divBdr>
              <w:divsChild>
                <w:div w:id="370233432">
                  <w:marLeft w:val="0"/>
                  <w:marRight w:val="0"/>
                  <w:marTop w:val="0"/>
                  <w:marBottom w:val="0"/>
                  <w:divBdr>
                    <w:top w:val="none" w:sz="0" w:space="0" w:color="auto"/>
                    <w:left w:val="none" w:sz="0" w:space="0" w:color="auto"/>
                    <w:bottom w:val="none" w:sz="0" w:space="0" w:color="auto"/>
                    <w:right w:val="none" w:sz="0" w:space="0" w:color="auto"/>
                  </w:divBdr>
                  <w:divsChild>
                    <w:div w:id="635060983">
                      <w:marLeft w:val="0"/>
                      <w:marRight w:val="0"/>
                      <w:marTop w:val="0"/>
                      <w:marBottom w:val="0"/>
                      <w:divBdr>
                        <w:top w:val="none" w:sz="0" w:space="0" w:color="auto"/>
                        <w:left w:val="none" w:sz="0" w:space="0" w:color="auto"/>
                        <w:bottom w:val="none" w:sz="0" w:space="0" w:color="auto"/>
                        <w:right w:val="none" w:sz="0" w:space="0" w:color="auto"/>
                      </w:divBdr>
                      <w:divsChild>
                        <w:div w:id="155196586">
                          <w:marLeft w:val="0"/>
                          <w:marRight w:val="0"/>
                          <w:marTop w:val="0"/>
                          <w:marBottom w:val="0"/>
                          <w:divBdr>
                            <w:top w:val="none" w:sz="0" w:space="0" w:color="auto"/>
                            <w:left w:val="none" w:sz="0" w:space="0" w:color="auto"/>
                            <w:bottom w:val="none" w:sz="0" w:space="0" w:color="auto"/>
                            <w:right w:val="none" w:sz="0" w:space="0" w:color="auto"/>
                          </w:divBdr>
                          <w:divsChild>
                            <w:div w:id="1661418944">
                              <w:marLeft w:val="0"/>
                              <w:marRight w:val="0"/>
                              <w:marTop w:val="0"/>
                              <w:marBottom w:val="0"/>
                              <w:divBdr>
                                <w:top w:val="none" w:sz="0" w:space="0" w:color="auto"/>
                                <w:left w:val="none" w:sz="0" w:space="0" w:color="auto"/>
                                <w:bottom w:val="none" w:sz="0" w:space="0" w:color="auto"/>
                                <w:right w:val="none" w:sz="0" w:space="0" w:color="auto"/>
                              </w:divBdr>
                              <w:divsChild>
                                <w:div w:id="1115556847">
                                  <w:marLeft w:val="0"/>
                                  <w:marRight w:val="0"/>
                                  <w:marTop w:val="0"/>
                                  <w:marBottom w:val="0"/>
                                  <w:divBdr>
                                    <w:top w:val="none" w:sz="0" w:space="0" w:color="auto"/>
                                    <w:left w:val="none" w:sz="0" w:space="0" w:color="auto"/>
                                    <w:bottom w:val="none" w:sz="0" w:space="0" w:color="auto"/>
                                    <w:right w:val="none" w:sz="0" w:space="0" w:color="auto"/>
                                  </w:divBdr>
                                  <w:divsChild>
                                    <w:div w:id="2030642427">
                                      <w:marLeft w:val="0"/>
                                      <w:marRight w:val="0"/>
                                      <w:marTop w:val="0"/>
                                      <w:marBottom w:val="0"/>
                                      <w:divBdr>
                                        <w:top w:val="none" w:sz="0" w:space="0" w:color="auto"/>
                                        <w:left w:val="none" w:sz="0" w:space="0" w:color="auto"/>
                                        <w:bottom w:val="none" w:sz="0" w:space="0" w:color="auto"/>
                                        <w:right w:val="none" w:sz="0" w:space="0" w:color="auto"/>
                                      </w:divBdr>
                                      <w:divsChild>
                                        <w:div w:id="14180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055099">
      <w:bodyDiv w:val="1"/>
      <w:marLeft w:val="0"/>
      <w:marRight w:val="0"/>
      <w:marTop w:val="0"/>
      <w:marBottom w:val="0"/>
      <w:divBdr>
        <w:top w:val="none" w:sz="0" w:space="0" w:color="auto"/>
        <w:left w:val="none" w:sz="0" w:space="0" w:color="auto"/>
        <w:bottom w:val="none" w:sz="0" w:space="0" w:color="auto"/>
        <w:right w:val="none" w:sz="0" w:space="0" w:color="auto"/>
      </w:divBdr>
      <w:divsChild>
        <w:div w:id="1126198234">
          <w:marLeft w:val="0"/>
          <w:marRight w:val="0"/>
          <w:marTop w:val="0"/>
          <w:marBottom w:val="0"/>
          <w:divBdr>
            <w:top w:val="none" w:sz="0" w:space="0" w:color="auto"/>
            <w:left w:val="none" w:sz="0" w:space="0" w:color="auto"/>
            <w:bottom w:val="none" w:sz="0" w:space="0" w:color="auto"/>
            <w:right w:val="none" w:sz="0" w:space="0" w:color="auto"/>
          </w:divBdr>
          <w:divsChild>
            <w:div w:id="1979218651">
              <w:marLeft w:val="0"/>
              <w:marRight w:val="0"/>
              <w:marTop w:val="0"/>
              <w:marBottom w:val="0"/>
              <w:divBdr>
                <w:top w:val="none" w:sz="0" w:space="0" w:color="auto"/>
                <w:left w:val="none" w:sz="0" w:space="0" w:color="auto"/>
                <w:bottom w:val="none" w:sz="0" w:space="0" w:color="auto"/>
                <w:right w:val="none" w:sz="0" w:space="0" w:color="auto"/>
              </w:divBdr>
              <w:divsChild>
                <w:div w:id="1407340272">
                  <w:marLeft w:val="0"/>
                  <w:marRight w:val="0"/>
                  <w:marTop w:val="0"/>
                  <w:marBottom w:val="0"/>
                  <w:divBdr>
                    <w:top w:val="none" w:sz="0" w:space="0" w:color="auto"/>
                    <w:left w:val="none" w:sz="0" w:space="0" w:color="auto"/>
                    <w:bottom w:val="none" w:sz="0" w:space="0" w:color="auto"/>
                    <w:right w:val="none" w:sz="0" w:space="0" w:color="auto"/>
                  </w:divBdr>
                  <w:divsChild>
                    <w:div w:id="1180896459">
                      <w:marLeft w:val="0"/>
                      <w:marRight w:val="0"/>
                      <w:marTop w:val="0"/>
                      <w:marBottom w:val="0"/>
                      <w:divBdr>
                        <w:top w:val="none" w:sz="0" w:space="0" w:color="auto"/>
                        <w:left w:val="none" w:sz="0" w:space="0" w:color="auto"/>
                        <w:bottom w:val="none" w:sz="0" w:space="0" w:color="auto"/>
                        <w:right w:val="none" w:sz="0" w:space="0" w:color="auto"/>
                      </w:divBdr>
                      <w:divsChild>
                        <w:div w:id="1017001896">
                          <w:marLeft w:val="0"/>
                          <w:marRight w:val="0"/>
                          <w:marTop w:val="0"/>
                          <w:marBottom w:val="0"/>
                          <w:divBdr>
                            <w:top w:val="none" w:sz="0" w:space="0" w:color="auto"/>
                            <w:left w:val="none" w:sz="0" w:space="0" w:color="auto"/>
                            <w:bottom w:val="none" w:sz="0" w:space="0" w:color="auto"/>
                            <w:right w:val="none" w:sz="0" w:space="0" w:color="auto"/>
                          </w:divBdr>
                          <w:divsChild>
                            <w:div w:id="709837827">
                              <w:marLeft w:val="0"/>
                              <w:marRight w:val="0"/>
                              <w:marTop w:val="0"/>
                              <w:marBottom w:val="0"/>
                              <w:divBdr>
                                <w:top w:val="none" w:sz="0" w:space="0" w:color="auto"/>
                                <w:left w:val="none" w:sz="0" w:space="0" w:color="auto"/>
                                <w:bottom w:val="none" w:sz="0" w:space="0" w:color="auto"/>
                                <w:right w:val="none" w:sz="0" w:space="0" w:color="auto"/>
                              </w:divBdr>
                              <w:divsChild>
                                <w:div w:id="1435516546">
                                  <w:marLeft w:val="0"/>
                                  <w:marRight w:val="0"/>
                                  <w:marTop w:val="0"/>
                                  <w:marBottom w:val="0"/>
                                  <w:divBdr>
                                    <w:top w:val="none" w:sz="0" w:space="0" w:color="auto"/>
                                    <w:left w:val="none" w:sz="0" w:space="0" w:color="auto"/>
                                    <w:bottom w:val="none" w:sz="0" w:space="0" w:color="auto"/>
                                    <w:right w:val="none" w:sz="0" w:space="0" w:color="auto"/>
                                  </w:divBdr>
                                  <w:divsChild>
                                    <w:div w:id="457069456">
                                      <w:marLeft w:val="0"/>
                                      <w:marRight w:val="0"/>
                                      <w:marTop w:val="0"/>
                                      <w:marBottom w:val="0"/>
                                      <w:divBdr>
                                        <w:top w:val="none" w:sz="0" w:space="0" w:color="auto"/>
                                        <w:left w:val="none" w:sz="0" w:space="0" w:color="auto"/>
                                        <w:bottom w:val="none" w:sz="0" w:space="0" w:color="auto"/>
                                        <w:right w:val="none" w:sz="0" w:space="0" w:color="auto"/>
                                      </w:divBdr>
                                      <w:divsChild>
                                        <w:div w:id="190004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074164">
      <w:bodyDiv w:val="1"/>
      <w:marLeft w:val="0"/>
      <w:marRight w:val="0"/>
      <w:marTop w:val="0"/>
      <w:marBottom w:val="0"/>
      <w:divBdr>
        <w:top w:val="none" w:sz="0" w:space="0" w:color="auto"/>
        <w:left w:val="none" w:sz="0" w:space="0" w:color="auto"/>
        <w:bottom w:val="none" w:sz="0" w:space="0" w:color="auto"/>
        <w:right w:val="none" w:sz="0" w:space="0" w:color="auto"/>
      </w:divBdr>
      <w:divsChild>
        <w:div w:id="1702247798">
          <w:marLeft w:val="0"/>
          <w:marRight w:val="0"/>
          <w:marTop w:val="0"/>
          <w:marBottom w:val="0"/>
          <w:divBdr>
            <w:top w:val="none" w:sz="0" w:space="0" w:color="auto"/>
            <w:left w:val="none" w:sz="0" w:space="0" w:color="auto"/>
            <w:bottom w:val="none" w:sz="0" w:space="0" w:color="auto"/>
            <w:right w:val="none" w:sz="0" w:space="0" w:color="auto"/>
          </w:divBdr>
          <w:divsChild>
            <w:div w:id="1983994435">
              <w:marLeft w:val="0"/>
              <w:marRight w:val="0"/>
              <w:marTop w:val="0"/>
              <w:marBottom w:val="0"/>
              <w:divBdr>
                <w:top w:val="none" w:sz="0" w:space="0" w:color="auto"/>
                <w:left w:val="none" w:sz="0" w:space="0" w:color="auto"/>
                <w:bottom w:val="none" w:sz="0" w:space="0" w:color="auto"/>
                <w:right w:val="none" w:sz="0" w:space="0" w:color="auto"/>
              </w:divBdr>
              <w:divsChild>
                <w:div w:id="689527083">
                  <w:marLeft w:val="0"/>
                  <w:marRight w:val="0"/>
                  <w:marTop w:val="0"/>
                  <w:marBottom w:val="0"/>
                  <w:divBdr>
                    <w:top w:val="none" w:sz="0" w:space="0" w:color="auto"/>
                    <w:left w:val="none" w:sz="0" w:space="0" w:color="auto"/>
                    <w:bottom w:val="none" w:sz="0" w:space="0" w:color="auto"/>
                    <w:right w:val="none" w:sz="0" w:space="0" w:color="auto"/>
                  </w:divBdr>
                  <w:divsChild>
                    <w:div w:id="672992655">
                      <w:marLeft w:val="0"/>
                      <w:marRight w:val="0"/>
                      <w:marTop w:val="0"/>
                      <w:marBottom w:val="0"/>
                      <w:divBdr>
                        <w:top w:val="none" w:sz="0" w:space="0" w:color="auto"/>
                        <w:left w:val="none" w:sz="0" w:space="0" w:color="auto"/>
                        <w:bottom w:val="none" w:sz="0" w:space="0" w:color="auto"/>
                        <w:right w:val="none" w:sz="0" w:space="0" w:color="auto"/>
                      </w:divBdr>
                      <w:divsChild>
                        <w:div w:id="609238431">
                          <w:marLeft w:val="0"/>
                          <w:marRight w:val="0"/>
                          <w:marTop w:val="0"/>
                          <w:marBottom w:val="0"/>
                          <w:divBdr>
                            <w:top w:val="none" w:sz="0" w:space="0" w:color="auto"/>
                            <w:left w:val="none" w:sz="0" w:space="0" w:color="auto"/>
                            <w:bottom w:val="none" w:sz="0" w:space="0" w:color="auto"/>
                            <w:right w:val="none" w:sz="0" w:space="0" w:color="auto"/>
                          </w:divBdr>
                          <w:divsChild>
                            <w:div w:id="1668053578">
                              <w:marLeft w:val="0"/>
                              <w:marRight w:val="0"/>
                              <w:marTop w:val="0"/>
                              <w:marBottom w:val="0"/>
                              <w:divBdr>
                                <w:top w:val="none" w:sz="0" w:space="0" w:color="auto"/>
                                <w:left w:val="none" w:sz="0" w:space="0" w:color="auto"/>
                                <w:bottom w:val="none" w:sz="0" w:space="0" w:color="auto"/>
                                <w:right w:val="none" w:sz="0" w:space="0" w:color="auto"/>
                              </w:divBdr>
                              <w:divsChild>
                                <w:div w:id="833448736">
                                  <w:marLeft w:val="0"/>
                                  <w:marRight w:val="0"/>
                                  <w:marTop w:val="0"/>
                                  <w:marBottom w:val="0"/>
                                  <w:divBdr>
                                    <w:top w:val="none" w:sz="0" w:space="0" w:color="auto"/>
                                    <w:left w:val="none" w:sz="0" w:space="0" w:color="auto"/>
                                    <w:bottom w:val="none" w:sz="0" w:space="0" w:color="auto"/>
                                    <w:right w:val="none" w:sz="0" w:space="0" w:color="auto"/>
                                  </w:divBdr>
                                  <w:divsChild>
                                    <w:div w:id="221596972">
                                      <w:marLeft w:val="0"/>
                                      <w:marRight w:val="0"/>
                                      <w:marTop w:val="0"/>
                                      <w:marBottom w:val="0"/>
                                      <w:divBdr>
                                        <w:top w:val="none" w:sz="0" w:space="0" w:color="auto"/>
                                        <w:left w:val="none" w:sz="0" w:space="0" w:color="auto"/>
                                        <w:bottom w:val="none" w:sz="0" w:space="0" w:color="auto"/>
                                        <w:right w:val="none" w:sz="0" w:space="0" w:color="auto"/>
                                      </w:divBdr>
                                      <w:divsChild>
                                        <w:div w:id="13963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681481">
      <w:bodyDiv w:val="1"/>
      <w:marLeft w:val="0"/>
      <w:marRight w:val="0"/>
      <w:marTop w:val="0"/>
      <w:marBottom w:val="0"/>
      <w:divBdr>
        <w:top w:val="none" w:sz="0" w:space="0" w:color="auto"/>
        <w:left w:val="none" w:sz="0" w:space="0" w:color="auto"/>
        <w:bottom w:val="none" w:sz="0" w:space="0" w:color="auto"/>
        <w:right w:val="none" w:sz="0" w:space="0" w:color="auto"/>
      </w:divBdr>
      <w:divsChild>
        <w:div w:id="1742868674">
          <w:marLeft w:val="0"/>
          <w:marRight w:val="0"/>
          <w:marTop w:val="0"/>
          <w:marBottom w:val="0"/>
          <w:divBdr>
            <w:top w:val="none" w:sz="0" w:space="0" w:color="auto"/>
            <w:left w:val="none" w:sz="0" w:space="0" w:color="auto"/>
            <w:bottom w:val="none" w:sz="0" w:space="0" w:color="auto"/>
            <w:right w:val="none" w:sz="0" w:space="0" w:color="auto"/>
          </w:divBdr>
          <w:divsChild>
            <w:div w:id="1048794894">
              <w:marLeft w:val="0"/>
              <w:marRight w:val="0"/>
              <w:marTop w:val="0"/>
              <w:marBottom w:val="0"/>
              <w:divBdr>
                <w:top w:val="none" w:sz="0" w:space="0" w:color="auto"/>
                <w:left w:val="none" w:sz="0" w:space="0" w:color="auto"/>
                <w:bottom w:val="none" w:sz="0" w:space="0" w:color="auto"/>
                <w:right w:val="none" w:sz="0" w:space="0" w:color="auto"/>
              </w:divBdr>
              <w:divsChild>
                <w:div w:id="821625537">
                  <w:marLeft w:val="0"/>
                  <w:marRight w:val="0"/>
                  <w:marTop w:val="0"/>
                  <w:marBottom w:val="0"/>
                  <w:divBdr>
                    <w:top w:val="none" w:sz="0" w:space="0" w:color="auto"/>
                    <w:left w:val="none" w:sz="0" w:space="0" w:color="auto"/>
                    <w:bottom w:val="none" w:sz="0" w:space="0" w:color="auto"/>
                    <w:right w:val="none" w:sz="0" w:space="0" w:color="auto"/>
                  </w:divBdr>
                  <w:divsChild>
                    <w:div w:id="2142917425">
                      <w:marLeft w:val="0"/>
                      <w:marRight w:val="0"/>
                      <w:marTop w:val="0"/>
                      <w:marBottom w:val="0"/>
                      <w:divBdr>
                        <w:top w:val="none" w:sz="0" w:space="0" w:color="auto"/>
                        <w:left w:val="none" w:sz="0" w:space="0" w:color="auto"/>
                        <w:bottom w:val="none" w:sz="0" w:space="0" w:color="auto"/>
                        <w:right w:val="none" w:sz="0" w:space="0" w:color="auto"/>
                      </w:divBdr>
                      <w:divsChild>
                        <w:div w:id="1364668206">
                          <w:marLeft w:val="0"/>
                          <w:marRight w:val="0"/>
                          <w:marTop w:val="0"/>
                          <w:marBottom w:val="0"/>
                          <w:divBdr>
                            <w:top w:val="none" w:sz="0" w:space="0" w:color="auto"/>
                            <w:left w:val="none" w:sz="0" w:space="0" w:color="auto"/>
                            <w:bottom w:val="none" w:sz="0" w:space="0" w:color="auto"/>
                            <w:right w:val="none" w:sz="0" w:space="0" w:color="auto"/>
                          </w:divBdr>
                          <w:divsChild>
                            <w:div w:id="849180612">
                              <w:marLeft w:val="0"/>
                              <w:marRight w:val="0"/>
                              <w:marTop w:val="0"/>
                              <w:marBottom w:val="0"/>
                              <w:divBdr>
                                <w:top w:val="none" w:sz="0" w:space="0" w:color="auto"/>
                                <w:left w:val="none" w:sz="0" w:space="0" w:color="auto"/>
                                <w:bottom w:val="none" w:sz="0" w:space="0" w:color="auto"/>
                                <w:right w:val="none" w:sz="0" w:space="0" w:color="auto"/>
                              </w:divBdr>
                              <w:divsChild>
                                <w:div w:id="779179906">
                                  <w:marLeft w:val="0"/>
                                  <w:marRight w:val="0"/>
                                  <w:marTop w:val="0"/>
                                  <w:marBottom w:val="0"/>
                                  <w:divBdr>
                                    <w:top w:val="none" w:sz="0" w:space="0" w:color="auto"/>
                                    <w:left w:val="none" w:sz="0" w:space="0" w:color="auto"/>
                                    <w:bottom w:val="none" w:sz="0" w:space="0" w:color="auto"/>
                                    <w:right w:val="none" w:sz="0" w:space="0" w:color="auto"/>
                                  </w:divBdr>
                                  <w:divsChild>
                                    <w:div w:id="111175645">
                                      <w:marLeft w:val="0"/>
                                      <w:marRight w:val="0"/>
                                      <w:marTop w:val="0"/>
                                      <w:marBottom w:val="0"/>
                                      <w:divBdr>
                                        <w:top w:val="none" w:sz="0" w:space="0" w:color="auto"/>
                                        <w:left w:val="none" w:sz="0" w:space="0" w:color="auto"/>
                                        <w:bottom w:val="none" w:sz="0" w:space="0" w:color="auto"/>
                                        <w:right w:val="none" w:sz="0" w:space="0" w:color="auto"/>
                                      </w:divBdr>
                                      <w:divsChild>
                                        <w:div w:id="11175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newell@cromptonhouse.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1969</Words>
  <Characters>11226</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C.Raynerd</dc:creator>
  <cp:keywords/>
  <dc:description/>
  <cp:lastModifiedBy>Microsoft Office User</cp:lastModifiedBy>
  <cp:revision>2</cp:revision>
  <dcterms:created xsi:type="dcterms:W3CDTF">2019-02-28T12:18:00Z</dcterms:created>
  <dcterms:modified xsi:type="dcterms:W3CDTF">2019-02-28T12:18:00Z</dcterms:modified>
</cp:coreProperties>
</file>