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62D1A83F" w:rsidR="00294D64" w:rsidRPr="00402747" w:rsidRDefault="005030CD" w:rsidP="00402747">
            <w:pPr>
              <w:rPr>
                <w:rFonts w:cstheme="minorHAnsi"/>
                <w:b/>
                <w:color w:val="FFFFFF" w:themeColor="background1"/>
                <w:sz w:val="40"/>
                <w:szCs w:val="40"/>
              </w:rPr>
            </w:pPr>
            <w:r>
              <w:rPr>
                <w:rFonts w:cstheme="minorHAnsi"/>
                <w:b/>
                <w:color w:val="FFFFFF" w:themeColor="background1"/>
                <w:sz w:val="40"/>
                <w:szCs w:val="40"/>
              </w:rPr>
              <w:t>Physics</w:t>
            </w:r>
          </w:p>
          <w:p w14:paraId="33C5764F" w14:textId="77777777" w:rsidR="00294D64" w:rsidRPr="00657ECD" w:rsidRDefault="00294D64">
            <w:pPr>
              <w:rPr>
                <w:rFonts w:cstheme="minorHAnsi"/>
              </w:rPr>
            </w:pPr>
          </w:p>
        </w:tc>
        <w:tc>
          <w:tcPr>
            <w:tcW w:w="13466" w:type="dxa"/>
            <w:gridSpan w:val="2"/>
            <w:shd w:val="clear" w:color="auto" w:fill="FFC000"/>
          </w:tcPr>
          <w:p w14:paraId="39587510" w14:textId="249767AD" w:rsidR="00294D64" w:rsidRPr="00B96464" w:rsidRDefault="00294D64" w:rsidP="00294D64">
            <w:pPr>
              <w:jc w:val="center"/>
              <w:rPr>
                <w:rFonts w:cstheme="minorHAnsi"/>
                <w:b/>
                <w:sz w:val="52"/>
                <w:szCs w:val="52"/>
              </w:rPr>
            </w:pPr>
            <w:r w:rsidRPr="00657ECD">
              <w:rPr>
                <w:rFonts w:cstheme="minorHAnsi"/>
                <w:b/>
              </w:rPr>
              <w:t xml:space="preserve"> </w:t>
            </w:r>
            <w:r w:rsidR="00163AB5">
              <w:rPr>
                <w:rFonts w:cstheme="minorHAnsi"/>
                <w:b/>
                <w:sz w:val="52"/>
                <w:szCs w:val="52"/>
              </w:rPr>
              <w:t xml:space="preserve">Physics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25383ED0" w:rsidR="00123033" w:rsidRPr="00297A5B"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4DD5D692" w:rsidR="00815E48" w:rsidRPr="004250D7"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lastRenderedPageBreak/>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37A2A462"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163AB5">
              <w:rPr>
                <w:rFonts w:cstheme="minorHAnsi"/>
                <w:sz w:val="18"/>
                <w:szCs w:val="18"/>
              </w:rPr>
              <w:t>Physics</w:t>
            </w:r>
            <w:r w:rsidR="00024E02">
              <w:rPr>
                <w:rFonts w:cstheme="minorHAnsi"/>
                <w:sz w:val="18"/>
                <w:szCs w:val="18"/>
              </w:rPr>
              <w:t xml:space="preserve"> </w:t>
            </w:r>
            <w:r w:rsidRPr="006D0B0F">
              <w:rPr>
                <w:rFonts w:cstheme="minorHAnsi"/>
                <w:sz w:val="18"/>
                <w:szCs w:val="18"/>
              </w:rPr>
              <w:t>include:</w:t>
            </w:r>
          </w:p>
          <w:p w14:paraId="7C1E55FE" w14:textId="7B4CD290" w:rsidR="005030CD" w:rsidRPr="004250D7" w:rsidRDefault="00F5234B" w:rsidP="00721D8F">
            <w:pPr>
              <w:rPr>
                <w:rFonts w:cstheme="minorHAnsi"/>
                <w:b/>
                <w:bCs/>
                <w:sz w:val="18"/>
                <w:szCs w:val="18"/>
              </w:rPr>
            </w:pPr>
            <w:r w:rsidRPr="00413708">
              <w:rPr>
                <w:rFonts w:cstheme="minorHAnsi"/>
                <w:b/>
                <w:bCs/>
                <w:sz w:val="18"/>
                <w:szCs w:val="18"/>
              </w:rPr>
              <w:t>Year 12</w:t>
            </w:r>
            <w:r w:rsidR="004250D7">
              <w:rPr>
                <w:rFonts w:cstheme="minorHAnsi"/>
                <w:b/>
                <w:bCs/>
                <w:sz w:val="18"/>
                <w:szCs w:val="18"/>
              </w:rPr>
              <w:t xml:space="preserve">: </w:t>
            </w:r>
            <w:r w:rsidR="005030CD" w:rsidRPr="00F5234B">
              <w:rPr>
                <w:rFonts w:cstheme="minorHAnsi"/>
                <w:b/>
                <w:bCs/>
                <w:i/>
                <w:iCs/>
                <w:sz w:val="18"/>
                <w:szCs w:val="18"/>
              </w:rPr>
              <w:t>Following on from the completion of each topic there is an end of topic or half</w:t>
            </w:r>
            <w:r>
              <w:rPr>
                <w:rFonts w:cstheme="minorHAnsi"/>
                <w:b/>
                <w:bCs/>
                <w:i/>
                <w:iCs/>
                <w:sz w:val="18"/>
                <w:szCs w:val="18"/>
              </w:rPr>
              <w:t>-</w:t>
            </w:r>
            <w:r w:rsidR="005030CD" w:rsidRPr="00F5234B">
              <w:rPr>
                <w:rFonts w:cstheme="minorHAnsi"/>
                <w:b/>
                <w:bCs/>
                <w:i/>
                <w:iCs/>
                <w:sz w:val="18"/>
                <w:szCs w:val="18"/>
              </w:rPr>
              <w:t xml:space="preserve">way through topic test for: </w:t>
            </w:r>
          </w:p>
          <w:p w14:paraId="6C9D2AA6" w14:textId="3D3FFC4B" w:rsidR="005030CD" w:rsidRDefault="005030CD" w:rsidP="00721D8F">
            <w:pPr>
              <w:rPr>
                <w:rFonts w:cstheme="minorHAnsi"/>
                <w:sz w:val="18"/>
                <w:szCs w:val="18"/>
              </w:rPr>
            </w:pPr>
            <w:r>
              <w:rPr>
                <w:rFonts w:cstheme="minorHAnsi"/>
                <w:sz w:val="18"/>
                <w:szCs w:val="18"/>
              </w:rPr>
              <w:t xml:space="preserve">Half topic </w:t>
            </w:r>
            <w:r w:rsidR="004C6C4A">
              <w:rPr>
                <w:rFonts w:cstheme="minorHAnsi"/>
                <w:sz w:val="18"/>
                <w:szCs w:val="18"/>
              </w:rPr>
              <w:t>E</w:t>
            </w:r>
            <w:r>
              <w:rPr>
                <w:rFonts w:cstheme="minorHAnsi"/>
                <w:sz w:val="18"/>
                <w:szCs w:val="18"/>
              </w:rPr>
              <w:t>lectricity test</w:t>
            </w:r>
          </w:p>
          <w:p w14:paraId="1D645408" w14:textId="06ABE4E4" w:rsidR="005030CD" w:rsidRDefault="004C6C4A" w:rsidP="00721D8F">
            <w:pPr>
              <w:rPr>
                <w:rFonts w:cstheme="minorHAnsi"/>
                <w:sz w:val="18"/>
                <w:szCs w:val="18"/>
              </w:rPr>
            </w:pPr>
            <w:r>
              <w:rPr>
                <w:rFonts w:cstheme="minorHAnsi"/>
                <w:sz w:val="18"/>
                <w:szCs w:val="18"/>
              </w:rPr>
              <w:t>E</w:t>
            </w:r>
            <w:r w:rsidR="005030CD">
              <w:rPr>
                <w:rFonts w:cstheme="minorHAnsi"/>
                <w:sz w:val="18"/>
                <w:szCs w:val="18"/>
              </w:rPr>
              <w:t>lectricity</w:t>
            </w:r>
            <w:r w:rsidR="004C6125">
              <w:rPr>
                <w:rFonts w:cstheme="minorHAnsi"/>
                <w:sz w:val="18"/>
                <w:szCs w:val="18"/>
              </w:rPr>
              <w:t xml:space="preserve"> end of topic</w:t>
            </w:r>
            <w:r w:rsidR="005030CD">
              <w:rPr>
                <w:rFonts w:cstheme="minorHAnsi"/>
                <w:sz w:val="18"/>
                <w:szCs w:val="18"/>
              </w:rPr>
              <w:t xml:space="preserve"> test</w:t>
            </w:r>
          </w:p>
          <w:p w14:paraId="522075C9" w14:textId="1BB89F5B" w:rsidR="005030CD" w:rsidRDefault="005030CD" w:rsidP="00721D8F">
            <w:pPr>
              <w:rPr>
                <w:rFonts w:cstheme="minorHAnsi"/>
                <w:sz w:val="18"/>
                <w:szCs w:val="18"/>
              </w:rPr>
            </w:pPr>
            <w:r>
              <w:rPr>
                <w:rFonts w:cstheme="minorHAnsi"/>
                <w:sz w:val="18"/>
                <w:szCs w:val="18"/>
              </w:rPr>
              <w:t>Half topic Mechanics test</w:t>
            </w:r>
          </w:p>
          <w:p w14:paraId="14C61B56" w14:textId="5F104D90" w:rsidR="005030CD" w:rsidRDefault="003E4B5A" w:rsidP="00721D8F">
            <w:pPr>
              <w:rPr>
                <w:rFonts w:cstheme="minorHAnsi"/>
                <w:sz w:val="18"/>
                <w:szCs w:val="18"/>
              </w:rPr>
            </w:pPr>
            <w:r>
              <w:rPr>
                <w:rFonts w:cstheme="minorHAnsi"/>
                <w:sz w:val="18"/>
                <w:szCs w:val="18"/>
              </w:rPr>
              <w:t>M</w:t>
            </w:r>
            <w:r w:rsidR="005030CD">
              <w:rPr>
                <w:rFonts w:cstheme="minorHAnsi"/>
                <w:sz w:val="18"/>
                <w:szCs w:val="18"/>
              </w:rPr>
              <w:t xml:space="preserve">echanics </w:t>
            </w:r>
            <w:r w:rsidR="004C6125">
              <w:rPr>
                <w:rFonts w:cstheme="minorHAnsi"/>
                <w:sz w:val="18"/>
                <w:szCs w:val="18"/>
              </w:rPr>
              <w:t xml:space="preserve">end of topic </w:t>
            </w:r>
            <w:r w:rsidR="005030CD">
              <w:rPr>
                <w:rFonts w:cstheme="minorHAnsi"/>
                <w:sz w:val="18"/>
                <w:szCs w:val="18"/>
              </w:rPr>
              <w:t>test</w:t>
            </w:r>
          </w:p>
          <w:p w14:paraId="145F27C4" w14:textId="31E3DE12" w:rsidR="005030CD" w:rsidRDefault="005030CD" w:rsidP="00721D8F">
            <w:pPr>
              <w:rPr>
                <w:rFonts w:cstheme="minorHAnsi"/>
                <w:sz w:val="18"/>
                <w:szCs w:val="18"/>
              </w:rPr>
            </w:pPr>
            <w:r>
              <w:rPr>
                <w:rFonts w:cstheme="minorHAnsi"/>
                <w:sz w:val="18"/>
                <w:szCs w:val="18"/>
              </w:rPr>
              <w:lastRenderedPageBreak/>
              <w:t>Materials end of topic test</w:t>
            </w:r>
          </w:p>
          <w:p w14:paraId="0DCB13F6" w14:textId="02389B46" w:rsidR="005030CD" w:rsidRDefault="005030CD" w:rsidP="00721D8F">
            <w:pPr>
              <w:rPr>
                <w:rFonts w:cstheme="minorHAnsi"/>
                <w:sz w:val="18"/>
                <w:szCs w:val="18"/>
              </w:rPr>
            </w:pPr>
            <w:r>
              <w:rPr>
                <w:rFonts w:cstheme="minorHAnsi"/>
                <w:sz w:val="18"/>
                <w:szCs w:val="18"/>
              </w:rPr>
              <w:t>Quantum and Particle Physics end of topic test</w:t>
            </w:r>
          </w:p>
          <w:p w14:paraId="50A98154" w14:textId="212AFBA8" w:rsidR="005030CD" w:rsidRDefault="005030CD" w:rsidP="00721D8F">
            <w:pPr>
              <w:rPr>
                <w:rFonts w:cstheme="minorHAnsi"/>
                <w:sz w:val="18"/>
                <w:szCs w:val="18"/>
              </w:rPr>
            </w:pPr>
            <w:r>
              <w:rPr>
                <w:rFonts w:cstheme="minorHAnsi"/>
                <w:sz w:val="18"/>
                <w:szCs w:val="18"/>
              </w:rPr>
              <w:t>Waves end of topic test</w:t>
            </w:r>
          </w:p>
          <w:p w14:paraId="23DBA980" w14:textId="77777777" w:rsidR="005030CD" w:rsidRDefault="005030CD" w:rsidP="00721D8F">
            <w:pPr>
              <w:rPr>
                <w:rFonts w:cstheme="minorHAnsi"/>
                <w:sz w:val="18"/>
                <w:szCs w:val="18"/>
              </w:rPr>
            </w:pPr>
          </w:p>
          <w:p w14:paraId="09052AB6" w14:textId="6C8EC80A" w:rsidR="005030CD" w:rsidRPr="00F5234B" w:rsidRDefault="005030CD" w:rsidP="00721D8F">
            <w:pPr>
              <w:rPr>
                <w:rFonts w:cstheme="minorHAnsi"/>
                <w:b/>
                <w:bCs/>
                <w:i/>
                <w:iCs/>
                <w:sz w:val="18"/>
                <w:szCs w:val="18"/>
              </w:rPr>
            </w:pPr>
            <w:r w:rsidRPr="00F5234B">
              <w:rPr>
                <w:rFonts w:cstheme="minorHAnsi"/>
                <w:b/>
                <w:bCs/>
                <w:i/>
                <w:iCs/>
                <w:sz w:val="18"/>
                <w:szCs w:val="18"/>
              </w:rPr>
              <w:t>Assessed Practicals (Students are awarded a Pass/Fail on practical skills at the end of Year 13)</w:t>
            </w:r>
          </w:p>
          <w:p w14:paraId="62B73471" w14:textId="77777777" w:rsidR="005030CD" w:rsidRPr="00F5234B" w:rsidRDefault="005030CD" w:rsidP="005030CD">
            <w:pPr>
              <w:rPr>
                <w:sz w:val="18"/>
                <w:szCs w:val="18"/>
              </w:rPr>
            </w:pPr>
            <w:r w:rsidRPr="00F5234B">
              <w:rPr>
                <w:sz w:val="18"/>
                <w:szCs w:val="18"/>
              </w:rPr>
              <w:t xml:space="preserve">1 Investigation into the variation of the frequency of stationary waves on a string with length, tension and mass per unit length of the string. </w:t>
            </w:r>
          </w:p>
          <w:p w14:paraId="2963C7B7" w14:textId="77777777" w:rsidR="005030CD" w:rsidRPr="00F5234B" w:rsidRDefault="005030CD" w:rsidP="005030CD">
            <w:pPr>
              <w:rPr>
                <w:sz w:val="18"/>
                <w:szCs w:val="18"/>
              </w:rPr>
            </w:pPr>
            <w:r w:rsidRPr="00F5234B">
              <w:rPr>
                <w:sz w:val="18"/>
                <w:szCs w:val="18"/>
              </w:rPr>
              <w:t xml:space="preserve">2 Investigation of interference effects to include the Young’s slit experiment and interference by a diffraction grating. </w:t>
            </w:r>
          </w:p>
          <w:p w14:paraId="73F18A33" w14:textId="77777777" w:rsidR="005030CD" w:rsidRPr="00F5234B" w:rsidRDefault="005030CD" w:rsidP="005030CD">
            <w:pPr>
              <w:rPr>
                <w:sz w:val="18"/>
                <w:szCs w:val="18"/>
              </w:rPr>
            </w:pPr>
            <w:r w:rsidRPr="00F5234B">
              <w:rPr>
                <w:sz w:val="18"/>
                <w:szCs w:val="18"/>
              </w:rPr>
              <w:t xml:space="preserve">3 Determination of g by a free-fall method </w:t>
            </w:r>
          </w:p>
          <w:p w14:paraId="144FB4C0" w14:textId="77777777" w:rsidR="005030CD" w:rsidRPr="00F5234B" w:rsidRDefault="005030CD" w:rsidP="005030CD">
            <w:pPr>
              <w:rPr>
                <w:sz w:val="18"/>
                <w:szCs w:val="18"/>
              </w:rPr>
            </w:pPr>
            <w:r w:rsidRPr="00F5234B">
              <w:rPr>
                <w:sz w:val="18"/>
                <w:szCs w:val="18"/>
              </w:rPr>
              <w:t xml:space="preserve">4 Determination of the Young modulus by a simple method. </w:t>
            </w:r>
          </w:p>
          <w:p w14:paraId="50D5E4B8" w14:textId="77777777" w:rsidR="005030CD" w:rsidRPr="00F5234B" w:rsidRDefault="005030CD" w:rsidP="005030CD">
            <w:pPr>
              <w:rPr>
                <w:sz w:val="18"/>
                <w:szCs w:val="18"/>
              </w:rPr>
            </w:pPr>
            <w:r w:rsidRPr="00F5234B">
              <w:rPr>
                <w:sz w:val="18"/>
                <w:szCs w:val="18"/>
              </w:rPr>
              <w:t xml:space="preserve">5 Determination of resistivity of a wire using a micrometer, ammeter and voltmeter. </w:t>
            </w:r>
          </w:p>
          <w:p w14:paraId="38B43ECF" w14:textId="77777777" w:rsidR="005030CD" w:rsidRPr="00F5234B" w:rsidRDefault="005030CD" w:rsidP="005030CD">
            <w:pPr>
              <w:rPr>
                <w:sz w:val="18"/>
                <w:szCs w:val="18"/>
              </w:rPr>
            </w:pPr>
            <w:r w:rsidRPr="00F5234B">
              <w:rPr>
                <w:sz w:val="18"/>
                <w:szCs w:val="18"/>
              </w:rPr>
              <w:t xml:space="preserve">6 Investigation of the emf and internal resistance of electric cells and batteries by measuring the variation of the terminal pd of the cell with current in it. </w:t>
            </w:r>
          </w:p>
          <w:p w14:paraId="3C9D2703" w14:textId="77777777" w:rsidR="005030CD" w:rsidRDefault="005030CD" w:rsidP="00721D8F">
            <w:pPr>
              <w:rPr>
                <w:rFonts w:cstheme="minorHAnsi"/>
                <w:sz w:val="18"/>
                <w:szCs w:val="18"/>
              </w:rPr>
            </w:pPr>
          </w:p>
          <w:p w14:paraId="2939EE12" w14:textId="76874F2A" w:rsidR="00F5234B" w:rsidRPr="004250D7" w:rsidRDefault="005030CD" w:rsidP="00F5234B">
            <w:pPr>
              <w:rPr>
                <w:rFonts w:cstheme="minorHAnsi"/>
                <w:b/>
                <w:bCs/>
                <w:sz w:val="18"/>
                <w:szCs w:val="18"/>
              </w:rPr>
            </w:pPr>
            <w:r w:rsidRPr="00413708">
              <w:rPr>
                <w:rFonts w:cstheme="minorHAnsi"/>
                <w:b/>
                <w:bCs/>
                <w:sz w:val="18"/>
                <w:szCs w:val="18"/>
              </w:rPr>
              <w:t>Year 13</w:t>
            </w:r>
            <w:r w:rsidR="004250D7">
              <w:rPr>
                <w:rFonts w:cstheme="minorHAnsi"/>
                <w:b/>
                <w:bCs/>
                <w:sz w:val="18"/>
                <w:szCs w:val="18"/>
              </w:rPr>
              <w:t xml:space="preserve">: </w:t>
            </w:r>
            <w:bookmarkStart w:id="0" w:name="_GoBack"/>
            <w:bookmarkEnd w:id="0"/>
            <w:r w:rsidR="00F5234B" w:rsidRPr="00F5234B">
              <w:rPr>
                <w:rFonts w:cstheme="minorHAnsi"/>
                <w:b/>
                <w:bCs/>
                <w:i/>
                <w:iCs/>
                <w:sz w:val="18"/>
                <w:szCs w:val="18"/>
              </w:rPr>
              <w:t xml:space="preserve">Following on from the completion of each topic there is an end of topic test for: </w:t>
            </w:r>
          </w:p>
          <w:p w14:paraId="73BBA8D3" w14:textId="77CDA155" w:rsidR="005030CD" w:rsidRDefault="005030CD" w:rsidP="00721D8F">
            <w:pPr>
              <w:rPr>
                <w:rFonts w:cstheme="minorHAnsi"/>
                <w:sz w:val="18"/>
                <w:szCs w:val="18"/>
              </w:rPr>
            </w:pPr>
            <w:r>
              <w:rPr>
                <w:rFonts w:cstheme="minorHAnsi"/>
                <w:sz w:val="18"/>
                <w:szCs w:val="18"/>
              </w:rPr>
              <w:t>Further Mechanics end of topic test</w:t>
            </w:r>
          </w:p>
          <w:p w14:paraId="26B340C0" w14:textId="660DA34A" w:rsidR="005030CD" w:rsidRDefault="005030CD" w:rsidP="00721D8F">
            <w:pPr>
              <w:rPr>
                <w:rFonts w:cstheme="minorHAnsi"/>
                <w:sz w:val="18"/>
                <w:szCs w:val="18"/>
              </w:rPr>
            </w:pPr>
            <w:r>
              <w:rPr>
                <w:rFonts w:cstheme="minorHAnsi"/>
                <w:sz w:val="18"/>
                <w:szCs w:val="18"/>
              </w:rPr>
              <w:t>Thermal Physics end of topic test</w:t>
            </w:r>
          </w:p>
          <w:p w14:paraId="343E4DF0" w14:textId="6A57AF07" w:rsidR="005030CD" w:rsidRDefault="005030CD" w:rsidP="00721D8F">
            <w:pPr>
              <w:rPr>
                <w:rFonts w:cstheme="minorHAnsi"/>
                <w:sz w:val="18"/>
                <w:szCs w:val="18"/>
              </w:rPr>
            </w:pPr>
            <w:r>
              <w:rPr>
                <w:rFonts w:cstheme="minorHAnsi"/>
                <w:sz w:val="18"/>
                <w:szCs w:val="18"/>
              </w:rPr>
              <w:t>Gravitational Fields, Electric Fields and Capacitors end of topic test</w:t>
            </w:r>
          </w:p>
          <w:p w14:paraId="40E29A33" w14:textId="095AED71" w:rsidR="005030CD" w:rsidRDefault="005030CD" w:rsidP="00721D8F">
            <w:pPr>
              <w:rPr>
                <w:rFonts w:cstheme="minorHAnsi"/>
                <w:sz w:val="18"/>
                <w:szCs w:val="18"/>
              </w:rPr>
            </w:pPr>
            <w:r>
              <w:rPr>
                <w:rFonts w:cstheme="minorHAnsi"/>
                <w:sz w:val="18"/>
                <w:szCs w:val="18"/>
              </w:rPr>
              <w:t>Magnetism and Induction end of topic test</w:t>
            </w:r>
          </w:p>
          <w:p w14:paraId="0053C353" w14:textId="5775E503" w:rsidR="005030CD" w:rsidRDefault="005030CD" w:rsidP="00721D8F">
            <w:pPr>
              <w:rPr>
                <w:rFonts w:cstheme="minorHAnsi"/>
                <w:sz w:val="18"/>
                <w:szCs w:val="18"/>
              </w:rPr>
            </w:pPr>
            <w:r>
              <w:rPr>
                <w:rFonts w:cstheme="minorHAnsi"/>
                <w:sz w:val="18"/>
                <w:szCs w:val="18"/>
              </w:rPr>
              <w:t>Nuclear Physics end of topic test</w:t>
            </w:r>
          </w:p>
          <w:p w14:paraId="60DF7E4D" w14:textId="59576D13" w:rsidR="005030CD" w:rsidRDefault="005030CD" w:rsidP="00721D8F">
            <w:pPr>
              <w:rPr>
                <w:rFonts w:cstheme="minorHAnsi"/>
                <w:sz w:val="18"/>
                <w:szCs w:val="18"/>
              </w:rPr>
            </w:pPr>
            <w:r>
              <w:rPr>
                <w:rFonts w:cstheme="minorHAnsi"/>
                <w:sz w:val="18"/>
                <w:szCs w:val="18"/>
              </w:rPr>
              <w:t>Astrophysics end of topic test</w:t>
            </w:r>
          </w:p>
          <w:p w14:paraId="0A006393" w14:textId="4BF8AC09" w:rsidR="00F5234B" w:rsidRDefault="00F5234B" w:rsidP="00721D8F">
            <w:pPr>
              <w:rPr>
                <w:rFonts w:cstheme="minorHAnsi"/>
                <w:sz w:val="18"/>
                <w:szCs w:val="18"/>
              </w:rPr>
            </w:pPr>
          </w:p>
          <w:p w14:paraId="19D61011" w14:textId="44330D2E" w:rsidR="00F5234B" w:rsidRDefault="00F5234B" w:rsidP="00F5234B">
            <w:pPr>
              <w:rPr>
                <w:rFonts w:cstheme="minorHAnsi"/>
                <w:b/>
                <w:bCs/>
                <w:i/>
                <w:iCs/>
                <w:sz w:val="18"/>
                <w:szCs w:val="18"/>
              </w:rPr>
            </w:pPr>
            <w:r w:rsidRPr="00F5234B">
              <w:rPr>
                <w:rFonts w:cstheme="minorHAnsi"/>
                <w:b/>
                <w:bCs/>
                <w:i/>
                <w:iCs/>
                <w:sz w:val="18"/>
                <w:szCs w:val="18"/>
              </w:rPr>
              <w:t>Assessed Practicals (Students are awarded a Pass/Fail on practical skills at the end of Year 13)</w:t>
            </w:r>
          </w:p>
          <w:p w14:paraId="6A138DA5" w14:textId="77777777" w:rsidR="00F5234B" w:rsidRPr="00F5234B" w:rsidRDefault="00F5234B" w:rsidP="00F5234B">
            <w:pPr>
              <w:rPr>
                <w:sz w:val="18"/>
                <w:szCs w:val="18"/>
              </w:rPr>
            </w:pPr>
            <w:r w:rsidRPr="00F5234B">
              <w:rPr>
                <w:sz w:val="18"/>
                <w:szCs w:val="18"/>
              </w:rPr>
              <w:t xml:space="preserve">7 Investigation into simple harmonic motion using a mass-spring system and a simple pendulum. </w:t>
            </w:r>
          </w:p>
          <w:p w14:paraId="0B2DD327" w14:textId="77777777" w:rsidR="00F5234B" w:rsidRPr="00F5234B" w:rsidRDefault="00F5234B" w:rsidP="00F5234B">
            <w:pPr>
              <w:rPr>
                <w:sz w:val="18"/>
                <w:szCs w:val="18"/>
              </w:rPr>
            </w:pPr>
            <w:r w:rsidRPr="00F5234B">
              <w:rPr>
                <w:sz w:val="18"/>
                <w:szCs w:val="18"/>
              </w:rPr>
              <w:t>8 Investigation of Boyle’s (constant temperature) law and Charles’s (constant pressure) law for a gas.</w:t>
            </w:r>
          </w:p>
          <w:p w14:paraId="780A3B55" w14:textId="77777777" w:rsidR="00F5234B" w:rsidRPr="00F5234B" w:rsidRDefault="00F5234B" w:rsidP="00F5234B">
            <w:pPr>
              <w:rPr>
                <w:sz w:val="18"/>
                <w:szCs w:val="18"/>
              </w:rPr>
            </w:pPr>
            <w:r w:rsidRPr="00F5234B">
              <w:rPr>
                <w:sz w:val="18"/>
                <w:szCs w:val="18"/>
              </w:rPr>
              <w:t xml:space="preserve">9 Investigation of the charge and discharge of capacitors. Analysis techniques should include log-linear plotting leading to a determination of the time constant RC. </w:t>
            </w:r>
          </w:p>
          <w:p w14:paraId="3B93269D" w14:textId="77777777" w:rsidR="00F5234B" w:rsidRPr="00F5234B" w:rsidRDefault="00F5234B" w:rsidP="00F5234B">
            <w:pPr>
              <w:rPr>
                <w:sz w:val="18"/>
                <w:szCs w:val="18"/>
              </w:rPr>
            </w:pPr>
            <w:r w:rsidRPr="00F5234B">
              <w:rPr>
                <w:sz w:val="18"/>
                <w:szCs w:val="18"/>
              </w:rPr>
              <w:t>10 Investigate how the force on a wire varies with flux density, current and length of wire using a top pan balance.</w:t>
            </w:r>
          </w:p>
          <w:p w14:paraId="173D1CE5" w14:textId="77777777" w:rsidR="00F5234B" w:rsidRPr="00F5234B" w:rsidRDefault="00F5234B" w:rsidP="00F5234B">
            <w:pPr>
              <w:rPr>
                <w:sz w:val="18"/>
                <w:szCs w:val="18"/>
              </w:rPr>
            </w:pPr>
            <w:r w:rsidRPr="00F5234B">
              <w:rPr>
                <w:sz w:val="18"/>
                <w:szCs w:val="18"/>
              </w:rPr>
              <w:t xml:space="preserve">11 Investigate, using a search coil and oscilloscope, the effect on magnetic flux linkage of varying the angle between a search coil and magnetic field direction. </w:t>
            </w:r>
          </w:p>
          <w:p w14:paraId="0E0CEEA3" w14:textId="0CE438E0" w:rsidR="006D0B0F" w:rsidRPr="004250D7" w:rsidRDefault="00F5234B" w:rsidP="00840CD3">
            <w:pPr>
              <w:rPr>
                <w:sz w:val="18"/>
                <w:szCs w:val="18"/>
              </w:rPr>
            </w:pPr>
            <w:r w:rsidRPr="00F5234B">
              <w:rPr>
                <w:sz w:val="18"/>
                <w:szCs w:val="18"/>
              </w:rPr>
              <w:t xml:space="preserve">12 Investigation of the inverse-square law for gamma radiation.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lastRenderedPageBreak/>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06D3B2B4"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46015A">
              <w:rPr>
                <w:rFonts w:cstheme="minorHAnsi"/>
                <w:sz w:val="18"/>
                <w:szCs w:val="18"/>
              </w:rPr>
              <w:t>Physics</w:t>
            </w:r>
            <w:r w:rsidR="00024E02">
              <w:rPr>
                <w:rFonts w:cstheme="minorHAnsi"/>
                <w:sz w:val="18"/>
                <w:szCs w:val="18"/>
              </w:rPr>
              <w:t xml:space="preserve"> </w:t>
            </w:r>
            <w:r w:rsidRPr="00B120C8">
              <w:rPr>
                <w:rFonts w:cstheme="minorHAnsi"/>
                <w:sz w:val="18"/>
                <w:szCs w:val="18"/>
              </w:rPr>
              <w:t>include:</w:t>
            </w:r>
          </w:p>
          <w:p w14:paraId="2BCE20D6" w14:textId="340D01C2" w:rsidR="00F5234B" w:rsidRPr="00F5234B" w:rsidRDefault="00F5234B" w:rsidP="00F5234B">
            <w:pPr>
              <w:pStyle w:val="ListParagraph"/>
              <w:numPr>
                <w:ilvl w:val="0"/>
                <w:numId w:val="5"/>
              </w:numPr>
              <w:rPr>
                <w:rFonts w:cstheme="minorHAnsi"/>
                <w:sz w:val="18"/>
                <w:szCs w:val="18"/>
              </w:rPr>
            </w:pPr>
            <w:r w:rsidRPr="00F5234B">
              <w:rPr>
                <w:rFonts w:cstheme="minorHAnsi"/>
                <w:sz w:val="18"/>
                <w:szCs w:val="18"/>
              </w:rPr>
              <w:t xml:space="preserve">Each topic has a booklet of exam style questions. Students regularly complete these questions in a timed manner. </w:t>
            </w:r>
          </w:p>
          <w:p w14:paraId="7209511B" w14:textId="3B57ED26" w:rsidR="00F5234B" w:rsidRDefault="00F5234B" w:rsidP="00F5234B">
            <w:pPr>
              <w:pStyle w:val="ListParagraph"/>
              <w:numPr>
                <w:ilvl w:val="0"/>
                <w:numId w:val="5"/>
              </w:numPr>
              <w:rPr>
                <w:rFonts w:cstheme="minorHAnsi"/>
                <w:sz w:val="18"/>
                <w:szCs w:val="18"/>
              </w:rPr>
            </w:pPr>
            <w:r w:rsidRPr="00F5234B">
              <w:rPr>
                <w:rFonts w:cstheme="minorHAnsi"/>
                <w:sz w:val="18"/>
                <w:szCs w:val="18"/>
              </w:rPr>
              <w:t xml:space="preserve">Use of whiteboards to complete questions to assess understanding. </w:t>
            </w:r>
          </w:p>
          <w:p w14:paraId="3731ACF6" w14:textId="46CF921B" w:rsidR="002D6C2F" w:rsidRDefault="002D6C2F" w:rsidP="00F5234B">
            <w:pPr>
              <w:pStyle w:val="ListParagraph"/>
              <w:numPr>
                <w:ilvl w:val="0"/>
                <w:numId w:val="5"/>
              </w:numPr>
              <w:rPr>
                <w:rFonts w:cstheme="minorHAnsi"/>
                <w:sz w:val="18"/>
                <w:szCs w:val="18"/>
              </w:rPr>
            </w:pPr>
            <w:r>
              <w:rPr>
                <w:rFonts w:cstheme="minorHAnsi"/>
                <w:sz w:val="18"/>
                <w:szCs w:val="18"/>
              </w:rPr>
              <w:t xml:space="preserve">Multiple choice questions are used in lessons to test understanding and problem solving. </w:t>
            </w:r>
          </w:p>
          <w:p w14:paraId="0FBD34FB" w14:textId="368038A3" w:rsidR="00473121" w:rsidRPr="00473121" w:rsidRDefault="00512C2D" w:rsidP="004250D7">
            <w:pPr>
              <w:pStyle w:val="ListParagraph"/>
              <w:numPr>
                <w:ilvl w:val="0"/>
                <w:numId w:val="5"/>
              </w:numPr>
              <w:rPr>
                <w:rFonts w:cstheme="minorHAnsi"/>
              </w:rPr>
            </w:pPr>
            <w:r>
              <w:rPr>
                <w:rFonts w:cstheme="minorHAnsi"/>
                <w:sz w:val="18"/>
                <w:szCs w:val="18"/>
              </w:rPr>
              <w:t>There are set homework assessments for each sub-topic within a topic. They comprise of exam questions</w:t>
            </w:r>
            <w:r w:rsidR="00752F28">
              <w:rPr>
                <w:rFonts w:cstheme="minorHAnsi"/>
                <w:sz w:val="18"/>
                <w:szCs w:val="18"/>
              </w:rPr>
              <w:t xml:space="preserve"> provided by the exam board. </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183E" w14:textId="77777777" w:rsidR="00D27545" w:rsidRDefault="00D27545" w:rsidP="00EF159D">
      <w:pPr>
        <w:spacing w:after="0" w:line="240" w:lineRule="auto"/>
      </w:pPr>
      <w:r>
        <w:separator/>
      </w:r>
    </w:p>
  </w:endnote>
  <w:endnote w:type="continuationSeparator" w:id="0">
    <w:p w14:paraId="14C984FF" w14:textId="77777777" w:rsidR="00D27545" w:rsidRDefault="00D27545"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710A" w14:textId="77777777" w:rsidR="00D27545" w:rsidRDefault="00D27545" w:rsidP="00EF159D">
      <w:pPr>
        <w:spacing w:after="0" w:line="240" w:lineRule="auto"/>
      </w:pPr>
      <w:r>
        <w:separator/>
      </w:r>
    </w:p>
  </w:footnote>
  <w:footnote w:type="continuationSeparator" w:id="0">
    <w:p w14:paraId="765A1D8F" w14:textId="77777777" w:rsidR="00D27545" w:rsidRDefault="00D27545"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A4581"/>
    <w:multiLevelType w:val="hybridMultilevel"/>
    <w:tmpl w:val="88D8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123033"/>
    <w:rsid w:val="00163AB5"/>
    <w:rsid w:val="001829FF"/>
    <w:rsid w:val="00201C62"/>
    <w:rsid w:val="00211997"/>
    <w:rsid w:val="00214827"/>
    <w:rsid w:val="002474B8"/>
    <w:rsid w:val="00271144"/>
    <w:rsid w:val="00281EC4"/>
    <w:rsid w:val="00282596"/>
    <w:rsid w:val="00294C7C"/>
    <w:rsid w:val="00294D64"/>
    <w:rsid w:val="00297A5B"/>
    <w:rsid w:val="00297F25"/>
    <w:rsid w:val="002C6FEF"/>
    <w:rsid w:val="002D0B09"/>
    <w:rsid w:val="002D6C2F"/>
    <w:rsid w:val="002E2D0E"/>
    <w:rsid w:val="00300991"/>
    <w:rsid w:val="00306A97"/>
    <w:rsid w:val="00332FA8"/>
    <w:rsid w:val="00335F83"/>
    <w:rsid w:val="00337896"/>
    <w:rsid w:val="00361B17"/>
    <w:rsid w:val="003A6C5C"/>
    <w:rsid w:val="003B3DC5"/>
    <w:rsid w:val="003C3F3C"/>
    <w:rsid w:val="003E4B5A"/>
    <w:rsid w:val="00402747"/>
    <w:rsid w:val="00413708"/>
    <w:rsid w:val="004140BE"/>
    <w:rsid w:val="004250D7"/>
    <w:rsid w:val="00427C49"/>
    <w:rsid w:val="0046015A"/>
    <w:rsid w:val="00473121"/>
    <w:rsid w:val="00485609"/>
    <w:rsid w:val="004C6125"/>
    <w:rsid w:val="004C6C4A"/>
    <w:rsid w:val="005030CD"/>
    <w:rsid w:val="00512C2D"/>
    <w:rsid w:val="00515CAA"/>
    <w:rsid w:val="0051638F"/>
    <w:rsid w:val="005377A6"/>
    <w:rsid w:val="005845CA"/>
    <w:rsid w:val="00634D8F"/>
    <w:rsid w:val="00637891"/>
    <w:rsid w:val="00644587"/>
    <w:rsid w:val="00650DF5"/>
    <w:rsid w:val="00657ECD"/>
    <w:rsid w:val="0068661A"/>
    <w:rsid w:val="00696A99"/>
    <w:rsid w:val="006D0B0F"/>
    <w:rsid w:val="006F070F"/>
    <w:rsid w:val="00721D8F"/>
    <w:rsid w:val="00725354"/>
    <w:rsid w:val="0073661E"/>
    <w:rsid w:val="00745496"/>
    <w:rsid w:val="00752F28"/>
    <w:rsid w:val="00766647"/>
    <w:rsid w:val="007712DA"/>
    <w:rsid w:val="007866BC"/>
    <w:rsid w:val="007F753A"/>
    <w:rsid w:val="0081280A"/>
    <w:rsid w:val="00812F5F"/>
    <w:rsid w:val="00815E48"/>
    <w:rsid w:val="00820DB4"/>
    <w:rsid w:val="00821089"/>
    <w:rsid w:val="00840CD3"/>
    <w:rsid w:val="00844E47"/>
    <w:rsid w:val="00892BB2"/>
    <w:rsid w:val="00937507"/>
    <w:rsid w:val="00945F37"/>
    <w:rsid w:val="00972317"/>
    <w:rsid w:val="00993832"/>
    <w:rsid w:val="009B74C0"/>
    <w:rsid w:val="009D1ED1"/>
    <w:rsid w:val="009E640B"/>
    <w:rsid w:val="00A55D33"/>
    <w:rsid w:val="00A73F8E"/>
    <w:rsid w:val="00B120C8"/>
    <w:rsid w:val="00B1566B"/>
    <w:rsid w:val="00B62D70"/>
    <w:rsid w:val="00B66656"/>
    <w:rsid w:val="00B96464"/>
    <w:rsid w:val="00BD1212"/>
    <w:rsid w:val="00BD509B"/>
    <w:rsid w:val="00C11245"/>
    <w:rsid w:val="00C36793"/>
    <w:rsid w:val="00C7720D"/>
    <w:rsid w:val="00C80B32"/>
    <w:rsid w:val="00CC0680"/>
    <w:rsid w:val="00CC4F01"/>
    <w:rsid w:val="00CE79AA"/>
    <w:rsid w:val="00CF0E17"/>
    <w:rsid w:val="00D1623F"/>
    <w:rsid w:val="00D27545"/>
    <w:rsid w:val="00D67787"/>
    <w:rsid w:val="00D7143D"/>
    <w:rsid w:val="00D72E9C"/>
    <w:rsid w:val="00DA6679"/>
    <w:rsid w:val="00DA7FA8"/>
    <w:rsid w:val="00E26A14"/>
    <w:rsid w:val="00E7390A"/>
    <w:rsid w:val="00E7466D"/>
    <w:rsid w:val="00E87AF6"/>
    <w:rsid w:val="00EB08A1"/>
    <w:rsid w:val="00ED4A38"/>
    <w:rsid w:val="00EF159D"/>
    <w:rsid w:val="00F009E2"/>
    <w:rsid w:val="00F4032C"/>
    <w:rsid w:val="00F5234B"/>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 ds:uri="a3cfe3e9-c1fe-4e49-b845-0a1d0f3d7354"/>
  </ds:schemaRefs>
</ds:datastoreItem>
</file>

<file path=customXml/itemProps3.xml><?xml version="1.0" encoding="utf-8"?>
<ds:datastoreItem xmlns:ds="http://schemas.openxmlformats.org/officeDocument/2006/customXml" ds:itemID="{D3A1D79E-E71C-47DA-BA80-79C34D01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4</cp:revision>
  <dcterms:created xsi:type="dcterms:W3CDTF">2020-07-08T13:28:00Z</dcterms:created>
  <dcterms:modified xsi:type="dcterms:W3CDTF">2020-07-08T13:39:00Z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