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Default="00B96464" w:rsidP="00402747">
            <w:pPr>
              <w:rPr>
                <w:rFonts w:cstheme="minorHAnsi"/>
                <w:b/>
                <w:color w:val="FFFFFF" w:themeColor="background1"/>
                <w:sz w:val="40"/>
                <w:szCs w:val="40"/>
              </w:rPr>
            </w:pPr>
            <w:r w:rsidRPr="00402747">
              <w:rPr>
                <w:rFonts w:cstheme="minorHAnsi"/>
                <w:noProof/>
                <w:sz w:val="40"/>
                <w:szCs w:val="40"/>
                <w:lang w:val="en-US"/>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2595D3AD" w14:textId="77777777" w:rsidR="00B13B89" w:rsidRPr="00402747" w:rsidRDefault="00B13B89" w:rsidP="00402747">
            <w:pPr>
              <w:rPr>
                <w:rFonts w:cstheme="minorHAnsi"/>
                <w:b/>
                <w:color w:val="FFFFFF" w:themeColor="background1"/>
                <w:sz w:val="40"/>
                <w:szCs w:val="40"/>
              </w:rPr>
            </w:pPr>
          </w:p>
          <w:p w14:paraId="3A60EF34" w14:textId="47C0B309" w:rsidR="00294D64" w:rsidRPr="00B13B89" w:rsidRDefault="009C67F9" w:rsidP="00402747">
            <w:pPr>
              <w:rPr>
                <w:rFonts w:cstheme="minorHAnsi"/>
                <w:b/>
                <w:color w:val="FFFFFF" w:themeColor="background1"/>
                <w:sz w:val="40"/>
                <w:szCs w:val="40"/>
              </w:rPr>
            </w:pPr>
            <w:r>
              <w:rPr>
                <w:rFonts w:cstheme="minorHAnsi"/>
                <w:b/>
                <w:color w:val="FFFFFF" w:themeColor="background1"/>
                <w:sz w:val="40"/>
                <w:szCs w:val="40"/>
              </w:rPr>
              <w:t>History</w:t>
            </w:r>
          </w:p>
          <w:p w14:paraId="33C5764F" w14:textId="77777777" w:rsidR="00294D64" w:rsidRPr="00657ECD" w:rsidRDefault="00294D64">
            <w:pPr>
              <w:rPr>
                <w:rFonts w:cstheme="minorHAnsi"/>
              </w:rPr>
            </w:pPr>
          </w:p>
        </w:tc>
        <w:tc>
          <w:tcPr>
            <w:tcW w:w="13466" w:type="dxa"/>
            <w:gridSpan w:val="2"/>
            <w:shd w:val="clear" w:color="auto" w:fill="FFC000"/>
          </w:tcPr>
          <w:p w14:paraId="39587510" w14:textId="48483BE7" w:rsidR="00294D64" w:rsidRPr="00B96464" w:rsidRDefault="00294D64" w:rsidP="00294D64">
            <w:pPr>
              <w:jc w:val="center"/>
              <w:rPr>
                <w:rFonts w:cstheme="minorHAnsi"/>
                <w:b/>
                <w:sz w:val="52"/>
                <w:szCs w:val="52"/>
              </w:rPr>
            </w:pPr>
            <w:r w:rsidRPr="00657ECD">
              <w:rPr>
                <w:rFonts w:cstheme="minorHAnsi"/>
                <w:b/>
              </w:rPr>
              <w:t xml:space="preserve"> </w:t>
            </w:r>
            <w:r w:rsidR="009C67F9" w:rsidRPr="009C67F9">
              <w:rPr>
                <w:rFonts w:cstheme="minorHAnsi"/>
                <w:b/>
                <w:sz w:val="52"/>
                <w:szCs w:val="52"/>
              </w:rPr>
              <w:t>History</w:t>
            </w:r>
            <w:r w:rsidR="00B716A6">
              <w:rPr>
                <w:rFonts w:cstheme="minorHAnsi"/>
                <w:b/>
                <w:sz w:val="52"/>
                <w:szCs w:val="52"/>
              </w:rPr>
              <w:t xml:space="preserve"> </w:t>
            </w:r>
            <w:r w:rsidR="00B96464" w:rsidRPr="00B96464">
              <w:rPr>
                <w:rFonts w:cstheme="minorHAnsi"/>
                <w:b/>
                <w:sz w:val="52"/>
                <w:szCs w:val="52"/>
              </w:rPr>
              <w:t>Assessment Map</w:t>
            </w:r>
          </w:p>
        </w:tc>
      </w:tr>
      <w:tr w:rsidR="00123033" w:rsidRPr="00657ECD" w14:paraId="476BDF35" w14:textId="77777777" w:rsidTr="00205794">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205794">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Default="002474B8" w:rsidP="002474B8">
            <w:pPr>
              <w:rPr>
                <w:rFonts w:cstheme="minorHAnsi"/>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7FE668D0" w14:textId="77777777" w:rsidR="00B13B89" w:rsidRDefault="00B13B89" w:rsidP="002474B8">
            <w:pPr>
              <w:rPr>
                <w:rFonts w:cstheme="minorHAnsi"/>
                <w:sz w:val="18"/>
                <w:szCs w:val="18"/>
              </w:rPr>
            </w:pPr>
          </w:p>
          <w:p w14:paraId="454FF304" w14:textId="77777777" w:rsidR="00B13B89" w:rsidRPr="002474B8" w:rsidRDefault="00B13B89" w:rsidP="002474B8">
            <w:pPr>
              <w:rPr>
                <w:rFonts w:cstheme="minorHAnsi"/>
                <w:b/>
                <w:bCs/>
                <w:sz w:val="18"/>
                <w:szCs w:val="18"/>
              </w:rPr>
            </w:pP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74A3DA22" w:rsidR="006D0B0F" w:rsidRPr="006D0B0F" w:rsidRDefault="006D0B0F" w:rsidP="00721D8F">
            <w:pPr>
              <w:rPr>
                <w:rFonts w:cstheme="minorHAnsi"/>
                <w:sz w:val="18"/>
                <w:szCs w:val="18"/>
              </w:rPr>
            </w:pPr>
            <w:r w:rsidRPr="006D0B0F">
              <w:rPr>
                <w:rFonts w:cstheme="minorHAnsi"/>
                <w:sz w:val="18"/>
                <w:szCs w:val="18"/>
              </w:rPr>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725354">
              <w:rPr>
                <w:rFonts w:cstheme="minorHAnsi"/>
                <w:sz w:val="18"/>
                <w:szCs w:val="18"/>
              </w:rPr>
              <w:t>3</w:t>
            </w:r>
            <w:r w:rsidRPr="006D0B0F">
              <w:rPr>
                <w:rFonts w:cstheme="minorHAnsi"/>
                <w:sz w:val="18"/>
                <w:szCs w:val="18"/>
              </w:rPr>
              <w:t xml:space="preserve"> </w:t>
            </w:r>
            <w:r w:rsidR="009C67F9">
              <w:rPr>
                <w:rFonts w:cstheme="minorHAnsi"/>
                <w:sz w:val="18"/>
                <w:szCs w:val="18"/>
              </w:rPr>
              <w:t>History</w:t>
            </w:r>
            <w:r w:rsidR="00B13B89">
              <w:rPr>
                <w:rFonts w:cstheme="minorHAnsi"/>
                <w:sz w:val="18"/>
                <w:szCs w:val="18"/>
              </w:rPr>
              <w:t xml:space="preserve"> </w:t>
            </w:r>
            <w:r w:rsidRPr="006D0B0F">
              <w:rPr>
                <w:rFonts w:cstheme="minorHAnsi"/>
                <w:sz w:val="18"/>
                <w:szCs w:val="18"/>
              </w:rPr>
              <w:t>include:</w:t>
            </w:r>
          </w:p>
          <w:p w14:paraId="072B7518" w14:textId="77777777" w:rsidR="006D0B0F" w:rsidRDefault="006D0B0F" w:rsidP="00840CD3">
            <w:pPr>
              <w:rPr>
                <w:rFonts w:cstheme="minorHAnsi"/>
                <w:sz w:val="18"/>
                <w:szCs w:val="18"/>
              </w:rPr>
            </w:pPr>
          </w:p>
          <w:p w14:paraId="24427C6E" w14:textId="2C8700BF" w:rsidR="00ED45B1" w:rsidRDefault="00ED45B1" w:rsidP="00ED45B1">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Self, peer, teacher assessment is indicated </w:t>
            </w:r>
            <w:r>
              <w:rPr>
                <w:rFonts w:asciiTheme="minorHAnsi" w:hAnsiTheme="minorHAnsi" w:cstheme="minorHAnsi"/>
                <w:sz w:val="18"/>
                <w:szCs w:val="18"/>
              </w:rPr>
              <w:t>in exercise books</w:t>
            </w:r>
            <w:r w:rsidR="009C67F9">
              <w:rPr>
                <w:rFonts w:asciiTheme="minorHAnsi" w:hAnsiTheme="minorHAnsi" w:cstheme="minorHAnsi"/>
                <w:sz w:val="18"/>
                <w:szCs w:val="18"/>
              </w:rPr>
              <w:t xml:space="preserve"> and on TEAMS. </w:t>
            </w:r>
          </w:p>
          <w:p w14:paraId="52346991" w14:textId="425D8AA6" w:rsidR="00CF5B02" w:rsidRPr="00BE446F" w:rsidRDefault="00B15369" w:rsidP="00ED45B1">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Summary assessments at the end of each enquiry are given detailed feedback, NOW tasks being set with summative assessments in mind. </w:t>
            </w:r>
            <w:r w:rsidR="00C71256">
              <w:rPr>
                <w:rFonts w:asciiTheme="minorHAnsi" w:hAnsiTheme="minorHAnsi" w:cstheme="minorHAnsi"/>
                <w:sz w:val="18"/>
                <w:szCs w:val="18"/>
              </w:rPr>
              <w:t xml:space="preserve">Feedback should identify content knowledge alongside historical skills, e.g. enquiry, </w:t>
            </w:r>
            <w:r w:rsidR="00B95758">
              <w:rPr>
                <w:rFonts w:asciiTheme="minorHAnsi" w:hAnsiTheme="minorHAnsi" w:cstheme="minorHAnsi"/>
                <w:sz w:val="18"/>
                <w:szCs w:val="18"/>
              </w:rPr>
              <w:t>interpretation, analysis, empathy, understanding of change and continuity</w:t>
            </w:r>
            <w:r w:rsidR="00682B32">
              <w:rPr>
                <w:rFonts w:asciiTheme="minorHAnsi" w:hAnsiTheme="minorHAnsi" w:cstheme="minorHAnsi"/>
                <w:sz w:val="18"/>
                <w:szCs w:val="18"/>
              </w:rPr>
              <w:t xml:space="preserve">, as would be expected at KS4/5. </w:t>
            </w:r>
          </w:p>
          <w:p w14:paraId="6C925E6A" w14:textId="77802CAE" w:rsidR="00ED45B1" w:rsidRPr="002D1C75" w:rsidRDefault="00B95758" w:rsidP="00ED45B1">
            <w:pPr>
              <w:pStyle w:val="Default"/>
              <w:numPr>
                <w:ilvl w:val="0"/>
                <w:numId w:val="6"/>
              </w:numPr>
              <w:rPr>
                <w:rFonts w:asciiTheme="minorHAnsi" w:hAnsiTheme="minorHAnsi" w:cstheme="minorHAnsi"/>
                <w:sz w:val="18"/>
                <w:szCs w:val="18"/>
              </w:rPr>
            </w:pPr>
            <w:r w:rsidRPr="002D1C75">
              <w:rPr>
                <w:rFonts w:asciiTheme="minorHAnsi" w:hAnsiTheme="minorHAnsi" w:cstheme="minorHAnsi"/>
                <w:sz w:val="18"/>
                <w:szCs w:val="18"/>
              </w:rPr>
              <w:t xml:space="preserve">Students complete NOW tasks and self/ peer assessments using red pens. </w:t>
            </w:r>
          </w:p>
          <w:p w14:paraId="463D0A22" w14:textId="2906814A" w:rsidR="00ED45B1" w:rsidRPr="00BE446F" w:rsidRDefault="00ED45B1" w:rsidP="00ED45B1">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Students are given </w:t>
            </w:r>
            <w:r w:rsidRPr="00BE446F">
              <w:rPr>
                <w:rFonts w:asciiTheme="minorHAnsi" w:hAnsiTheme="minorHAnsi" w:cstheme="minorHAnsi"/>
                <w:sz w:val="18"/>
                <w:szCs w:val="18"/>
              </w:rPr>
              <w:t xml:space="preserve">PLC </w:t>
            </w:r>
            <w:r>
              <w:rPr>
                <w:rFonts w:asciiTheme="minorHAnsi" w:hAnsiTheme="minorHAnsi" w:cstheme="minorHAnsi"/>
                <w:sz w:val="18"/>
                <w:szCs w:val="18"/>
              </w:rPr>
              <w:t>checklists</w:t>
            </w:r>
            <w:r w:rsidRPr="00BE446F">
              <w:rPr>
                <w:rFonts w:asciiTheme="minorHAnsi" w:hAnsiTheme="minorHAnsi" w:cstheme="minorHAnsi"/>
                <w:sz w:val="18"/>
                <w:szCs w:val="18"/>
              </w:rPr>
              <w:t xml:space="preserve">. These are used </w:t>
            </w:r>
            <w:r>
              <w:rPr>
                <w:rFonts w:asciiTheme="minorHAnsi" w:hAnsiTheme="minorHAnsi" w:cstheme="minorHAnsi"/>
                <w:sz w:val="18"/>
                <w:szCs w:val="18"/>
              </w:rPr>
              <w:t>regularly for PLC input to Doddle and as self-declarations of understanding</w:t>
            </w:r>
            <w:r w:rsidRPr="00BE446F">
              <w:rPr>
                <w:rFonts w:asciiTheme="minorHAnsi" w:hAnsiTheme="minorHAnsi" w:cstheme="minorHAnsi"/>
                <w:sz w:val="18"/>
                <w:szCs w:val="18"/>
              </w:rPr>
              <w:t xml:space="preserve">. </w:t>
            </w:r>
            <w:r w:rsidR="003D08BA">
              <w:rPr>
                <w:rFonts w:asciiTheme="minorHAnsi" w:hAnsiTheme="minorHAnsi" w:cstheme="minorHAnsi"/>
                <w:sz w:val="18"/>
                <w:szCs w:val="18"/>
              </w:rPr>
              <w:t>Both formative and summative assessments a</w:t>
            </w:r>
            <w:r w:rsidR="001B4F78">
              <w:rPr>
                <w:rFonts w:asciiTheme="minorHAnsi" w:hAnsiTheme="minorHAnsi" w:cstheme="minorHAnsi"/>
                <w:sz w:val="18"/>
                <w:szCs w:val="18"/>
              </w:rPr>
              <w:t xml:space="preserve">llow staff and students to check knowledge of content listed in PLCs. </w:t>
            </w:r>
          </w:p>
          <w:p w14:paraId="0E0CEEA3" w14:textId="753F9BA2" w:rsidR="00205794" w:rsidRPr="00840CD3" w:rsidRDefault="00ED45B1" w:rsidP="00ED45B1">
            <w:pPr>
              <w:tabs>
                <w:tab w:val="left" w:pos="5184"/>
              </w:tabs>
              <w:rPr>
                <w:rFonts w:cstheme="minorHAnsi"/>
                <w:sz w:val="18"/>
                <w:szCs w:val="18"/>
              </w:rPr>
            </w:pPr>
            <w:r>
              <w:rPr>
                <w:rFonts w:cstheme="minorHAnsi"/>
                <w:sz w:val="18"/>
                <w:szCs w:val="18"/>
              </w:rPr>
              <w:tab/>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B856E0A" w14:textId="2A64F4B8" w:rsidR="00725354" w:rsidRPr="00A55D33" w:rsidRDefault="00725354">
            <w:pPr>
              <w:rPr>
                <w:rFonts w:cstheme="minorHAnsi"/>
                <w:b/>
                <w:bCs/>
                <w:sz w:val="18"/>
                <w:szCs w:val="18"/>
              </w:rPr>
            </w:pPr>
            <w:r w:rsidRPr="00A55D33">
              <w:rPr>
                <w:rFonts w:cstheme="minorHAnsi"/>
                <w:b/>
                <w:bCs/>
                <w:sz w:val="18"/>
                <w:szCs w:val="18"/>
              </w:rPr>
              <w:t>Year 7:</w:t>
            </w:r>
          </w:p>
          <w:p w14:paraId="339BE636" w14:textId="786A27CA" w:rsidR="006D0B0F" w:rsidRPr="004F67A3" w:rsidRDefault="003C3F3C">
            <w:pPr>
              <w:rPr>
                <w:rFonts w:cstheme="minorHAnsi"/>
                <w:sz w:val="18"/>
                <w:szCs w:val="18"/>
                <w:u w:val="single"/>
              </w:rPr>
            </w:pPr>
            <w:r w:rsidRPr="004F67A3">
              <w:rPr>
                <w:rFonts w:cstheme="minorHAnsi"/>
                <w:sz w:val="18"/>
                <w:szCs w:val="18"/>
                <w:u w:val="single"/>
              </w:rPr>
              <w:t xml:space="preserve">Deadline for Summative Assessment 1: </w:t>
            </w:r>
            <w:r w:rsidR="000A71DF" w:rsidRPr="004F67A3">
              <w:rPr>
                <w:rFonts w:cstheme="minorHAnsi"/>
                <w:sz w:val="18"/>
                <w:szCs w:val="18"/>
                <w:u w:val="single"/>
              </w:rPr>
              <w:t>W/C 4</w:t>
            </w:r>
            <w:r w:rsidR="000A71DF" w:rsidRPr="004F67A3">
              <w:rPr>
                <w:rFonts w:cstheme="minorHAnsi"/>
                <w:sz w:val="18"/>
                <w:szCs w:val="18"/>
                <w:u w:val="single"/>
                <w:vertAlign w:val="superscript"/>
              </w:rPr>
              <w:t>th</w:t>
            </w:r>
            <w:r w:rsidR="000A71DF" w:rsidRPr="004F67A3">
              <w:rPr>
                <w:rFonts w:cstheme="minorHAnsi"/>
                <w:sz w:val="18"/>
                <w:szCs w:val="18"/>
                <w:u w:val="single"/>
              </w:rPr>
              <w:t xml:space="preserve"> January</w:t>
            </w:r>
          </w:p>
          <w:p w14:paraId="63490D4D" w14:textId="42ADDA8E" w:rsidR="004F67A3" w:rsidRDefault="00244193">
            <w:pPr>
              <w:rPr>
                <w:rFonts w:cstheme="minorHAnsi"/>
                <w:sz w:val="18"/>
                <w:szCs w:val="18"/>
              </w:rPr>
            </w:pPr>
            <w:r>
              <w:rPr>
                <w:rFonts w:cstheme="minorHAnsi"/>
                <w:sz w:val="18"/>
                <w:szCs w:val="18"/>
              </w:rPr>
              <w:t>Chronology,</w:t>
            </w:r>
            <w:r w:rsidR="009C362B">
              <w:rPr>
                <w:rFonts w:cstheme="minorHAnsi"/>
                <w:sz w:val="18"/>
                <w:szCs w:val="18"/>
              </w:rPr>
              <w:t xml:space="preserve"> Change and Continuity, </w:t>
            </w:r>
            <w:r w:rsidR="00CE15ED">
              <w:rPr>
                <w:rFonts w:cstheme="minorHAnsi"/>
                <w:sz w:val="18"/>
                <w:szCs w:val="18"/>
              </w:rPr>
              <w:t xml:space="preserve">Power and People </w:t>
            </w:r>
            <w:r w:rsidR="009C362B">
              <w:rPr>
                <w:rFonts w:cstheme="minorHAnsi"/>
                <w:sz w:val="18"/>
                <w:szCs w:val="18"/>
              </w:rPr>
              <w:t xml:space="preserve"> </w:t>
            </w:r>
          </w:p>
          <w:p w14:paraId="1564C439" w14:textId="25D76E52" w:rsidR="003C3F3C" w:rsidRPr="004F67A3" w:rsidRDefault="003C3F3C">
            <w:pPr>
              <w:rPr>
                <w:rFonts w:cstheme="minorHAnsi"/>
                <w:sz w:val="18"/>
                <w:szCs w:val="18"/>
                <w:u w:val="single"/>
              </w:rPr>
            </w:pPr>
            <w:r w:rsidRPr="004F67A3">
              <w:rPr>
                <w:rFonts w:cstheme="minorHAnsi"/>
                <w:sz w:val="18"/>
                <w:szCs w:val="18"/>
                <w:u w:val="single"/>
              </w:rPr>
              <w:t>Deadline for Summative Assessment 2:</w:t>
            </w:r>
            <w:r w:rsidR="000A71DF" w:rsidRPr="004F67A3">
              <w:rPr>
                <w:rFonts w:cstheme="minorHAnsi"/>
                <w:sz w:val="18"/>
                <w:szCs w:val="18"/>
                <w:u w:val="single"/>
              </w:rPr>
              <w:t xml:space="preserve"> W/C 17</w:t>
            </w:r>
            <w:r w:rsidR="000A71DF" w:rsidRPr="004F67A3">
              <w:rPr>
                <w:rFonts w:cstheme="minorHAnsi"/>
                <w:sz w:val="18"/>
                <w:szCs w:val="18"/>
                <w:u w:val="single"/>
                <w:vertAlign w:val="superscript"/>
              </w:rPr>
              <w:t>th</w:t>
            </w:r>
            <w:r w:rsidR="000A71DF" w:rsidRPr="004F67A3">
              <w:rPr>
                <w:rFonts w:cstheme="minorHAnsi"/>
                <w:sz w:val="18"/>
                <w:szCs w:val="18"/>
                <w:u w:val="single"/>
              </w:rPr>
              <w:t xml:space="preserve"> May</w:t>
            </w:r>
          </w:p>
          <w:p w14:paraId="279A0A24" w14:textId="14F43C56" w:rsidR="004F67A3" w:rsidRDefault="00CE15ED">
            <w:pPr>
              <w:rPr>
                <w:rFonts w:cstheme="minorHAnsi"/>
                <w:sz w:val="18"/>
                <w:szCs w:val="18"/>
              </w:rPr>
            </w:pPr>
            <w:r>
              <w:rPr>
                <w:rFonts w:cstheme="minorHAnsi"/>
                <w:sz w:val="18"/>
                <w:szCs w:val="18"/>
              </w:rPr>
              <w:t xml:space="preserve">Society and Culture; Migration and Empire. </w:t>
            </w:r>
          </w:p>
          <w:p w14:paraId="67392642" w14:textId="48F2CDCB" w:rsidR="003C3F3C" w:rsidRPr="00725354" w:rsidRDefault="00725354">
            <w:pPr>
              <w:rPr>
                <w:rFonts w:cstheme="minorHAnsi"/>
                <w:b/>
                <w:bCs/>
                <w:sz w:val="18"/>
                <w:szCs w:val="18"/>
              </w:rPr>
            </w:pPr>
            <w:r w:rsidRPr="00725354">
              <w:rPr>
                <w:rFonts w:cstheme="minorHAnsi"/>
                <w:b/>
                <w:bCs/>
                <w:sz w:val="18"/>
                <w:szCs w:val="18"/>
              </w:rPr>
              <w:t>Year 8:</w:t>
            </w:r>
          </w:p>
          <w:p w14:paraId="2C78EDEB" w14:textId="55BAF0D9" w:rsidR="004F67A3" w:rsidRDefault="00725354">
            <w:pPr>
              <w:rPr>
                <w:rFonts w:cstheme="minorHAnsi"/>
                <w:sz w:val="18"/>
                <w:szCs w:val="18"/>
                <w:u w:val="single"/>
              </w:rPr>
            </w:pPr>
            <w:r w:rsidRPr="004F67A3">
              <w:rPr>
                <w:rFonts w:cstheme="minorHAnsi"/>
                <w:sz w:val="18"/>
                <w:szCs w:val="18"/>
                <w:u w:val="single"/>
              </w:rPr>
              <w:t>Deadline for Summative Assessment 1:</w:t>
            </w:r>
            <w:r w:rsidR="007F753A" w:rsidRPr="004F67A3">
              <w:rPr>
                <w:rFonts w:cstheme="minorHAnsi"/>
                <w:sz w:val="18"/>
                <w:szCs w:val="18"/>
                <w:u w:val="single"/>
              </w:rPr>
              <w:t xml:space="preserve"> W/C 18</w:t>
            </w:r>
            <w:r w:rsidR="007F753A" w:rsidRPr="004F67A3">
              <w:rPr>
                <w:rFonts w:cstheme="minorHAnsi"/>
                <w:sz w:val="18"/>
                <w:szCs w:val="18"/>
                <w:u w:val="single"/>
                <w:vertAlign w:val="superscript"/>
              </w:rPr>
              <w:t>th</w:t>
            </w:r>
            <w:r w:rsidR="007F753A" w:rsidRPr="004F67A3">
              <w:rPr>
                <w:rFonts w:cstheme="minorHAnsi"/>
                <w:sz w:val="18"/>
                <w:szCs w:val="18"/>
                <w:u w:val="single"/>
              </w:rPr>
              <w:t xml:space="preserve"> January</w:t>
            </w:r>
          </w:p>
          <w:p w14:paraId="7FB695A3" w14:textId="7EE42173" w:rsidR="00911819" w:rsidRPr="00911819" w:rsidRDefault="00911819">
            <w:pPr>
              <w:rPr>
                <w:rFonts w:cstheme="minorHAnsi"/>
                <w:sz w:val="18"/>
                <w:szCs w:val="18"/>
              </w:rPr>
            </w:pPr>
            <w:r>
              <w:rPr>
                <w:rFonts w:cstheme="minorHAnsi"/>
                <w:sz w:val="18"/>
                <w:szCs w:val="18"/>
              </w:rPr>
              <w:t>Society and Culture</w:t>
            </w:r>
            <w:r w:rsidR="0028624A">
              <w:rPr>
                <w:rFonts w:cstheme="minorHAnsi"/>
                <w:sz w:val="18"/>
                <w:szCs w:val="18"/>
              </w:rPr>
              <w:t>; Power and People</w:t>
            </w:r>
            <w:r w:rsidR="007A49F1">
              <w:rPr>
                <w:rFonts w:cstheme="minorHAnsi"/>
                <w:sz w:val="18"/>
                <w:szCs w:val="18"/>
              </w:rPr>
              <w:t>; Migration</w:t>
            </w:r>
            <w:r w:rsidR="0028624A">
              <w:rPr>
                <w:rFonts w:cstheme="minorHAnsi"/>
                <w:sz w:val="18"/>
                <w:szCs w:val="18"/>
              </w:rPr>
              <w:t xml:space="preserve"> </w:t>
            </w:r>
            <w:r w:rsidR="007A49F1">
              <w:rPr>
                <w:rFonts w:cstheme="minorHAnsi"/>
                <w:sz w:val="18"/>
                <w:szCs w:val="18"/>
              </w:rPr>
              <w:t>Part I</w:t>
            </w:r>
          </w:p>
          <w:p w14:paraId="2CC7FBDC" w14:textId="49229E55" w:rsidR="00725354" w:rsidRPr="005F1974" w:rsidRDefault="00725354">
            <w:pPr>
              <w:rPr>
                <w:rFonts w:cstheme="minorHAnsi"/>
                <w:sz w:val="18"/>
                <w:szCs w:val="18"/>
                <w:u w:val="single"/>
              </w:rPr>
            </w:pPr>
            <w:r w:rsidRPr="005F1974">
              <w:rPr>
                <w:rFonts w:cstheme="minorHAnsi"/>
                <w:sz w:val="18"/>
                <w:szCs w:val="18"/>
                <w:u w:val="single"/>
              </w:rPr>
              <w:t>Deadline for Summative Assessment 2:</w:t>
            </w:r>
            <w:r w:rsidR="007F753A" w:rsidRPr="005F1974">
              <w:rPr>
                <w:rFonts w:cstheme="minorHAnsi"/>
                <w:sz w:val="18"/>
                <w:szCs w:val="18"/>
                <w:u w:val="single"/>
              </w:rPr>
              <w:t xml:space="preserve"> W/C </w:t>
            </w:r>
            <w:r w:rsidR="004140BE" w:rsidRPr="005F1974">
              <w:rPr>
                <w:rFonts w:cstheme="minorHAnsi"/>
                <w:sz w:val="18"/>
                <w:szCs w:val="18"/>
                <w:u w:val="single"/>
              </w:rPr>
              <w:t>7</w:t>
            </w:r>
            <w:r w:rsidR="004140BE" w:rsidRPr="005F1974">
              <w:rPr>
                <w:rFonts w:cstheme="minorHAnsi"/>
                <w:sz w:val="18"/>
                <w:szCs w:val="18"/>
                <w:u w:val="single"/>
                <w:vertAlign w:val="superscript"/>
              </w:rPr>
              <w:t>th</w:t>
            </w:r>
            <w:r w:rsidR="004140BE" w:rsidRPr="005F1974">
              <w:rPr>
                <w:rFonts w:cstheme="minorHAnsi"/>
                <w:sz w:val="18"/>
                <w:szCs w:val="18"/>
                <w:u w:val="single"/>
              </w:rPr>
              <w:t xml:space="preserve"> June</w:t>
            </w:r>
          </w:p>
          <w:p w14:paraId="01ED7E47" w14:textId="3F3DB584" w:rsidR="004F67A3" w:rsidRDefault="007A49F1">
            <w:pPr>
              <w:rPr>
                <w:rFonts w:cstheme="minorHAnsi"/>
                <w:sz w:val="18"/>
                <w:szCs w:val="18"/>
              </w:rPr>
            </w:pPr>
            <w:r>
              <w:rPr>
                <w:rFonts w:cstheme="minorHAnsi"/>
                <w:sz w:val="18"/>
                <w:szCs w:val="18"/>
              </w:rPr>
              <w:t>Society and Culture; Power and People; Migration Part II</w:t>
            </w:r>
          </w:p>
          <w:p w14:paraId="55F3A723" w14:textId="77777777" w:rsidR="00725354" w:rsidRDefault="00725354">
            <w:pPr>
              <w:rPr>
                <w:rFonts w:cstheme="minorHAnsi"/>
                <w:b/>
                <w:bCs/>
                <w:sz w:val="18"/>
                <w:szCs w:val="18"/>
              </w:rPr>
            </w:pPr>
            <w:r w:rsidRPr="004140BE">
              <w:rPr>
                <w:rFonts w:cstheme="minorHAnsi"/>
                <w:b/>
                <w:bCs/>
                <w:sz w:val="18"/>
                <w:szCs w:val="18"/>
              </w:rPr>
              <w:t>Year 9:</w:t>
            </w:r>
          </w:p>
          <w:p w14:paraId="7F5FD588" w14:textId="217E76C4" w:rsidR="004140BE" w:rsidRPr="004F67A3" w:rsidRDefault="004140BE" w:rsidP="004140BE">
            <w:pPr>
              <w:rPr>
                <w:rFonts w:cstheme="minorHAnsi"/>
                <w:sz w:val="18"/>
                <w:szCs w:val="18"/>
                <w:u w:val="single"/>
              </w:rPr>
            </w:pPr>
            <w:r w:rsidRPr="004F67A3">
              <w:rPr>
                <w:rFonts w:cstheme="minorHAnsi"/>
                <w:sz w:val="18"/>
                <w:szCs w:val="18"/>
                <w:u w:val="single"/>
              </w:rPr>
              <w:t>Deadline for Summative Assessment 1: W/C 30</w:t>
            </w:r>
            <w:r w:rsidRPr="004F67A3">
              <w:rPr>
                <w:rFonts w:cstheme="minorHAnsi"/>
                <w:sz w:val="18"/>
                <w:szCs w:val="18"/>
                <w:u w:val="single"/>
                <w:vertAlign w:val="superscript"/>
              </w:rPr>
              <w:t>th</w:t>
            </w:r>
            <w:r w:rsidRPr="004F67A3">
              <w:rPr>
                <w:rFonts w:cstheme="minorHAnsi"/>
                <w:sz w:val="18"/>
                <w:szCs w:val="18"/>
                <w:u w:val="single"/>
              </w:rPr>
              <w:t xml:space="preserve"> November</w:t>
            </w:r>
          </w:p>
          <w:p w14:paraId="5D390001" w14:textId="38BCED09" w:rsidR="004F67A3" w:rsidRDefault="007A49F1" w:rsidP="004F67A3">
            <w:pPr>
              <w:rPr>
                <w:rFonts w:cstheme="minorHAnsi"/>
                <w:sz w:val="18"/>
                <w:szCs w:val="18"/>
              </w:rPr>
            </w:pPr>
            <w:r>
              <w:rPr>
                <w:rFonts w:cstheme="minorHAnsi"/>
                <w:sz w:val="18"/>
                <w:szCs w:val="18"/>
              </w:rPr>
              <w:t xml:space="preserve">Suffragettes; </w:t>
            </w:r>
            <w:r w:rsidR="009D688B">
              <w:rPr>
                <w:rFonts w:cstheme="minorHAnsi"/>
                <w:sz w:val="18"/>
                <w:szCs w:val="18"/>
              </w:rPr>
              <w:t>WWI</w:t>
            </w:r>
          </w:p>
          <w:p w14:paraId="1A8FD139" w14:textId="485F525D" w:rsidR="004140BE" w:rsidRPr="004F67A3" w:rsidRDefault="004140BE" w:rsidP="004140BE">
            <w:pPr>
              <w:rPr>
                <w:rFonts w:cstheme="minorHAnsi"/>
                <w:sz w:val="18"/>
                <w:szCs w:val="18"/>
                <w:u w:val="single"/>
              </w:rPr>
            </w:pPr>
            <w:r w:rsidRPr="004F67A3">
              <w:rPr>
                <w:rFonts w:cstheme="minorHAnsi"/>
                <w:sz w:val="18"/>
                <w:szCs w:val="18"/>
                <w:u w:val="single"/>
              </w:rPr>
              <w:t xml:space="preserve">Deadline for Summative Assessment 2: W/C </w:t>
            </w:r>
            <w:r w:rsidR="00306A97" w:rsidRPr="004F67A3">
              <w:rPr>
                <w:rFonts w:cstheme="minorHAnsi"/>
                <w:sz w:val="18"/>
                <w:szCs w:val="18"/>
                <w:u w:val="single"/>
              </w:rPr>
              <w:t>8</w:t>
            </w:r>
            <w:r w:rsidR="00306A97" w:rsidRPr="004F67A3">
              <w:rPr>
                <w:rFonts w:cstheme="minorHAnsi"/>
                <w:sz w:val="18"/>
                <w:szCs w:val="18"/>
                <w:u w:val="single"/>
                <w:vertAlign w:val="superscript"/>
              </w:rPr>
              <w:t>th</w:t>
            </w:r>
            <w:r w:rsidR="00306A97" w:rsidRPr="004F67A3">
              <w:rPr>
                <w:rFonts w:cstheme="minorHAnsi"/>
                <w:sz w:val="18"/>
                <w:szCs w:val="18"/>
                <w:u w:val="single"/>
              </w:rPr>
              <w:t xml:space="preserve"> February</w:t>
            </w:r>
          </w:p>
          <w:p w14:paraId="377A63EB" w14:textId="4D7C4915" w:rsidR="004F67A3" w:rsidRDefault="009D688B" w:rsidP="004F67A3">
            <w:pPr>
              <w:rPr>
                <w:rFonts w:cstheme="minorHAnsi"/>
                <w:sz w:val="18"/>
                <w:szCs w:val="18"/>
              </w:rPr>
            </w:pPr>
            <w:r>
              <w:rPr>
                <w:rFonts w:cstheme="minorHAnsi"/>
                <w:sz w:val="18"/>
                <w:szCs w:val="18"/>
              </w:rPr>
              <w:t xml:space="preserve">WWII; </w:t>
            </w:r>
            <w:r w:rsidR="006C0E95">
              <w:rPr>
                <w:rFonts w:cstheme="minorHAnsi"/>
                <w:sz w:val="18"/>
                <w:szCs w:val="18"/>
              </w:rPr>
              <w:t>Civil Rights USA; Migration 20</w:t>
            </w:r>
            <w:r w:rsidR="006C0E95" w:rsidRPr="006C0E95">
              <w:rPr>
                <w:rFonts w:cstheme="minorHAnsi"/>
                <w:sz w:val="18"/>
                <w:szCs w:val="18"/>
                <w:vertAlign w:val="superscript"/>
              </w:rPr>
              <w:t>th</w:t>
            </w:r>
            <w:r w:rsidR="006C0E95">
              <w:rPr>
                <w:rFonts w:cstheme="minorHAnsi"/>
                <w:sz w:val="18"/>
                <w:szCs w:val="18"/>
              </w:rPr>
              <w:t xml:space="preserve"> Century to Present.</w:t>
            </w:r>
          </w:p>
          <w:p w14:paraId="550EA469" w14:textId="77777777" w:rsidR="000D3943" w:rsidRPr="004F67A3" w:rsidRDefault="00306A97" w:rsidP="00CC0680">
            <w:pPr>
              <w:rPr>
                <w:rFonts w:cstheme="minorHAnsi"/>
                <w:sz w:val="18"/>
                <w:szCs w:val="18"/>
                <w:u w:val="single"/>
              </w:rPr>
            </w:pPr>
            <w:r w:rsidRPr="004F67A3">
              <w:rPr>
                <w:rFonts w:cstheme="minorHAnsi"/>
                <w:sz w:val="18"/>
                <w:szCs w:val="18"/>
                <w:u w:val="single"/>
              </w:rPr>
              <w:t>Deadline for Summative Assessment 3: W/C 10</w:t>
            </w:r>
            <w:r w:rsidRPr="004F67A3">
              <w:rPr>
                <w:rFonts w:cstheme="minorHAnsi"/>
                <w:sz w:val="18"/>
                <w:szCs w:val="18"/>
                <w:u w:val="single"/>
                <w:vertAlign w:val="superscript"/>
              </w:rPr>
              <w:t>th</w:t>
            </w:r>
            <w:r w:rsidRPr="004F67A3">
              <w:rPr>
                <w:rFonts w:cstheme="minorHAnsi"/>
                <w:sz w:val="18"/>
                <w:szCs w:val="18"/>
                <w:u w:val="single"/>
              </w:rPr>
              <w:t xml:space="preserve"> May</w:t>
            </w:r>
          </w:p>
          <w:p w14:paraId="23DB8C76" w14:textId="61174C2F" w:rsidR="004F67A3" w:rsidRPr="001829FF" w:rsidRDefault="004F67A3" w:rsidP="00CC0680">
            <w:pPr>
              <w:rPr>
                <w:rFonts w:cstheme="minorHAnsi"/>
                <w:sz w:val="18"/>
                <w:szCs w:val="18"/>
              </w:rPr>
            </w:pPr>
            <w:r>
              <w:rPr>
                <w:rFonts w:cstheme="minorHAnsi"/>
                <w:sz w:val="18"/>
                <w:szCs w:val="18"/>
              </w:rPr>
              <w:t xml:space="preserve">Test on above </w:t>
            </w:r>
            <w:r w:rsidR="006C0E95">
              <w:rPr>
                <w:rFonts w:cstheme="minorHAnsi"/>
                <w:sz w:val="18"/>
                <w:szCs w:val="18"/>
              </w:rPr>
              <w:t xml:space="preserve"> </w:t>
            </w:r>
          </w:p>
        </w:tc>
      </w:tr>
      <w:tr w:rsidR="006D0B0F" w:rsidRPr="00657ECD" w14:paraId="771C2CD3" w14:textId="77777777" w:rsidTr="00201C62">
        <w:tc>
          <w:tcPr>
            <w:tcW w:w="709" w:type="dxa"/>
            <w:vMerge/>
            <w:shd w:val="clear" w:color="auto" w:fill="auto"/>
          </w:tcPr>
          <w:p w14:paraId="2C550626" w14:textId="56EF02AF"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65143122"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B13B89">
              <w:rPr>
                <w:rFonts w:cstheme="minorHAnsi"/>
                <w:sz w:val="18"/>
                <w:szCs w:val="18"/>
              </w:rPr>
              <w:t xml:space="preserve">3 </w:t>
            </w:r>
            <w:r w:rsidR="008415D2">
              <w:rPr>
                <w:rFonts w:cstheme="minorHAnsi"/>
                <w:sz w:val="18"/>
                <w:szCs w:val="18"/>
              </w:rPr>
              <w:t xml:space="preserve">History </w:t>
            </w:r>
            <w:r w:rsidRPr="00B120C8">
              <w:rPr>
                <w:rFonts w:cstheme="minorHAnsi"/>
                <w:sz w:val="18"/>
                <w:szCs w:val="18"/>
              </w:rPr>
              <w:t>include:</w:t>
            </w:r>
          </w:p>
          <w:p w14:paraId="7937ADB2" w14:textId="77777777" w:rsidR="00473121" w:rsidRDefault="00473121" w:rsidP="00840CD3">
            <w:pPr>
              <w:pStyle w:val="ListParagraph"/>
              <w:autoSpaceDE w:val="0"/>
              <w:autoSpaceDN w:val="0"/>
              <w:adjustRightInd w:val="0"/>
              <w:rPr>
                <w:rFonts w:cstheme="minorHAnsi"/>
              </w:rPr>
            </w:pPr>
          </w:p>
          <w:p w14:paraId="4A2C1DE1" w14:textId="761B0559" w:rsidR="00ED45B1" w:rsidRPr="009741FF" w:rsidRDefault="00ED45B1" w:rsidP="009741F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Focused</w:t>
            </w:r>
            <w:r w:rsidR="004D09D6">
              <w:rPr>
                <w:rFonts w:asciiTheme="minorHAnsi" w:hAnsiTheme="minorHAnsi" w:cstheme="minorHAnsi"/>
                <w:sz w:val="18"/>
                <w:szCs w:val="18"/>
              </w:rPr>
              <w:t>/ targeted</w:t>
            </w:r>
            <w:r w:rsidRPr="00BE446F">
              <w:rPr>
                <w:rFonts w:asciiTheme="minorHAnsi" w:hAnsiTheme="minorHAnsi" w:cstheme="minorHAnsi"/>
                <w:sz w:val="18"/>
                <w:szCs w:val="18"/>
              </w:rPr>
              <w:t xml:space="preserve"> questioning</w:t>
            </w:r>
            <w:r w:rsidR="008415D2">
              <w:rPr>
                <w:rFonts w:asciiTheme="minorHAnsi" w:hAnsiTheme="minorHAnsi" w:cstheme="minorHAnsi"/>
                <w:sz w:val="18"/>
                <w:szCs w:val="18"/>
              </w:rPr>
              <w:t xml:space="preserve"> </w:t>
            </w:r>
            <w:r w:rsidR="009741FF">
              <w:rPr>
                <w:rFonts w:asciiTheme="minorHAnsi" w:hAnsiTheme="minorHAnsi" w:cstheme="minorHAnsi"/>
                <w:sz w:val="18"/>
                <w:szCs w:val="18"/>
              </w:rPr>
              <w:t xml:space="preserve">based around Bloom’s taxonomy. </w:t>
            </w:r>
            <w:r w:rsidRPr="00BE446F">
              <w:rPr>
                <w:rFonts w:asciiTheme="minorHAnsi" w:hAnsiTheme="minorHAnsi" w:cstheme="minorHAnsi"/>
                <w:sz w:val="18"/>
                <w:szCs w:val="18"/>
              </w:rPr>
              <w:t xml:space="preserve"> </w:t>
            </w:r>
          </w:p>
          <w:p w14:paraId="56C4A43F" w14:textId="05BAD8BC" w:rsidR="00ED45B1" w:rsidRPr="004D09D6" w:rsidRDefault="009741FF" w:rsidP="004D09D6">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KS3 curriculum in History is designed </w:t>
            </w:r>
            <w:r w:rsidR="00813633">
              <w:rPr>
                <w:rFonts w:asciiTheme="minorHAnsi" w:hAnsiTheme="minorHAnsi" w:cstheme="minorHAnsi"/>
                <w:sz w:val="18"/>
                <w:szCs w:val="18"/>
              </w:rPr>
              <w:t xml:space="preserve">to encourage students’ metacognition- layering content, reflecting on periods, identifying change and continuity. </w:t>
            </w:r>
          </w:p>
          <w:p w14:paraId="50DDDFED" w14:textId="4D0B93D4" w:rsidR="00ED45B1" w:rsidRPr="00BE446F" w:rsidRDefault="004D09D6"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Short tests/ quizzes. </w:t>
            </w:r>
          </w:p>
          <w:p w14:paraId="54A45D2A" w14:textId="3FCC5C93" w:rsidR="00ED45B1" w:rsidRPr="00806334" w:rsidRDefault="00806334" w:rsidP="0080633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Discussion of and reflection on l</w:t>
            </w:r>
            <w:r w:rsidR="00ED45B1" w:rsidRPr="00BE446F">
              <w:rPr>
                <w:rFonts w:asciiTheme="minorHAnsi" w:hAnsiTheme="minorHAnsi" w:cstheme="minorHAnsi"/>
                <w:sz w:val="18"/>
                <w:szCs w:val="18"/>
              </w:rPr>
              <w:t xml:space="preserve">earning objectives </w:t>
            </w:r>
          </w:p>
          <w:p w14:paraId="4096E88D" w14:textId="155CABA7" w:rsidR="00ED45B1" w:rsidRPr="00BE446F"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Plenaries</w:t>
            </w:r>
            <w:r w:rsidR="00806334">
              <w:rPr>
                <w:rFonts w:asciiTheme="minorHAnsi" w:hAnsiTheme="minorHAnsi" w:cstheme="minorHAnsi"/>
                <w:sz w:val="18"/>
                <w:szCs w:val="18"/>
              </w:rPr>
              <w:t>/ min-plenaries</w:t>
            </w:r>
            <w:r w:rsidR="0005326C">
              <w:rPr>
                <w:rFonts w:asciiTheme="minorHAnsi" w:hAnsiTheme="minorHAnsi" w:cstheme="minorHAnsi"/>
                <w:sz w:val="18"/>
                <w:szCs w:val="18"/>
              </w:rPr>
              <w:t>- range of activities designed to test understanding of content and/or historical skills.</w:t>
            </w:r>
          </w:p>
          <w:p w14:paraId="78645052" w14:textId="0079D7DD" w:rsidR="00ED45B1" w:rsidRDefault="004B3589"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Students encouraged to consider their own historical questions/ enquiries. </w:t>
            </w:r>
          </w:p>
          <w:p w14:paraId="3B6A5798" w14:textId="660C406B" w:rsidR="00ED45B1" w:rsidRPr="00BE446F" w:rsidRDefault="004B3589"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Class/ Peer d</w:t>
            </w:r>
            <w:r w:rsidR="00ED45B1" w:rsidRPr="00BE446F">
              <w:rPr>
                <w:rFonts w:asciiTheme="minorHAnsi" w:hAnsiTheme="minorHAnsi" w:cstheme="minorHAnsi"/>
                <w:sz w:val="18"/>
                <w:szCs w:val="18"/>
              </w:rPr>
              <w:t xml:space="preserve">iscussions </w:t>
            </w:r>
          </w:p>
          <w:p w14:paraId="527D5EAC" w14:textId="04D2B8CA" w:rsidR="00ED45B1" w:rsidRDefault="004A7DEE" w:rsidP="00E11942">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Spelling tests- key terms</w:t>
            </w:r>
            <w:r w:rsidR="00E11942">
              <w:rPr>
                <w:rFonts w:asciiTheme="minorHAnsi" w:hAnsiTheme="minorHAnsi" w:cstheme="minorHAnsi"/>
                <w:sz w:val="18"/>
                <w:szCs w:val="18"/>
              </w:rPr>
              <w:t>/ words</w:t>
            </w:r>
            <w:r>
              <w:rPr>
                <w:rFonts w:asciiTheme="minorHAnsi" w:hAnsiTheme="minorHAnsi" w:cstheme="minorHAnsi"/>
                <w:sz w:val="18"/>
                <w:szCs w:val="18"/>
              </w:rPr>
              <w:t xml:space="preserve"> as identified in Scheme of Work. </w:t>
            </w:r>
          </w:p>
          <w:p w14:paraId="2307DE0C" w14:textId="4D7EC658" w:rsidR="00E11942" w:rsidRPr="00E11942" w:rsidRDefault="00E11942" w:rsidP="00E11942">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Source analysis. </w:t>
            </w:r>
          </w:p>
          <w:p w14:paraId="3DE62E3C" w14:textId="77777777" w:rsidR="00227E48" w:rsidRDefault="00575A27" w:rsidP="00E80959">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Literacy skills- reading, extending writing, discussion of challenging or new vocabulary</w:t>
            </w:r>
            <w:r w:rsidR="00227E48">
              <w:rPr>
                <w:rFonts w:asciiTheme="minorHAnsi" w:hAnsiTheme="minorHAnsi" w:cstheme="minorHAnsi"/>
                <w:sz w:val="18"/>
                <w:szCs w:val="18"/>
              </w:rPr>
              <w:t>.</w:t>
            </w:r>
          </w:p>
          <w:p w14:paraId="2EA5D11D" w14:textId="57642CC5" w:rsidR="00ED45B1" w:rsidRPr="00BE446F" w:rsidRDefault="00227E48"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Revision planning, e.g. bare bones; cherry picking, has it stuck?</w:t>
            </w:r>
            <w:r w:rsidR="00ED45B1">
              <w:rPr>
                <w:rFonts w:asciiTheme="minorHAnsi" w:hAnsiTheme="minorHAnsi" w:cstheme="minorHAnsi"/>
                <w:sz w:val="18"/>
                <w:szCs w:val="18"/>
              </w:rPr>
              <w:t xml:space="preserve"> </w:t>
            </w:r>
            <w:r w:rsidR="00ED45B1" w:rsidRPr="00BE446F">
              <w:rPr>
                <w:rFonts w:asciiTheme="minorHAnsi" w:hAnsiTheme="minorHAnsi" w:cstheme="minorHAnsi"/>
                <w:sz w:val="18"/>
                <w:szCs w:val="18"/>
              </w:rPr>
              <w:t xml:space="preserve"> </w:t>
            </w:r>
          </w:p>
          <w:p w14:paraId="2A541D34" w14:textId="443C8B44" w:rsidR="00ED45B1"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Self</w:t>
            </w:r>
            <w:r w:rsidR="008F36FE">
              <w:rPr>
                <w:rFonts w:asciiTheme="minorHAnsi" w:hAnsiTheme="minorHAnsi" w:cstheme="minorHAnsi"/>
                <w:sz w:val="18"/>
                <w:szCs w:val="18"/>
              </w:rPr>
              <w:t xml:space="preserve">/ peer </w:t>
            </w:r>
            <w:r w:rsidRPr="00BE446F">
              <w:rPr>
                <w:rFonts w:asciiTheme="minorHAnsi" w:hAnsiTheme="minorHAnsi" w:cstheme="minorHAnsi"/>
                <w:sz w:val="18"/>
                <w:szCs w:val="18"/>
              </w:rPr>
              <w:t xml:space="preserve">reflection </w:t>
            </w:r>
          </w:p>
          <w:p w14:paraId="5ECFC298" w14:textId="17AF21B1" w:rsidR="00ED45B1" w:rsidRPr="004A2A22" w:rsidRDefault="008F36FE" w:rsidP="004A2A22">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White boards/ thumbs up</w:t>
            </w:r>
          </w:p>
          <w:p w14:paraId="7154BE07" w14:textId="469B1A8C" w:rsidR="00ED45B1" w:rsidRDefault="004A2A22"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PL</w:t>
            </w:r>
            <w:r w:rsidR="00E80959">
              <w:rPr>
                <w:rFonts w:asciiTheme="minorHAnsi" w:hAnsiTheme="minorHAnsi" w:cstheme="minorHAnsi"/>
                <w:sz w:val="18"/>
                <w:szCs w:val="18"/>
              </w:rPr>
              <w:t xml:space="preserve">C </w:t>
            </w:r>
            <w:r>
              <w:rPr>
                <w:rFonts w:asciiTheme="minorHAnsi" w:hAnsiTheme="minorHAnsi" w:cstheme="minorHAnsi"/>
                <w:sz w:val="18"/>
                <w:szCs w:val="18"/>
              </w:rPr>
              <w:t>discussion and RAG</w:t>
            </w:r>
          </w:p>
          <w:p w14:paraId="0FBD34FB" w14:textId="373CE605" w:rsidR="00205794" w:rsidRPr="00205794" w:rsidRDefault="004A2A22" w:rsidP="008C2446">
            <w:pPr>
              <w:pStyle w:val="Default"/>
              <w:ind w:left="360"/>
              <w:rPr>
                <w:rFonts w:cstheme="minorHAnsi"/>
              </w:rPr>
            </w:pPr>
            <w:r w:rsidRPr="00E80959">
              <w:rPr>
                <w:rFonts w:asciiTheme="minorHAnsi" w:hAnsiTheme="minorHAnsi" w:cstheme="minorHAnsi"/>
                <w:sz w:val="18"/>
                <w:szCs w:val="18"/>
              </w:rPr>
              <w:t xml:space="preserve"> </w:t>
            </w:r>
            <w:r w:rsidR="00E80959">
              <w:rPr>
                <w:rFonts w:cstheme="minorHAnsi"/>
                <w:sz w:val="18"/>
                <w:szCs w:val="18"/>
              </w:rPr>
              <w:t xml:space="preserve"> </w:t>
            </w:r>
            <w:bookmarkStart w:id="0" w:name="_GoBack"/>
            <w:bookmarkEnd w:id="0"/>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5B6EF4AE"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205794" w:rsidRDefault="00205794" w:rsidP="00EF159D">
      <w:pPr>
        <w:spacing w:after="0" w:line="240" w:lineRule="auto"/>
      </w:pPr>
      <w:r>
        <w:separator/>
      </w:r>
    </w:p>
  </w:endnote>
  <w:endnote w:type="continuationSeparator" w:id="0">
    <w:p w14:paraId="26783693" w14:textId="77777777" w:rsidR="00205794" w:rsidRDefault="00205794"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205794" w:rsidRDefault="00205794" w:rsidP="00EF159D">
      <w:pPr>
        <w:spacing w:after="0" w:line="240" w:lineRule="auto"/>
      </w:pPr>
      <w:r>
        <w:separator/>
      </w:r>
    </w:p>
  </w:footnote>
  <w:footnote w:type="continuationSeparator" w:id="0">
    <w:p w14:paraId="356B9644" w14:textId="77777777" w:rsidR="00205794" w:rsidRDefault="00205794"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4074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5326C"/>
    <w:rsid w:val="00075F76"/>
    <w:rsid w:val="000A71DF"/>
    <w:rsid w:val="000B115A"/>
    <w:rsid w:val="000D3943"/>
    <w:rsid w:val="00123033"/>
    <w:rsid w:val="00153995"/>
    <w:rsid w:val="001829FF"/>
    <w:rsid w:val="001B4F78"/>
    <w:rsid w:val="00201C62"/>
    <w:rsid w:val="00205794"/>
    <w:rsid w:val="00214827"/>
    <w:rsid w:val="00227E48"/>
    <w:rsid w:val="00244193"/>
    <w:rsid w:val="002474B8"/>
    <w:rsid w:val="00271144"/>
    <w:rsid w:val="00282596"/>
    <w:rsid w:val="0028624A"/>
    <w:rsid w:val="00294C7C"/>
    <w:rsid w:val="00294D64"/>
    <w:rsid w:val="00297F25"/>
    <w:rsid w:val="002C6FEF"/>
    <w:rsid w:val="002D1C75"/>
    <w:rsid w:val="00306A97"/>
    <w:rsid w:val="00335F83"/>
    <w:rsid w:val="00337896"/>
    <w:rsid w:val="00361B17"/>
    <w:rsid w:val="003A6C5C"/>
    <w:rsid w:val="003B3DC5"/>
    <w:rsid w:val="003C3F3C"/>
    <w:rsid w:val="003D08BA"/>
    <w:rsid w:val="00402747"/>
    <w:rsid w:val="004140BE"/>
    <w:rsid w:val="00427C49"/>
    <w:rsid w:val="00473121"/>
    <w:rsid w:val="00485609"/>
    <w:rsid w:val="004A2A22"/>
    <w:rsid w:val="004A7DEE"/>
    <w:rsid w:val="004B3589"/>
    <w:rsid w:val="004D09D6"/>
    <w:rsid w:val="004F67A3"/>
    <w:rsid w:val="00513E13"/>
    <w:rsid w:val="00515CAA"/>
    <w:rsid w:val="0051638F"/>
    <w:rsid w:val="005377A6"/>
    <w:rsid w:val="00575A27"/>
    <w:rsid w:val="005A48CD"/>
    <w:rsid w:val="005F1974"/>
    <w:rsid w:val="00634D8F"/>
    <w:rsid w:val="00644587"/>
    <w:rsid w:val="00650DF5"/>
    <w:rsid w:val="00657ECD"/>
    <w:rsid w:val="00682B32"/>
    <w:rsid w:val="0068661A"/>
    <w:rsid w:val="006C0E95"/>
    <w:rsid w:val="006D0B0F"/>
    <w:rsid w:val="00721D8F"/>
    <w:rsid w:val="00725354"/>
    <w:rsid w:val="0073661E"/>
    <w:rsid w:val="00745496"/>
    <w:rsid w:val="00766647"/>
    <w:rsid w:val="007712DA"/>
    <w:rsid w:val="007A49F1"/>
    <w:rsid w:val="007F753A"/>
    <w:rsid w:val="00806334"/>
    <w:rsid w:val="00806EFD"/>
    <w:rsid w:val="0081280A"/>
    <w:rsid w:val="00812F5F"/>
    <w:rsid w:val="00813633"/>
    <w:rsid w:val="00815E48"/>
    <w:rsid w:val="00820DB4"/>
    <w:rsid w:val="00821089"/>
    <w:rsid w:val="00840CD3"/>
    <w:rsid w:val="008415D2"/>
    <w:rsid w:val="00844E47"/>
    <w:rsid w:val="008C2446"/>
    <w:rsid w:val="008F36FE"/>
    <w:rsid w:val="00911819"/>
    <w:rsid w:val="00937507"/>
    <w:rsid w:val="00972317"/>
    <w:rsid w:val="009741FF"/>
    <w:rsid w:val="00993832"/>
    <w:rsid w:val="009C362B"/>
    <w:rsid w:val="009C67F9"/>
    <w:rsid w:val="009C797C"/>
    <w:rsid w:val="009D1ED1"/>
    <w:rsid w:val="009D688B"/>
    <w:rsid w:val="009E0189"/>
    <w:rsid w:val="009E640B"/>
    <w:rsid w:val="00A32108"/>
    <w:rsid w:val="00A55D33"/>
    <w:rsid w:val="00A73F8E"/>
    <w:rsid w:val="00AE3E83"/>
    <w:rsid w:val="00B120C8"/>
    <w:rsid w:val="00B13B89"/>
    <w:rsid w:val="00B15369"/>
    <w:rsid w:val="00B1566B"/>
    <w:rsid w:val="00B66656"/>
    <w:rsid w:val="00B716A6"/>
    <w:rsid w:val="00B95758"/>
    <w:rsid w:val="00B96464"/>
    <w:rsid w:val="00BD1212"/>
    <w:rsid w:val="00BD509B"/>
    <w:rsid w:val="00C11245"/>
    <w:rsid w:val="00C36793"/>
    <w:rsid w:val="00C71256"/>
    <w:rsid w:val="00C7720D"/>
    <w:rsid w:val="00C80B32"/>
    <w:rsid w:val="00CC0680"/>
    <w:rsid w:val="00CC4F01"/>
    <w:rsid w:val="00CE15ED"/>
    <w:rsid w:val="00CE79AA"/>
    <w:rsid w:val="00CF0E17"/>
    <w:rsid w:val="00CF5B02"/>
    <w:rsid w:val="00D1623F"/>
    <w:rsid w:val="00D67787"/>
    <w:rsid w:val="00D7143D"/>
    <w:rsid w:val="00D72E9C"/>
    <w:rsid w:val="00DA6679"/>
    <w:rsid w:val="00DA7FA8"/>
    <w:rsid w:val="00E11942"/>
    <w:rsid w:val="00E26A14"/>
    <w:rsid w:val="00E67C99"/>
    <w:rsid w:val="00E7390A"/>
    <w:rsid w:val="00E8006A"/>
    <w:rsid w:val="00E80959"/>
    <w:rsid w:val="00E87AF6"/>
    <w:rsid w:val="00EB08A1"/>
    <w:rsid w:val="00ED45B1"/>
    <w:rsid w:val="00EF159D"/>
    <w:rsid w:val="00FA0066"/>
    <w:rsid w:val="00FC4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B98352"/>
  <w15:docId w15:val="{560D317B-6113-4FD8-B078-9225B7A6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D0A3C8B5E7042BBC31AED2BA064B5" ma:contentTypeVersion="4" ma:contentTypeDescription="Create a new document." ma:contentTypeScope="" ma:versionID="0a1fff877fc937507475c4413d2c4434">
  <xsd:schema xmlns:xsd="http://www.w3.org/2001/XMLSchema" xmlns:xs="http://www.w3.org/2001/XMLSchema" xmlns:p="http://schemas.microsoft.com/office/2006/metadata/properties" xmlns:ns2="3ebd1567-608e-4b05-a977-78d6d20138a2" targetNamespace="http://schemas.microsoft.com/office/2006/metadata/properties" ma:root="true" ma:fieldsID="d54cf89ccc17cf8c1d461d4f8441406b" ns2:_="">
    <xsd:import namespace="3ebd1567-608e-4b05-a977-78d6d2013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d1567-608e-4b05-a977-78d6d2013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2BDCADB5-EC19-4CE7-A2CF-B6F924CA3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d1567-608e-4b05-a977-78d6d2013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7203B-0DFD-4337-8A4F-7D8E66E2FE98}">
  <ds:schemaRefs>
    <ds:schemaRef ds:uri="http://purl.org/dc/elements/1.1/"/>
    <ds:schemaRef ds:uri="a3cfe3e9-c1fe-4e49-b845-0a1d0f3d7354"/>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570a71ba-95ac-438e-b546-af4f411aca93"/>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V. Robinson</cp:lastModifiedBy>
  <cp:revision>2</cp:revision>
  <dcterms:created xsi:type="dcterms:W3CDTF">2020-09-03T21:39:00Z</dcterms:created>
  <dcterms:modified xsi:type="dcterms:W3CDTF">2020-09-03T21:39:00Z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0x010100972D0A3C8B5E7042BBC31AED2BA064B5</vt:lpwstr>
  </property>
</Properties>
</file>