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2457"/>
        <w:gridCol w:w="2457"/>
        <w:gridCol w:w="2457"/>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402747" w:rsidRDefault="00B96464" w:rsidP="00402747">
            <w:pPr>
              <w:rPr>
                <w:rFonts w:cstheme="minorHAnsi"/>
                <w:b/>
                <w:color w:val="FFFFFF" w:themeColor="background1"/>
                <w:sz w:val="40"/>
                <w:szCs w:val="40"/>
              </w:rPr>
            </w:pPr>
            <w:r w:rsidRPr="00402747">
              <w:rPr>
                <w:rFonts w:cstheme="minorHAnsi"/>
                <w:noProof/>
                <w:sz w:val="40"/>
                <w:szCs w:val="40"/>
                <w:lang w:eastAsia="en-GB"/>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3A60EF34" w14:textId="4EAFEE95" w:rsidR="00294D64" w:rsidRPr="00402747" w:rsidRDefault="001C1478" w:rsidP="00402747">
            <w:pPr>
              <w:rPr>
                <w:rFonts w:cstheme="minorHAnsi"/>
                <w:b/>
                <w:color w:val="FFFFFF" w:themeColor="background1"/>
                <w:sz w:val="40"/>
                <w:szCs w:val="40"/>
              </w:rPr>
            </w:pPr>
            <w:r>
              <w:rPr>
                <w:rFonts w:cstheme="minorHAnsi"/>
                <w:b/>
                <w:color w:val="FFFFFF" w:themeColor="background1"/>
                <w:sz w:val="40"/>
                <w:szCs w:val="40"/>
              </w:rPr>
              <w:t>R.P.E</w:t>
            </w:r>
          </w:p>
          <w:p w14:paraId="33C5764F" w14:textId="77777777" w:rsidR="00294D64" w:rsidRPr="00657ECD" w:rsidRDefault="00294D64">
            <w:pPr>
              <w:rPr>
                <w:rFonts w:cstheme="minorHAnsi"/>
              </w:rPr>
            </w:pPr>
          </w:p>
        </w:tc>
        <w:tc>
          <w:tcPr>
            <w:tcW w:w="13466" w:type="dxa"/>
            <w:gridSpan w:val="4"/>
            <w:shd w:val="clear" w:color="auto" w:fill="FFC000"/>
          </w:tcPr>
          <w:p w14:paraId="39587510" w14:textId="6B87FDE3" w:rsidR="00294D64" w:rsidRPr="00B96464" w:rsidRDefault="001C1478" w:rsidP="00294D64">
            <w:pPr>
              <w:jc w:val="center"/>
              <w:rPr>
                <w:rFonts w:cstheme="minorHAnsi"/>
                <w:b/>
                <w:sz w:val="52"/>
                <w:szCs w:val="52"/>
              </w:rPr>
            </w:pPr>
            <w:r>
              <w:rPr>
                <w:rFonts w:cstheme="minorHAnsi"/>
                <w:b/>
                <w:sz w:val="52"/>
                <w:szCs w:val="52"/>
              </w:rPr>
              <w:t>A Level Religion, Philosophy and Ethics Assessment Map</w:t>
            </w:r>
          </w:p>
        </w:tc>
      </w:tr>
      <w:tr w:rsidR="00123033" w:rsidRPr="00657ECD" w14:paraId="476BDF35" w14:textId="77777777" w:rsidTr="000C270F">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gridSpan w:val="3"/>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C270F">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gridSpan w:val="3"/>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gridSpan w:val="3"/>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E1138F" w:rsidRPr="00657ECD" w14:paraId="38A851C0" w14:textId="77777777" w:rsidTr="00E1138F">
        <w:trPr>
          <w:trHeight w:val="1424"/>
        </w:trPr>
        <w:tc>
          <w:tcPr>
            <w:tcW w:w="709" w:type="dxa"/>
            <w:vMerge/>
            <w:shd w:val="clear" w:color="auto" w:fill="auto"/>
          </w:tcPr>
          <w:p w14:paraId="62D5AF0D" w14:textId="77777777" w:rsidR="00E1138F" w:rsidRPr="00657ECD" w:rsidRDefault="00E1138F">
            <w:pPr>
              <w:rPr>
                <w:rFonts w:cstheme="minorHAnsi"/>
              </w:rPr>
            </w:pPr>
          </w:p>
        </w:tc>
        <w:tc>
          <w:tcPr>
            <w:tcW w:w="1844" w:type="dxa"/>
            <w:vMerge w:val="restart"/>
          </w:tcPr>
          <w:p w14:paraId="234BDD6C" w14:textId="77777777" w:rsidR="00E1138F" w:rsidRDefault="00E1138F" w:rsidP="00201C62">
            <w:pPr>
              <w:jc w:val="center"/>
              <w:rPr>
                <w:rFonts w:cstheme="minorHAnsi"/>
                <w:b/>
                <w:bCs/>
                <w:sz w:val="24"/>
                <w:szCs w:val="24"/>
              </w:rPr>
            </w:pPr>
          </w:p>
          <w:p w14:paraId="5E38B2E5" w14:textId="77777777" w:rsidR="00E1138F" w:rsidRDefault="00E1138F" w:rsidP="00201C62">
            <w:pPr>
              <w:jc w:val="center"/>
              <w:rPr>
                <w:rFonts w:cstheme="minorHAnsi"/>
                <w:b/>
                <w:bCs/>
                <w:sz w:val="24"/>
                <w:szCs w:val="24"/>
              </w:rPr>
            </w:pPr>
          </w:p>
          <w:p w14:paraId="1EF38BEB" w14:textId="77777777" w:rsidR="00E1138F" w:rsidRDefault="00E1138F" w:rsidP="00201C62">
            <w:pPr>
              <w:jc w:val="center"/>
              <w:rPr>
                <w:rFonts w:cstheme="minorHAnsi"/>
                <w:b/>
                <w:bCs/>
                <w:sz w:val="24"/>
                <w:szCs w:val="24"/>
              </w:rPr>
            </w:pPr>
          </w:p>
          <w:p w14:paraId="699B4AD2" w14:textId="77777777" w:rsidR="00E1138F" w:rsidRDefault="00E1138F" w:rsidP="00201C62">
            <w:pPr>
              <w:jc w:val="center"/>
              <w:rPr>
                <w:rFonts w:cstheme="minorHAnsi"/>
                <w:b/>
                <w:bCs/>
                <w:sz w:val="24"/>
                <w:szCs w:val="24"/>
              </w:rPr>
            </w:pPr>
          </w:p>
          <w:p w14:paraId="55A74D61" w14:textId="77777777" w:rsidR="00E1138F" w:rsidRDefault="00E1138F" w:rsidP="00201C62">
            <w:pPr>
              <w:jc w:val="center"/>
              <w:rPr>
                <w:rFonts w:cstheme="minorHAnsi"/>
                <w:b/>
                <w:bCs/>
                <w:sz w:val="24"/>
                <w:szCs w:val="24"/>
              </w:rPr>
            </w:pPr>
          </w:p>
          <w:p w14:paraId="2C2927AF" w14:textId="05923927" w:rsidR="00E1138F" w:rsidRDefault="00E1138F" w:rsidP="00201C62">
            <w:pPr>
              <w:jc w:val="center"/>
              <w:rPr>
                <w:rFonts w:cstheme="minorHAnsi"/>
                <w:b/>
                <w:bCs/>
                <w:sz w:val="24"/>
                <w:szCs w:val="24"/>
              </w:rPr>
            </w:pPr>
            <w:r w:rsidRPr="0073661E">
              <w:rPr>
                <w:rFonts w:cstheme="minorHAnsi"/>
                <w:b/>
                <w:bCs/>
                <w:sz w:val="24"/>
                <w:szCs w:val="24"/>
              </w:rPr>
              <w:t xml:space="preserve">Interim </w:t>
            </w:r>
            <w:r>
              <w:rPr>
                <w:rFonts w:cstheme="minorHAnsi"/>
                <w:b/>
                <w:bCs/>
                <w:sz w:val="24"/>
                <w:szCs w:val="24"/>
              </w:rPr>
              <w:t>Implementation</w:t>
            </w:r>
          </w:p>
          <w:p w14:paraId="196CD4A4" w14:textId="28E9CB4E" w:rsidR="00E1138F" w:rsidRPr="00972317" w:rsidRDefault="00E1138F" w:rsidP="00201C62">
            <w:pPr>
              <w:jc w:val="center"/>
              <w:rPr>
                <w:rFonts w:cstheme="minorHAnsi"/>
                <w:b/>
                <w:bCs/>
                <w:sz w:val="16"/>
                <w:szCs w:val="16"/>
              </w:rPr>
            </w:pPr>
            <w:r w:rsidRPr="00972317">
              <w:rPr>
                <w:rFonts w:cstheme="minorHAnsi"/>
                <w:b/>
                <w:bCs/>
                <w:sz w:val="16"/>
                <w:szCs w:val="16"/>
              </w:rPr>
              <w:t>(Termly / Half Termly)</w:t>
            </w:r>
          </w:p>
          <w:p w14:paraId="7F266127" w14:textId="77777777" w:rsidR="00E1138F" w:rsidRPr="00657ECD" w:rsidRDefault="00E1138F">
            <w:pPr>
              <w:rPr>
                <w:rFonts w:cstheme="minorHAnsi"/>
              </w:rPr>
            </w:pPr>
          </w:p>
          <w:p w14:paraId="7E6A239A" w14:textId="77777777" w:rsidR="00E1138F" w:rsidRPr="00657ECD" w:rsidRDefault="00E1138F">
            <w:pPr>
              <w:rPr>
                <w:rFonts w:cstheme="minorHAnsi"/>
              </w:rPr>
            </w:pPr>
          </w:p>
          <w:p w14:paraId="48E4D6B0" w14:textId="77777777" w:rsidR="00E1138F" w:rsidRPr="00657ECD" w:rsidRDefault="00E1138F">
            <w:pPr>
              <w:rPr>
                <w:rFonts w:cstheme="minorHAnsi"/>
              </w:rPr>
            </w:pPr>
          </w:p>
        </w:tc>
        <w:tc>
          <w:tcPr>
            <w:tcW w:w="7371" w:type="dxa"/>
            <w:gridSpan w:val="3"/>
          </w:tcPr>
          <w:p w14:paraId="780E3E58" w14:textId="7BF13FCA" w:rsidR="00E1138F" w:rsidRPr="006D0B0F" w:rsidRDefault="00E1138F" w:rsidP="00721D8F">
            <w:pPr>
              <w:rPr>
                <w:rFonts w:cstheme="minorHAnsi"/>
                <w:sz w:val="18"/>
                <w:szCs w:val="18"/>
              </w:rPr>
            </w:pPr>
            <w:r w:rsidRPr="006D0B0F">
              <w:rPr>
                <w:rFonts w:cstheme="minorHAnsi"/>
                <w:sz w:val="18"/>
                <w:szCs w:val="18"/>
              </w:rPr>
              <w:t xml:space="preserve">Key strategies of effective formative assessment </w:t>
            </w:r>
            <w:r>
              <w:rPr>
                <w:rFonts w:cstheme="minorHAnsi"/>
                <w:sz w:val="18"/>
                <w:szCs w:val="18"/>
              </w:rPr>
              <w:t xml:space="preserve">on </w:t>
            </w:r>
            <w:r w:rsidRPr="00297F25">
              <w:rPr>
                <w:rFonts w:cstheme="minorHAnsi"/>
                <w:b/>
                <w:bCs/>
                <w:sz w:val="18"/>
                <w:szCs w:val="18"/>
              </w:rPr>
              <w:t>a termly / half termly basis</w:t>
            </w:r>
            <w:r>
              <w:rPr>
                <w:rFonts w:cstheme="minorHAnsi"/>
                <w:sz w:val="18"/>
                <w:szCs w:val="18"/>
              </w:rPr>
              <w:t xml:space="preserve"> </w:t>
            </w:r>
            <w:r w:rsidRPr="006D0B0F">
              <w:rPr>
                <w:rFonts w:cstheme="minorHAnsi"/>
                <w:sz w:val="18"/>
                <w:szCs w:val="18"/>
              </w:rPr>
              <w:t>within KS</w:t>
            </w:r>
            <w:r>
              <w:rPr>
                <w:rFonts w:cstheme="minorHAnsi"/>
                <w:sz w:val="18"/>
                <w:szCs w:val="18"/>
              </w:rPr>
              <w:t xml:space="preserve">5 </w:t>
            </w:r>
            <w:proofErr w:type="spellStart"/>
            <w:r w:rsidR="0002552D">
              <w:rPr>
                <w:rFonts w:cstheme="minorHAnsi"/>
                <w:sz w:val="18"/>
                <w:szCs w:val="18"/>
              </w:rPr>
              <w:t>Relgion</w:t>
            </w:r>
            <w:proofErr w:type="spellEnd"/>
            <w:r w:rsidR="0002552D">
              <w:rPr>
                <w:rFonts w:cstheme="minorHAnsi"/>
                <w:sz w:val="18"/>
                <w:szCs w:val="18"/>
              </w:rPr>
              <w:t>, Philosophy and Ethics</w:t>
            </w:r>
            <w:r>
              <w:rPr>
                <w:rFonts w:cstheme="minorHAnsi"/>
                <w:sz w:val="18"/>
                <w:szCs w:val="18"/>
              </w:rPr>
              <w:t xml:space="preserve"> </w:t>
            </w:r>
            <w:r w:rsidRPr="006D0B0F">
              <w:rPr>
                <w:rFonts w:cstheme="minorHAnsi"/>
                <w:sz w:val="18"/>
                <w:szCs w:val="18"/>
              </w:rPr>
              <w:t>include:</w:t>
            </w:r>
          </w:p>
          <w:p w14:paraId="557A9D5E" w14:textId="77777777" w:rsidR="00E1138F" w:rsidRDefault="00E1138F" w:rsidP="00D9458D">
            <w:pPr>
              <w:pStyle w:val="ListParagraph"/>
              <w:numPr>
                <w:ilvl w:val="0"/>
                <w:numId w:val="7"/>
              </w:numPr>
              <w:rPr>
                <w:rFonts w:cstheme="minorHAnsi"/>
                <w:sz w:val="18"/>
                <w:szCs w:val="18"/>
              </w:rPr>
            </w:pPr>
            <w:r>
              <w:rPr>
                <w:rFonts w:cstheme="minorHAnsi"/>
                <w:sz w:val="18"/>
                <w:szCs w:val="18"/>
              </w:rPr>
              <w:t>AO1 essays (Explain for 20 marks)</w:t>
            </w:r>
          </w:p>
          <w:p w14:paraId="3D75279D" w14:textId="77777777" w:rsidR="00E1138F" w:rsidRDefault="00E1138F" w:rsidP="00D9458D">
            <w:pPr>
              <w:pStyle w:val="ListParagraph"/>
              <w:numPr>
                <w:ilvl w:val="0"/>
                <w:numId w:val="7"/>
              </w:numPr>
              <w:rPr>
                <w:rFonts w:cstheme="minorHAnsi"/>
                <w:sz w:val="18"/>
                <w:szCs w:val="18"/>
              </w:rPr>
            </w:pPr>
            <w:r>
              <w:rPr>
                <w:rFonts w:cstheme="minorHAnsi"/>
                <w:sz w:val="18"/>
                <w:szCs w:val="18"/>
              </w:rPr>
              <w:t>AO2 essays (Evaluate for 30 marks)</w:t>
            </w:r>
          </w:p>
          <w:p w14:paraId="65C4107B" w14:textId="5BF41276" w:rsidR="00E1138F" w:rsidRDefault="00E1138F" w:rsidP="00D9458D">
            <w:pPr>
              <w:pStyle w:val="ListParagraph"/>
              <w:numPr>
                <w:ilvl w:val="0"/>
                <w:numId w:val="7"/>
              </w:numPr>
              <w:rPr>
                <w:rFonts w:cstheme="minorHAnsi"/>
                <w:sz w:val="18"/>
                <w:szCs w:val="18"/>
              </w:rPr>
            </w:pPr>
            <w:r>
              <w:rPr>
                <w:rFonts w:cstheme="minorHAnsi"/>
                <w:sz w:val="18"/>
                <w:szCs w:val="18"/>
              </w:rPr>
              <w:t>End of unit tests</w:t>
            </w:r>
          </w:p>
          <w:p w14:paraId="323CC51E" w14:textId="3977E339" w:rsidR="0017337D" w:rsidRDefault="0017337D" w:rsidP="00D9458D">
            <w:pPr>
              <w:pStyle w:val="ListParagraph"/>
              <w:numPr>
                <w:ilvl w:val="0"/>
                <w:numId w:val="7"/>
              </w:numPr>
              <w:rPr>
                <w:rFonts w:cstheme="minorHAnsi"/>
                <w:sz w:val="18"/>
                <w:szCs w:val="18"/>
              </w:rPr>
            </w:pPr>
            <w:r>
              <w:rPr>
                <w:rFonts w:cstheme="minorHAnsi"/>
                <w:sz w:val="18"/>
                <w:szCs w:val="18"/>
              </w:rPr>
              <w:t>Microsoft form quizzes</w:t>
            </w:r>
          </w:p>
          <w:p w14:paraId="0E8678AA" w14:textId="77777777" w:rsidR="00E1138F" w:rsidRDefault="00E1138F" w:rsidP="00D9458D">
            <w:pPr>
              <w:pStyle w:val="ListParagraph"/>
              <w:numPr>
                <w:ilvl w:val="0"/>
                <w:numId w:val="7"/>
              </w:numPr>
              <w:rPr>
                <w:rFonts w:cstheme="minorHAnsi"/>
                <w:sz w:val="18"/>
                <w:szCs w:val="18"/>
              </w:rPr>
            </w:pPr>
            <w:r>
              <w:rPr>
                <w:rFonts w:cstheme="minorHAnsi"/>
                <w:sz w:val="18"/>
                <w:szCs w:val="18"/>
              </w:rPr>
              <w:t>Tests and quizzes on the ethicist or philosopher studied</w:t>
            </w:r>
          </w:p>
          <w:p w14:paraId="4754CE35" w14:textId="77777777" w:rsidR="0017337D" w:rsidRDefault="0017337D" w:rsidP="0017337D">
            <w:pPr>
              <w:rPr>
                <w:rFonts w:cstheme="minorHAnsi"/>
                <w:sz w:val="18"/>
                <w:szCs w:val="18"/>
              </w:rPr>
            </w:pPr>
          </w:p>
          <w:p w14:paraId="07F9E4DB" w14:textId="77777777" w:rsidR="0017337D" w:rsidRDefault="0017337D" w:rsidP="0017337D">
            <w:pPr>
              <w:rPr>
                <w:rFonts w:cstheme="minorHAnsi"/>
                <w:sz w:val="18"/>
                <w:szCs w:val="18"/>
              </w:rPr>
            </w:pPr>
            <w:r>
              <w:rPr>
                <w:rFonts w:cstheme="minorHAnsi"/>
                <w:sz w:val="18"/>
                <w:szCs w:val="18"/>
              </w:rPr>
              <w:t xml:space="preserve">Staff provide formative feedback on essays for students ahead of summative assessments. Students will be given feedback to support the development of their essay writing in this Religious Studies which is wholly assessed through written exam essays. </w:t>
            </w:r>
          </w:p>
          <w:p w14:paraId="18CD6999" w14:textId="77777777" w:rsidR="0017337D" w:rsidRDefault="0017337D" w:rsidP="0017337D">
            <w:pPr>
              <w:rPr>
                <w:rFonts w:cstheme="minorHAnsi"/>
                <w:sz w:val="18"/>
                <w:szCs w:val="18"/>
              </w:rPr>
            </w:pPr>
          </w:p>
          <w:p w14:paraId="0870CB86" w14:textId="77777777" w:rsidR="0017337D" w:rsidRDefault="0017337D" w:rsidP="0017337D">
            <w:pPr>
              <w:rPr>
                <w:rFonts w:cstheme="minorHAnsi"/>
                <w:sz w:val="18"/>
                <w:szCs w:val="18"/>
              </w:rPr>
            </w:pPr>
            <w:r>
              <w:rPr>
                <w:rFonts w:cstheme="minorHAnsi"/>
                <w:sz w:val="18"/>
                <w:szCs w:val="18"/>
              </w:rPr>
              <w:t>Staff will also uses quizzes and tests to check learning through a unit of work and to support the retrieval of that knowledge as we move onto new topics.</w:t>
            </w:r>
          </w:p>
          <w:p w14:paraId="2CBB567E" w14:textId="77777777" w:rsidR="0017337D" w:rsidRDefault="0017337D" w:rsidP="0017337D">
            <w:pPr>
              <w:rPr>
                <w:rFonts w:cstheme="minorHAnsi"/>
                <w:sz w:val="18"/>
                <w:szCs w:val="18"/>
              </w:rPr>
            </w:pPr>
          </w:p>
          <w:p w14:paraId="0E0CEEA3" w14:textId="5F3A5AA2" w:rsidR="0017337D" w:rsidRPr="0017337D" w:rsidRDefault="0017337D" w:rsidP="0017337D">
            <w:pPr>
              <w:rPr>
                <w:rFonts w:cstheme="minorHAnsi"/>
                <w:sz w:val="18"/>
                <w:szCs w:val="18"/>
              </w:rPr>
            </w:pPr>
            <w:r>
              <w:rPr>
                <w:rFonts w:cstheme="minorHAnsi"/>
                <w:sz w:val="18"/>
                <w:szCs w:val="18"/>
              </w:rPr>
              <w:t>The following areas will be formatively assessed:</w:t>
            </w:r>
          </w:p>
        </w:tc>
        <w:tc>
          <w:tcPr>
            <w:tcW w:w="6095" w:type="dxa"/>
            <w:vMerge w:val="restart"/>
          </w:tcPr>
          <w:p w14:paraId="72A10F91" w14:textId="054C5A67" w:rsidR="00E1138F" w:rsidRDefault="00E1138F">
            <w:pPr>
              <w:rPr>
                <w:rFonts w:cstheme="minorHAnsi"/>
                <w:b/>
                <w:bCs/>
                <w:sz w:val="18"/>
                <w:szCs w:val="18"/>
              </w:rPr>
            </w:pPr>
            <w:r w:rsidRPr="00A55D33">
              <w:rPr>
                <w:rFonts w:cstheme="minorHAnsi"/>
                <w:b/>
                <w:bCs/>
                <w:sz w:val="18"/>
                <w:szCs w:val="18"/>
              </w:rPr>
              <w:t xml:space="preserve">Summative assessments </w:t>
            </w:r>
            <w:r w:rsidRPr="00A55D33">
              <w:rPr>
                <w:rFonts w:cstheme="minorHAnsi"/>
                <w:sz w:val="18"/>
                <w:szCs w:val="18"/>
              </w:rPr>
              <w:t>are directly linked to PLCs and used as a means to assess the security and depth of understanding a student has attained against the key course content we have defined for them</w:t>
            </w:r>
            <w:r>
              <w:rPr>
                <w:rFonts w:cstheme="minorHAnsi"/>
                <w:sz w:val="18"/>
                <w:szCs w:val="18"/>
              </w:rPr>
              <w:t xml:space="preserve">. They are consistent with departmental schemes of work and PLCs. They test the learning outcomes accurately and fairly and are capable of effectively differentiating levels of student achievement where required. Summative assessments are </w:t>
            </w:r>
            <w:r w:rsidRPr="00E26A14">
              <w:rPr>
                <w:rFonts w:cstheme="minorHAnsi"/>
                <w:sz w:val="18"/>
                <w:szCs w:val="18"/>
              </w:rPr>
              <w:t>teacher assessed and moderated.</w:t>
            </w:r>
            <w:r w:rsidRPr="00A55D33">
              <w:rPr>
                <w:rFonts w:cstheme="minorHAnsi"/>
                <w:b/>
                <w:bCs/>
                <w:sz w:val="18"/>
                <w:szCs w:val="18"/>
              </w:rPr>
              <w:t xml:space="preserve"> </w:t>
            </w:r>
          </w:p>
          <w:p w14:paraId="0A1A4832" w14:textId="77777777" w:rsidR="00E1138F" w:rsidRDefault="00E1138F">
            <w:pPr>
              <w:rPr>
                <w:rFonts w:cstheme="minorHAnsi"/>
                <w:b/>
                <w:bCs/>
                <w:sz w:val="18"/>
                <w:szCs w:val="18"/>
              </w:rPr>
            </w:pPr>
          </w:p>
          <w:p w14:paraId="2D506EC5" w14:textId="5A219349" w:rsidR="00E1138F" w:rsidRDefault="00E1138F">
            <w:pPr>
              <w:rPr>
                <w:rFonts w:cstheme="minorHAnsi"/>
                <w:b/>
                <w:bCs/>
                <w:color w:val="0000FF"/>
                <w:sz w:val="18"/>
                <w:szCs w:val="18"/>
              </w:rPr>
            </w:pPr>
            <w:r w:rsidRPr="00D9458D">
              <w:rPr>
                <w:rFonts w:cstheme="minorHAnsi"/>
                <w:b/>
                <w:bCs/>
                <w:color w:val="0000FF"/>
                <w:sz w:val="18"/>
                <w:szCs w:val="18"/>
              </w:rPr>
              <w:t xml:space="preserve">Summative Assessments in R.P.E are in class timed essays </w:t>
            </w:r>
            <w:r w:rsidR="0050756B">
              <w:rPr>
                <w:rFonts w:cstheme="minorHAnsi"/>
                <w:b/>
                <w:bCs/>
                <w:color w:val="0000FF"/>
                <w:sz w:val="18"/>
                <w:szCs w:val="18"/>
              </w:rPr>
              <w:t>(</w:t>
            </w:r>
            <w:r w:rsidRPr="00D9458D">
              <w:rPr>
                <w:rFonts w:cstheme="minorHAnsi"/>
                <w:b/>
                <w:bCs/>
                <w:color w:val="0000FF"/>
                <w:sz w:val="18"/>
                <w:szCs w:val="18"/>
              </w:rPr>
              <w:t>AO1</w:t>
            </w:r>
            <w:r w:rsidR="0050756B">
              <w:rPr>
                <w:rFonts w:cstheme="minorHAnsi"/>
                <w:b/>
                <w:bCs/>
                <w:color w:val="0000FF"/>
                <w:sz w:val="18"/>
                <w:szCs w:val="18"/>
              </w:rPr>
              <w:t xml:space="preserve"> explain</w:t>
            </w:r>
            <w:r w:rsidRPr="00D9458D">
              <w:rPr>
                <w:rFonts w:cstheme="minorHAnsi"/>
                <w:b/>
                <w:bCs/>
                <w:color w:val="0000FF"/>
                <w:sz w:val="18"/>
                <w:szCs w:val="18"/>
              </w:rPr>
              <w:t xml:space="preserve"> and AO2</w:t>
            </w:r>
            <w:r w:rsidR="0050756B">
              <w:rPr>
                <w:rFonts w:cstheme="minorHAnsi"/>
                <w:b/>
                <w:bCs/>
                <w:color w:val="0000FF"/>
                <w:sz w:val="18"/>
                <w:szCs w:val="18"/>
              </w:rPr>
              <w:t xml:space="preserve"> evaluate) Grades from all 3 subject areas combine to generate an overall assessment grade</w:t>
            </w:r>
          </w:p>
          <w:p w14:paraId="0B519174" w14:textId="36949A32" w:rsidR="00F74064" w:rsidRPr="00F74064" w:rsidRDefault="00E1138F">
            <w:pPr>
              <w:rPr>
                <w:rFonts w:cstheme="minorHAnsi"/>
                <w:b/>
                <w:bCs/>
                <w:sz w:val="18"/>
                <w:szCs w:val="18"/>
              </w:rPr>
            </w:pPr>
            <w:r w:rsidRPr="00A55D33">
              <w:rPr>
                <w:rFonts w:cstheme="minorHAnsi"/>
                <w:b/>
                <w:bCs/>
                <w:sz w:val="18"/>
                <w:szCs w:val="18"/>
              </w:rPr>
              <w:t xml:space="preserve">Year </w:t>
            </w:r>
            <w:r>
              <w:rPr>
                <w:rFonts w:cstheme="minorHAnsi"/>
                <w:b/>
                <w:bCs/>
                <w:sz w:val="18"/>
                <w:szCs w:val="18"/>
              </w:rPr>
              <w:t>12</w:t>
            </w:r>
            <w:r w:rsidRPr="00A55D33">
              <w:rPr>
                <w:rFonts w:cstheme="minorHAnsi"/>
                <w:b/>
                <w:bCs/>
                <w:sz w:val="18"/>
                <w:szCs w:val="18"/>
              </w:rPr>
              <w:t>:</w:t>
            </w:r>
          </w:p>
          <w:p w14:paraId="46D355A8" w14:textId="1E75419D" w:rsidR="00E1138F" w:rsidRPr="000A746B" w:rsidRDefault="0050756B">
            <w:pPr>
              <w:rPr>
                <w:rFonts w:cstheme="minorHAnsi"/>
                <w:b/>
                <w:bCs/>
                <w:sz w:val="18"/>
                <w:szCs w:val="18"/>
              </w:rPr>
            </w:pPr>
            <w:r>
              <w:rPr>
                <w:rFonts w:cstheme="minorHAnsi"/>
                <w:sz w:val="18"/>
                <w:szCs w:val="18"/>
              </w:rPr>
              <w:t xml:space="preserve"> </w:t>
            </w:r>
            <w:r w:rsidR="00E1138F" w:rsidRPr="000A746B">
              <w:rPr>
                <w:rFonts w:cstheme="minorHAnsi"/>
                <w:b/>
                <w:bCs/>
                <w:sz w:val="18"/>
                <w:szCs w:val="18"/>
              </w:rPr>
              <w:t>Deadline for Summative Assessment 1: W/C 19</w:t>
            </w:r>
            <w:r w:rsidR="00E1138F" w:rsidRPr="000A746B">
              <w:rPr>
                <w:rFonts w:cstheme="minorHAnsi"/>
                <w:b/>
                <w:bCs/>
                <w:sz w:val="18"/>
                <w:szCs w:val="18"/>
                <w:vertAlign w:val="superscript"/>
              </w:rPr>
              <w:t>th</w:t>
            </w:r>
            <w:r w:rsidR="00E1138F" w:rsidRPr="000A746B">
              <w:rPr>
                <w:rFonts w:cstheme="minorHAnsi"/>
                <w:b/>
                <w:bCs/>
                <w:sz w:val="18"/>
                <w:szCs w:val="18"/>
              </w:rPr>
              <w:t xml:space="preserve"> October</w:t>
            </w:r>
          </w:p>
          <w:p w14:paraId="1564C439" w14:textId="1362E6B9" w:rsidR="00E1138F" w:rsidRPr="000A746B" w:rsidRDefault="0050756B">
            <w:pPr>
              <w:rPr>
                <w:rFonts w:cstheme="minorHAnsi"/>
                <w:b/>
                <w:bCs/>
                <w:sz w:val="18"/>
                <w:szCs w:val="18"/>
              </w:rPr>
            </w:pPr>
            <w:r>
              <w:rPr>
                <w:rFonts w:cstheme="minorHAnsi"/>
                <w:sz w:val="18"/>
                <w:szCs w:val="18"/>
              </w:rPr>
              <w:t xml:space="preserve"> </w:t>
            </w:r>
            <w:r w:rsidR="00E1138F" w:rsidRPr="000A746B">
              <w:rPr>
                <w:rFonts w:cstheme="minorHAnsi"/>
                <w:b/>
                <w:bCs/>
                <w:sz w:val="18"/>
                <w:szCs w:val="18"/>
              </w:rPr>
              <w:t>Deadline for Summative Assessment 2: W/C 14</w:t>
            </w:r>
            <w:r w:rsidR="00E1138F" w:rsidRPr="000A746B">
              <w:rPr>
                <w:rFonts w:cstheme="minorHAnsi"/>
                <w:b/>
                <w:bCs/>
                <w:sz w:val="18"/>
                <w:szCs w:val="18"/>
                <w:vertAlign w:val="superscript"/>
              </w:rPr>
              <w:t>th</w:t>
            </w:r>
            <w:r w:rsidR="00E1138F" w:rsidRPr="000A746B">
              <w:rPr>
                <w:rFonts w:cstheme="minorHAnsi"/>
                <w:b/>
                <w:bCs/>
                <w:sz w:val="18"/>
                <w:szCs w:val="18"/>
              </w:rPr>
              <w:t xml:space="preserve"> December</w:t>
            </w:r>
          </w:p>
          <w:p w14:paraId="07B6E6D9" w14:textId="543A1402" w:rsidR="00E1138F" w:rsidRDefault="0050756B" w:rsidP="00F009E2">
            <w:pPr>
              <w:rPr>
                <w:rFonts w:cstheme="minorHAnsi"/>
                <w:b/>
                <w:bCs/>
                <w:sz w:val="18"/>
                <w:szCs w:val="18"/>
              </w:rPr>
            </w:pPr>
            <w:r>
              <w:rPr>
                <w:rFonts w:cstheme="minorHAnsi"/>
                <w:sz w:val="18"/>
                <w:szCs w:val="18"/>
              </w:rPr>
              <w:t xml:space="preserve"> </w:t>
            </w:r>
            <w:r w:rsidR="00E1138F" w:rsidRPr="000A746B">
              <w:rPr>
                <w:rFonts w:cstheme="minorHAnsi"/>
                <w:b/>
                <w:bCs/>
                <w:sz w:val="18"/>
                <w:szCs w:val="18"/>
              </w:rPr>
              <w:t>Deadline for Summative Assessment 3: W/C 22</w:t>
            </w:r>
            <w:r w:rsidR="00E1138F" w:rsidRPr="000A746B">
              <w:rPr>
                <w:rFonts w:cstheme="minorHAnsi"/>
                <w:b/>
                <w:bCs/>
                <w:sz w:val="18"/>
                <w:szCs w:val="18"/>
                <w:vertAlign w:val="superscript"/>
              </w:rPr>
              <w:t>nd</w:t>
            </w:r>
            <w:r w:rsidR="00E1138F" w:rsidRPr="000A746B">
              <w:rPr>
                <w:rFonts w:cstheme="minorHAnsi"/>
                <w:b/>
                <w:bCs/>
                <w:sz w:val="18"/>
                <w:szCs w:val="18"/>
              </w:rPr>
              <w:t xml:space="preserve"> February</w:t>
            </w:r>
          </w:p>
          <w:p w14:paraId="0EC2BDFE" w14:textId="531E7188" w:rsidR="00E1138F" w:rsidRDefault="0050756B" w:rsidP="00F009E2">
            <w:pPr>
              <w:rPr>
                <w:rFonts w:cstheme="minorHAnsi"/>
                <w:b/>
                <w:bCs/>
                <w:sz w:val="18"/>
                <w:szCs w:val="18"/>
              </w:rPr>
            </w:pPr>
            <w:r>
              <w:rPr>
                <w:rFonts w:cstheme="minorHAnsi"/>
                <w:sz w:val="18"/>
                <w:szCs w:val="18"/>
              </w:rPr>
              <w:t xml:space="preserve"> </w:t>
            </w:r>
            <w:r w:rsidR="00E1138F" w:rsidRPr="000A746B">
              <w:rPr>
                <w:rFonts w:cstheme="minorHAnsi"/>
                <w:b/>
                <w:bCs/>
                <w:sz w:val="18"/>
                <w:szCs w:val="18"/>
              </w:rPr>
              <w:t>Deadline for Summative Assessment 4: W/C 19</w:t>
            </w:r>
            <w:r w:rsidR="00E1138F" w:rsidRPr="000A746B">
              <w:rPr>
                <w:rFonts w:cstheme="minorHAnsi"/>
                <w:b/>
                <w:bCs/>
                <w:sz w:val="18"/>
                <w:szCs w:val="18"/>
                <w:vertAlign w:val="superscript"/>
              </w:rPr>
              <w:t>th</w:t>
            </w:r>
            <w:r w:rsidR="00E1138F" w:rsidRPr="000A746B">
              <w:rPr>
                <w:rFonts w:cstheme="minorHAnsi"/>
                <w:b/>
                <w:bCs/>
                <w:sz w:val="18"/>
                <w:szCs w:val="18"/>
              </w:rPr>
              <w:t xml:space="preserve"> April</w:t>
            </w:r>
          </w:p>
          <w:p w14:paraId="143B5192" w14:textId="51F66252" w:rsidR="00E1138F" w:rsidRPr="000A746B" w:rsidRDefault="0050756B" w:rsidP="00F009E2">
            <w:pPr>
              <w:rPr>
                <w:rFonts w:cstheme="minorHAnsi"/>
                <w:b/>
                <w:bCs/>
                <w:sz w:val="18"/>
                <w:szCs w:val="18"/>
              </w:rPr>
            </w:pPr>
            <w:r>
              <w:rPr>
                <w:rFonts w:cstheme="minorHAnsi"/>
                <w:sz w:val="18"/>
                <w:szCs w:val="18"/>
              </w:rPr>
              <w:t xml:space="preserve"> </w:t>
            </w:r>
            <w:r w:rsidR="00E1138F" w:rsidRPr="000A746B">
              <w:rPr>
                <w:rFonts w:cstheme="minorHAnsi"/>
                <w:b/>
                <w:bCs/>
                <w:sz w:val="18"/>
                <w:szCs w:val="18"/>
              </w:rPr>
              <w:t>End of Year Exams W/C 21</w:t>
            </w:r>
            <w:r w:rsidR="00E1138F" w:rsidRPr="000A746B">
              <w:rPr>
                <w:rFonts w:cstheme="minorHAnsi"/>
                <w:b/>
                <w:bCs/>
                <w:sz w:val="18"/>
                <w:szCs w:val="18"/>
                <w:vertAlign w:val="superscript"/>
              </w:rPr>
              <w:t>st</w:t>
            </w:r>
            <w:r w:rsidR="00E1138F" w:rsidRPr="000A746B">
              <w:rPr>
                <w:rFonts w:cstheme="minorHAnsi"/>
                <w:b/>
                <w:bCs/>
                <w:sz w:val="18"/>
                <w:szCs w:val="18"/>
              </w:rPr>
              <w:t xml:space="preserve"> June</w:t>
            </w:r>
          </w:p>
          <w:p w14:paraId="3AD198D0" w14:textId="77777777" w:rsidR="00E1138F" w:rsidRDefault="00E1138F">
            <w:pPr>
              <w:rPr>
                <w:rFonts w:cstheme="minorHAnsi"/>
                <w:sz w:val="18"/>
                <w:szCs w:val="18"/>
              </w:rPr>
            </w:pPr>
          </w:p>
          <w:p w14:paraId="67392642" w14:textId="3885C676" w:rsidR="00E1138F" w:rsidRPr="00725354" w:rsidRDefault="00E1138F">
            <w:pPr>
              <w:rPr>
                <w:rFonts w:cstheme="minorHAnsi"/>
                <w:b/>
                <w:bCs/>
                <w:sz w:val="18"/>
                <w:szCs w:val="18"/>
              </w:rPr>
            </w:pPr>
            <w:r w:rsidRPr="00725354">
              <w:rPr>
                <w:rFonts w:cstheme="minorHAnsi"/>
                <w:b/>
                <w:bCs/>
                <w:sz w:val="18"/>
                <w:szCs w:val="18"/>
              </w:rPr>
              <w:t xml:space="preserve">Year </w:t>
            </w:r>
            <w:r>
              <w:rPr>
                <w:rFonts w:cstheme="minorHAnsi"/>
                <w:b/>
                <w:bCs/>
                <w:sz w:val="18"/>
                <w:szCs w:val="18"/>
              </w:rPr>
              <w:t>13</w:t>
            </w:r>
            <w:r w:rsidRPr="00725354">
              <w:rPr>
                <w:rFonts w:cstheme="minorHAnsi"/>
                <w:b/>
                <w:bCs/>
                <w:sz w:val="18"/>
                <w:szCs w:val="18"/>
              </w:rPr>
              <w:t>:</w:t>
            </w:r>
          </w:p>
          <w:p w14:paraId="1EFA1C56" w14:textId="31F0A5F3" w:rsidR="00E1138F" w:rsidRPr="00D26BB4" w:rsidRDefault="00E1138F" w:rsidP="00044BA8">
            <w:pPr>
              <w:rPr>
                <w:rFonts w:cstheme="minorHAnsi"/>
                <w:b/>
                <w:bCs/>
                <w:sz w:val="18"/>
                <w:szCs w:val="18"/>
              </w:rPr>
            </w:pPr>
            <w:r w:rsidRPr="00D26BB4">
              <w:rPr>
                <w:rFonts w:cstheme="minorHAnsi"/>
                <w:b/>
                <w:bCs/>
                <w:sz w:val="18"/>
                <w:szCs w:val="18"/>
              </w:rPr>
              <w:t>End Year 12 Exams: W/C 12</w:t>
            </w:r>
            <w:r w:rsidRPr="00D26BB4">
              <w:rPr>
                <w:rFonts w:cstheme="minorHAnsi"/>
                <w:b/>
                <w:bCs/>
                <w:sz w:val="18"/>
                <w:szCs w:val="18"/>
                <w:vertAlign w:val="superscript"/>
              </w:rPr>
              <w:t>th</w:t>
            </w:r>
            <w:r w:rsidRPr="00D26BB4">
              <w:rPr>
                <w:rFonts w:cstheme="minorHAnsi"/>
                <w:b/>
                <w:bCs/>
                <w:sz w:val="18"/>
                <w:szCs w:val="18"/>
              </w:rPr>
              <w:t xml:space="preserve"> October</w:t>
            </w:r>
          </w:p>
          <w:p w14:paraId="1C910D10" w14:textId="77777777" w:rsidR="00E1138F" w:rsidRPr="00D26BB4" w:rsidRDefault="00E1138F" w:rsidP="00044BA8">
            <w:pPr>
              <w:rPr>
                <w:rFonts w:cstheme="minorHAnsi"/>
                <w:b/>
                <w:bCs/>
                <w:sz w:val="18"/>
                <w:szCs w:val="18"/>
              </w:rPr>
            </w:pPr>
            <w:r w:rsidRPr="00D26BB4">
              <w:rPr>
                <w:rFonts w:cstheme="minorHAnsi"/>
                <w:b/>
                <w:bCs/>
                <w:sz w:val="18"/>
                <w:szCs w:val="18"/>
              </w:rPr>
              <w:t>Deadline for Summative Assessment 2: W/C 14</w:t>
            </w:r>
            <w:r w:rsidRPr="00D26BB4">
              <w:rPr>
                <w:rFonts w:cstheme="minorHAnsi"/>
                <w:b/>
                <w:bCs/>
                <w:sz w:val="18"/>
                <w:szCs w:val="18"/>
                <w:vertAlign w:val="superscript"/>
              </w:rPr>
              <w:t>th</w:t>
            </w:r>
            <w:r w:rsidRPr="00D26BB4">
              <w:rPr>
                <w:rFonts w:cstheme="minorHAnsi"/>
                <w:b/>
                <w:bCs/>
                <w:sz w:val="18"/>
                <w:szCs w:val="18"/>
              </w:rPr>
              <w:t xml:space="preserve"> December</w:t>
            </w:r>
          </w:p>
          <w:p w14:paraId="73728E2D" w14:textId="6941FAC2" w:rsidR="00E1138F" w:rsidRDefault="00E1138F" w:rsidP="00044BA8">
            <w:pPr>
              <w:rPr>
                <w:rFonts w:cstheme="minorHAnsi"/>
                <w:b/>
                <w:bCs/>
                <w:sz w:val="18"/>
                <w:szCs w:val="18"/>
              </w:rPr>
            </w:pPr>
            <w:r w:rsidRPr="00D26BB4">
              <w:rPr>
                <w:rFonts w:cstheme="minorHAnsi"/>
                <w:b/>
                <w:bCs/>
                <w:sz w:val="18"/>
                <w:szCs w:val="18"/>
              </w:rPr>
              <w:t>Mock Exams: W/C 1</w:t>
            </w:r>
            <w:r w:rsidRPr="00D26BB4">
              <w:rPr>
                <w:rFonts w:cstheme="minorHAnsi"/>
                <w:b/>
                <w:bCs/>
                <w:sz w:val="18"/>
                <w:szCs w:val="18"/>
                <w:vertAlign w:val="superscript"/>
              </w:rPr>
              <w:t>st</w:t>
            </w:r>
            <w:r w:rsidRPr="00D26BB4">
              <w:rPr>
                <w:rFonts w:cstheme="minorHAnsi"/>
                <w:b/>
                <w:bCs/>
                <w:sz w:val="18"/>
                <w:szCs w:val="18"/>
              </w:rPr>
              <w:t xml:space="preserve"> February</w:t>
            </w:r>
          </w:p>
          <w:p w14:paraId="23DB8C76" w14:textId="2B6B0C8E" w:rsidR="00E1138F" w:rsidRPr="00D26BB4" w:rsidRDefault="00E1138F" w:rsidP="00044BA8">
            <w:pPr>
              <w:rPr>
                <w:rFonts w:cstheme="minorHAnsi"/>
                <w:b/>
                <w:bCs/>
                <w:sz w:val="18"/>
                <w:szCs w:val="18"/>
              </w:rPr>
            </w:pPr>
            <w:r w:rsidRPr="00D26BB4">
              <w:rPr>
                <w:rFonts w:cstheme="minorHAnsi"/>
                <w:b/>
                <w:bCs/>
                <w:sz w:val="18"/>
                <w:szCs w:val="18"/>
              </w:rPr>
              <w:t>Deadline for Summative Assessment 4: W/C 29</w:t>
            </w:r>
            <w:r w:rsidRPr="00D26BB4">
              <w:rPr>
                <w:rFonts w:cstheme="minorHAnsi"/>
                <w:b/>
                <w:bCs/>
                <w:sz w:val="18"/>
                <w:szCs w:val="18"/>
                <w:vertAlign w:val="superscript"/>
              </w:rPr>
              <w:t>th</w:t>
            </w:r>
            <w:r w:rsidRPr="00D26BB4">
              <w:rPr>
                <w:rFonts w:cstheme="minorHAnsi"/>
                <w:b/>
                <w:bCs/>
                <w:sz w:val="18"/>
                <w:szCs w:val="18"/>
              </w:rPr>
              <w:t xml:space="preserve"> March</w:t>
            </w:r>
          </w:p>
        </w:tc>
      </w:tr>
      <w:tr w:rsidR="00E1138F" w:rsidRPr="00657ECD" w14:paraId="7BB11957" w14:textId="77777777" w:rsidTr="000C270F">
        <w:tc>
          <w:tcPr>
            <w:tcW w:w="709" w:type="dxa"/>
            <w:vMerge/>
            <w:shd w:val="clear" w:color="auto" w:fill="auto"/>
          </w:tcPr>
          <w:p w14:paraId="150560E3" w14:textId="6A3C7758" w:rsidR="00E1138F" w:rsidRPr="00657ECD" w:rsidRDefault="00E1138F" w:rsidP="00E1138F">
            <w:pPr>
              <w:rPr>
                <w:rFonts w:cstheme="minorHAnsi"/>
              </w:rPr>
            </w:pPr>
          </w:p>
        </w:tc>
        <w:tc>
          <w:tcPr>
            <w:tcW w:w="1844" w:type="dxa"/>
            <w:vMerge/>
          </w:tcPr>
          <w:p w14:paraId="0A6294CC" w14:textId="77777777" w:rsidR="00E1138F" w:rsidRDefault="00E1138F" w:rsidP="00E1138F">
            <w:pPr>
              <w:jc w:val="center"/>
              <w:rPr>
                <w:rFonts w:cstheme="minorHAnsi"/>
                <w:b/>
                <w:bCs/>
                <w:sz w:val="24"/>
                <w:szCs w:val="24"/>
              </w:rPr>
            </w:pPr>
          </w:p>
        </w:tc>
        <w:tc>
          <w:tcPr>
            <w:tcW w:w="2457" w:type="dxa"/>
          </w:tcPr>
          <w:p w14:paraId="086EEAAD" w14:textId="77777777" w:rsidR="00E1138F" w:rsidRPr="00E1138F" w:rsidRDefault="00E1138F" w:rsidP="00E1138F">
            <w:pPr>
              <w:rPr>
                <w:rFonts w:cstheme="minorHAnsi"/>
                <w:b/>
                <w:bCs/>
                <w:sz w:val="18"/>
                <w:szCs w:val="18"/>
                <w:u w:val="single"/>
              </w:rPr>
            </w:pPr>
            <w:r w:rsidRPr="00E1138F">
              <w:rPr>
                <w:rFonts w:cstheme="minorHAnsi"/>
                <w:b/>
                <w:bCs/>
                <w:sz w:val="18"/>
                <w:szCs w:val="18"/>
                <w:u w:val="single"/>
              </w:rPr>
              <w:t>Christianity</w:t>
            </w:r>
          </w:p>
          <w:p w14:paraId="222D9630" w14:textId="77777777" w:rsidR="00E1138F" w:rsidRPr="00E1138F" w:rsidRDefault="00E1138F" w:rsidP="00E1138F">
            <w:pPr>
              <w:rPr>
                <w:rFonts w:cstheme="minorHAnsi"/>
                <w:b/>
                <w:bCs/>
                <w:sz w:val="18"/>
                <w:szCs w:val="18"/>
              </w:rPr>
            </w:pPr>
          </w:p>
          <w:p w14:paraId="48A60521" w14:textId="77777777" w:rsidR="00F74064" w:rsidRPr="00E1138F" w:rsidRDefault="00F74064" w:rsidP="00F74064">
            <w:pPr>
              <w:rPr>
                <w:rFonts w:cstheme="minorHAnsi"/>
                <w:b/>
                <w:bCs/>
                <w:sz w:val="18"/>
                <w:szCs w:val="18"/>
              </w:rPr>
            </w:pPr>
            <w:r w:rsidRPr="00E1138F">
              <w:rPr>
                <w:rFonts w:cstheme="minorHAnsi"/>
                <w:b/>
                <w:bCs/>
                <w:sz w:val="18"/>
                <w:szCs w:val="18"/>
              </w:rPr>
              <w:t>Year 12</w:t>
            </w:r>
          </w:p>
          <w:p w14:paraId="241FA4B2" w14:textId="07C6DB1A" w:rsidR="00F74064" w:rsidRPr="000A746B" w:rsidRDefault="00F74064" w:rsidP="000A746B">
            <w:pPr>
              <w:pStyle w:val="ListParagraph"/>
              <w:numPr>
                <w:ilvl w:val="0"/>
                <w:numId w:val="11"/>
              </w:numPr>
              <w:ind w:left="141" w:hanging="141"/>
              <w:rPr>
                <w:rFonts w:cstheme="minorHAnsi"/>
                <w:sz w:val="18"/>
                <w:szCs w:val="18"/>
              </w:rPr>
            </w:pPr>
            <w:r w:rsidRPr="000A746B">
              <w:rPr>
                <w:rFonts w:cstheme="minorHAnsi"/>
                <w:sz w:val="18"/>
                <w:szCs w:val="18"/>
              </w:rPr>
              <w:t>Religious Figures and Sacred</w:t>
            </w:r>
            <w:r w:rsidR="000A746B" w:rsidRPr="000A746B">
              <w:rPr>
                <w:rFonts w:cstheme="minorHAnsi"/>
                <w:sz w:val="18"/>
                <w:szCs w:val="18"/>
              </w:rPr>
              <w:t xml:space="preserve"> texts </w:t>
            </w:r>
            <w:r w:rsidR="0017337D">
              <w:rPr>
                <w:rFonts w:cstheme="minorHAnsi"/>
                <w:sz w:val="18"/>
                <w:szCs w:val="18"/>
              </w:rPr>
              <w:t>Part 1</w:t>
            </w:r>
          </w:p>
          <w:p w14:paraId="3DE52B9F" w14:textId="7B4A6826" w:rsidR="004D51C3" w:rsidRDefault="0017337D" w:rsidP="000A746B">
            <w:pPr>
              <w:pStyle w:val="ListParagraph"/>
              <w:numPr>
                <w:ilvl w:val="0"/>
                <w:numId w:val="11"/>
              </w:numPr>
              <w:ind w:left="141" w:hanging="141"/>
              <w:rPr>
                <w:rFonts w:cstheme="minorHAnsi"/>
                <w:sz w:val="18"/>
                <w:szCs w:val="18"/>
              </w:rPr>
            </w:pPr>
            <w:r>
              <w:rPr>
                <w:rFonts w:cstheme="minorHAnsi"/>
                <w:sz w:val="18"/>
                <w:szCs w:val="18"/>
              </w:rPr>
              <w:t>Religious Concepts</w:t>
            </w:r>
          </w:p>
          <w:p w14:paraId="2DA8FB09" w14:textId="09FC018C" w:rsidR="000A746B" w:rsidRDefault="000A746B" w:rsidP="000A746B">
            <w:pPr>
              <w:pStyle w:val="ListParagraph"/>
              <w:numPr>
                <w:ilvl w:val="0"/>
                <w:numId w:val="11"/>
              </w:numPr>
              <w:ind w:left="141" w:hanging="141"/>
              <w:rPr>
                <w:rFonts w:cstheme="minorHAnsi"/>
                <w:sz w:val="18"/>
                <w:szCs w:val="18"/>
              </w:rPr>
            </w:pPr>
            <w:r w:rsidRPr="000A746B">
              <w:rPr>
                <w:rFonts w:cstheme="minorHAnsi"/>
                <w:sz w:val="18"/>
                <w:szCs w:val="18"/>
              </w:rPr>
              <w:t xml:space="preserve">Religious Life </w:t>
            </w:r>
            <w:r w:rsidR="0017337D">
              <w:rPr>
                <w:rFonts w:cstheme="minorHAnsi"/>
                <w:sz w:val="18"/>
                <w:szCs w:val="18"/>
              </w:rPr>
              <w:t xml:space="preserve"> </w:t>
            </w:r>
          </w:p>
          <w:p w14:paraId="7BF49612" w14:textId="1AC91CA3" w:rsidR="000A746B" w:rsidRDefault="004D51C3" w:rsidP="000A746B">
            <w:pPr>
              <w:pStyle w:val="ListParagraph"/>
              <w:numPr>
                <w:ilvl w:val="0"/>
                <w:numId w:val="11"/>
              </w:numPr>
              <w:ind w:left="141" w:hanging="141"/>
              <w:rPr>
                <w:rFonts w:cstheme="minorHAnsi"/>
                <w:sz w:val="18"/>
                <w:szCs w:val="18"/>
              </w:rPr>
            </w:pPr>
            <w:r>
              <w:rPr>
                <w:rFonts w:cstheme="minorHAnsi"/>
                <w:sz w:val="18"/>
                <w:szCs w:val="18"/>
              </w:rPr>
              <w:t xml:space="preserve">Religious Practices </w:t>
            </w:r>
            <w:r w:rsidR="0017337D">
              <w:rPr>
                <w:rFonts w:cstheme="minorHAnsi"/>
                <w:sz w:val="18"/>
                <w:szCs w:val="18"/>
              </w:rPr>
              <w:t xml:space="preserve"> </w:t>
            </w:r>
          </w:p>
          <w:p w14:paraId="252DF709" w14:textId="77777777" w:rsidR="000A746B" w:rsidRPr="00E1138F" w:rsidRDefault="000A746B" w:rsidP="00F74064">
            <w:pPr>
              <w:rPr>
                <w:rFonts w:cstheme="minorHAnsi"/>
                <w:b/>
                <w:bCs/>
                <w:sz w:val="18"/>
                <w:szCs w:val="18"/>
              </w:rPr>
            </w:pPr>
          </w:p>
          <w:p w14:paraId="6CFE151B" w14:textId="77777777" w:rsidR="00F74064" w:rsidRPr="00E1138F" w:rsidRDefault="00F74064" w:rsidP="00F74064">
            <w:pPr>
              <w:rPr>
                <w:rFonts w:cstheme="minorHAnsi"/>
                <w:b/>
                <w:bCs/>
                <w:sz w:val="18"/>
                <w:szCs w:val="18"/>
              </w:rPr>
            </w:pPr>
          </w:p>
          <w:p w14:paraId="524321D7" w14:textId="77777777" w:rsidR="00E1138F" w:rsidRDefault="00F74064" w:rsidP="00F74064">
            <w:pPr>
              <w:rPr>
                <w:rFonts w:cstheme="minorHAnsi"/>
                <w:b/>
                <w:bCs/>
                <w:sz w:val="18"/>
                <w:szCs w:val="18"/>
              </w:rPr>
            </w:pPr>
            <w:r w:rsidRPr="00E1138F">
              <w:rPr>
                <w:rFonts w:cstheme="minorHAnsi"/>
                <w:b/>
                <w:bCs/>
                <w:sz w:val="18"/>
                <w:szCs w:val="18"/>
              </w:rPr>
              <w:t>Year 13</w:t>
            </w:r>
          </w:p>
          <w:p w14:paraId="1C836E14" w14:textId="7FD89853" w:rsidR="00304C8E" w:rsidRDefault="00304C8E" w:rsidP="00304C8E">
            <w:pPr>
              <w:pStyle w:val="ListParagraph"/>
              <w:numPr>
                <w:ilvl w:val="0"/>
                <w:numId w:val="14"/>
              </w:numPr>
              <w:ind w:left="141" w:hanging="141"/>
              <w:rPr>
                <w:rFonts w:cstheme="minorHAnsi"/>
                <w:sz w:val="18"/>
                <w:szCs w:val="18"/>
              </w:rPr>
            </w:pPr>
            <w:r w:rsidRPr="00304C8E">
              <w:rPr>
                <w:rFonts w:cstheme="minorHAnsi"/>
                <w:sz w:val="18"/>
                <w:szCs w:val="18"/>
              </w:rPr>
              <w:t xml:space="preserve">Religious figures and sacred texts </w:t>
            </w:r>
            <w:r w:rsidR="0017337D">
              <w:rPr>
                <w:rFonts w:cstheme="minorHAnsi"/>
                <w:sz w:val="18"/>
                <w:szCs w:val="18"/>
              </w:rPr>
              <w:t>Part 2</w:t>
            </w:r>
          </w:p>
          <w:p w14:paraId="71DFFB5C" w14:textId="77777777" w:rsidR="00304C8E" w:rsidRDefault="0017337D" w:rsidP="00304C8E">
            <w:pPr>
              <w:pStyle w:val="ListParagraph"/>
              <w:numPr>
                <w:ilvl w:val="0"/>
                <w:numId w:val="14"/>
              </w:numPr>
              <w:ind w:left="141" w:hanging="141"/>
              <w:rPr>
                <w:rFonts w:cstheme="minorHAnsi"/>
                <w:sz w:val="18"/>
                <w:szCs w:val="18"/>
              </w:rPr>
            </w:pPr>
            <w:r>
              <w:rPr>
                <w:rFonts w:cstheme="minorHAnsi"/>
                <w:sz w:val="18"/>
                <w:szCs w:val="18"/>
              </w:rPr>
              <w:t>Significant social and historical developments in religious thought</w:t>
            </w:r>
          </w:p>
          <w:p w14:paraId="02F30FA9" w14:textId="045A8A9C" w:rsidR="0017337D" w:rsidRPr="00304C8E" w:rsidRDefault="0017337D" w:rsidP="00304C8E">
            <w:pPr>
              <w:pStyle w:val="ListParagraph"/>
              <w:numPr>
                <w:ilvl w:val="0"/>
                <w:numId w:val="14"/>
              </w:numPr>
              <w:ind w:left="141" w:hanging="141"/>
              <w:rPr>
                <w:rFonts w:cstheme="minorHAnsi"/>
                <w:sz w:val="18"/>
                <w:szCs w:val="18"/>
              </w:rPr>
            </w:pPr>
            <w:r>
              <w:rPr>
                <w:rFonts w:cstheme="minorHAnsi"/>
                <w:sz w:val="18"/>
                <w:szCs w:val="18"/>
              </w:rPr>
              <w:t>Religious practices</w:t>
            </w:r>
          </w:p>
        </w:tc>
        <w:tc>
          <w:tcPr>
            <w:tcW w:w="2457" w:type="dxa"/>
          </w:tcPr>
          <w:p w14:paraId="2C28B955" w14:textId="77777777" w:rsidR="00E1138F" w:rsidRPr="00E1138F" w:rsidRDefault="00E1138F" w:rsidP="00E1138F">
            <w:pPr>
              <w:rPr>
                <w:rFonts w:cstheme="minorHAnsi"/>
                <w:b/>
                <w:bCs/>
                <w:sz w:val="18"/>
                <w:szCs w:val="18"/>
                <w:u w:val="single"/>
              </w:rPr>
            </w:pPr>
            <w:r w:rsidRPr="00E1138F">
              <w:rPr>
                <w:rFonts w:cstheme="minorHAnsi"/>
                <w:b/>
                <w:bCs/>
                <w:sz w:val="18"/>
                <w:szCs w:val="18"/>
                <w:u w:val="single"/>
              </w:rPr>
              <w:t>Philosophy</w:t>
            </w:r>
          </w:p>
          <w:p w14:paraId="315AADAC" w14:textId="77777777" w:rsidR="00E1138F" w:rsidRPr="00E1138F" w:rsidRDefault="00E1138F" w:rsidP="00E1138F">
            <w:pPr>
              <w:rPr>
                <w:rFonts w:cstheme="minorHAnsi"/>
                <w:b/>
                <w:bCs/>
                <w:sz w:val="18"/>
                <w:szCs w:val="18"/>
              </w:rPr>
            </w:pPr>
          </w:p>
          <w:p w14:paraId="7EC5775F" w14:textId="77777777" w:rsidR="00E1138F" w:rsidRPr="00E1138F" w:rsidRDefault="00E1138F" w:rsidP="00E1138F">
            <w:pPr>
              <w:rPr>
                <w:rFonts w:cstheme="minorHAnsi"/>
                <w:b/>
                <w:bCs/>
                <w:sz w:val="18"/>
                <w:szCs w:val="18"/>
              </w:rPr>
            </w:pPr>
            <w:r w:rsidRPr="00E1138F">
              <w:rPr>
                <w:rFonts w:cstheme="minorHAnsi"/>
                <w:b/>
                <w:bCs/>
                <w:sz w:val="18"/>
                <w:szCs w:val="18"/>
              </w:rPr>
              <w:t>Year 12</w:t>
            </w:r>
          </w:p>
          <w:p w14:paraId="78817A2F" w14:textId="7367F0E3" w:rsidR="00E1138F" w:rsidRPr="0017337D" w:rsidRDefault="00304C8E" w:rsidP="00304C8E">
            <w:pPr>
              <w:pStyle w:val="ListParagraph"/>
              <w:numPr>
                <w:ilvl w:val="0"/>
                <w:numId w:val="15"/>
              </w:numPr>
              <w:ind w:left="103" w:hanging="103"/>
              <w:rPr>
                <w:rFonts w:cstheme="minorHAnsi"/>
                <w:sz w:val="18"/>
                <w:szCs w:val="18"/>
              </w:rPr>
            </w:pPr>
            <w:r>
              <w:rPr>
                <w:rFonts w:cstheme="minorHAnsi"/>
                <w:b/>
                <w:bCs/>
                <w:sz w:val="18"/>
                <w:szCs w:val="18"/>
              </w:rPr>
              <w:t xml:space="preserve"> </w:t>
            </w:r>
            <w:r w:rsidR="0017337D" w:rsidRPr="0017337D">
              <w:rPr>
                <w:rFonts w:cstheme="minorHAnsi"/>
                <w:bCs/>
                <w:sz w:val="18"/>
                <w:szCs w:val="18"/>
              </w:rPr>
              <w:t xml:space="preserve">Inductive </w:t>
            </w:r>
            <w:r w:rsidR="0017337D">
              <w:rPr>
                <w:rFonts w:cstheme="minorHAnsi"/>
                <w:bCs/>
                <w:sz w:val="18"/>
                <w:szCs w:val="18"/>
              </w:rPr>
              <w:t xml:space="preserve">and deductive </w:t>
            </w:r>
            <w:r w:rsidR="0017337D" w:rsidRPr="0017337D">
              <w:rPr>
                <w:rFonts w:cstheme="minorHAnsi"/>
                <w:bCs/>
                <w:sz w:val="18"/>
                <w:szCs w:val="18"/>
              </w:rPr>
              <w:t>arguments for the existence of God</w:t>
            </w:r>
          </w:p>
          <w:p w14:paraId="521422D7" w14:textId="69896294" w:rsidR="0017337D" w:rsidRPr="0017337D" w:rsidRDefault="0017337D" w:rsidP="00304C8E">
            <w:pPr>
              <w:pStyle w:val="ListParagraph"/>
              <w:numPr>
                <w:ilvl w:val="0"/>
                <w:numId w:val="15"/>
              </w:numPr>
              <w:ind w:left="103" w:hanging="103"/>
              <w:rPr>
                <w:rFonts w:cstheme="minorHAnsi"/>
                <w:sz w:val="18"/>
                <w:szCs w:val="18"/>
              </w:rPr>
            </w:pPr>
            <w:r>
              <w:rPr>
                <w:rFonts w:cstheme="minorHAnsi"/>
                <w:bCs/>
                <w:sz w:val="18"/>
                <w:szCs w:val="18"/>
              </w:rPr>
              <w:t>The problem of evil</w:t>
            </w:r>
          </w:p>
          <w:p w14:paraId="5697A4C0" w14:textId="7EAAA424" w:rsidR="0017337D" w:rsidRPr="0017337D" w:rsidRDefault="0017337D" w:rsidP="00304C8E">
            <w:pPr>
              <w:pStyle w:val="ListParagraph"/>
              <w:numPr>
                <w:ilvl w:val="0"/>
                <w:numId w:val="15"/>
              </w:numPr>
              <w:ind w:left="103" w:hanging="103"/>
              <w:rPr>
                <w:rFonts w:cstheme="minorHAnsi"/>
                <w:sz w:val="18"/>
                <w:szCs w:val="18"/>
              </w:rPr>
            </w:pPr>
            <w:r>
              <w:rPr>
                <w:rFonts w:cstheme="minorHAnsi"/>
                <w:bCs/>
                <w:sz w:val="18"/>
                <w:szCs w:val="18"/>
              </w:rPr>
              <w:t>Challenges to religious beliefs</w:t>
            </w:r>
          </w:p>
          <w:p w14:paraId="1A3954E3" w14:textId="77777777" w:rsidR="00E1138F" w:rsidRPr="00E1138F" w:rsidRDefault="00E1138F" w:rsidP="00E1138F">
            <w:pPr>
              <w:rPr>
                <w:rFonts w:cstheme="minorHAnsi"/>
                <w:b/>
                <w:bCs/>
                <w:sz w:val="18"/>
                <w:szCs w:val="18"/>
              </w:rPr>
            </w:pPr>
          </w:p>
          <w:p w14:paraId="058190E6" w14:textId="77777777" w:rsidR="00E1138F" w:rsidRDefault="00E1138F" w:rsidP="00E1138F">
            <w:pPr>
              <w:rPr>
                <w:rFonts w:cstheme="minorHAnsi"/>
                <w:b/>
                <w:bCs/>
                <w:sz w:val="18"/>
                <w:szCs w:val="18"/>
              </w:rPr>
            </w:pPr>
            <w:r w:rsidRPr="00E1138F">
              <w:rPr>
                <w:rFonts w:cstheme="minorHAnsi"/>
                <w:b/>
                <w:bCs/>
                <w:sz w:val="18"/>
                <w:szCs w:val="18"/>
              </w:rPr>
              <w:t>Year 13</w:t>
            </w:r>
          </w:p>
          <w:p w14:paraId="25338D23" w14:textId="77777777" w:rsidR="00304C8E" w:rsidRDefault="0017337D" w:rsidP="00304C8E">
            <w:pPr>
              <w:pStyle w:val="ListParagraph"/>
              <w:numPr>
                <w:ilvl w:val="0"/>
                <w:numId w:val="15"/>
              </w:numPr>
              <w:ind w:left="103" w:hanging="103"/>
              <w:rPr>
                <w:rFonts w:cstheme="minorHAnsi"/>
                <w:sz w:val="18"/>
                <w:szCs w:val="18"/>
              </w:rPr>
            </w:pPr>
            <w:r>
              <w:rPr>
                <w:rFonts w:cstheme="minorHAnsi"/>
                <w:sz w:val="18"/>
                <w:szCs w:val="18"/>
              </w:rPr>
              <w:t xml:space="preserve"> Religious experience</w:t>
            </w:r>
          </w:p>
          <w:p w14:paraId="41AC66B0" w14:textId="04B17156" w:rsidR="0017337D" w:rsidRPr="00304C8E" w:rsidRDefault="0017337D" w:rsidP="00304C8E">
            <w:pPr>
              <w:pStyle w:val="ListParagraph"/>
              <w:numPr>
                <w:ilvl w:val="0"/>
                <w:numId w:val="15"/>
              </w:numPr>
              <w:ind w:left="103" w:hanging="103"/>
              <w:rPr>
                <w:rFonts w:cstheme="minorHAnsi"/>
                <w:sz w:val="18"/>
                <w:szCs w:val="18"/>
              </w:rPr>
            </w:pPr>
            <w:r>
              <w:rPr>
                <w:rFonts w:cstheme="minorHAnsi"/>
                <w:sz w:val="18"/>
                <w:szCs w:val="18"/>
              </w:rPr>
              <w:t>Religious Language</w:t>
            </w:r>
          </w:p>
        </w:tc>
        <w:tc>
          <w:tcPr>
            <w:tcW w:w="2457" w:type="dxa"/>
          </w:tcPr>
          <w:p w14:paraId="02E9C0BE" w14:textId="515C3A32" w:rsidR="00E1138F" w:rsidRPr="00E1138F" w:rsidRDefault="00E1138F" w:rsidP="00E1138F">
            <w:pPr>
              <w:rPr>
                <w:rFonts w:cstheme="minorHAnsi"/>
                <w:b/>
                <w:bCs/>
                <w:sz w:val="18"/>
                <w:szCs w:val="18"/>
                <w:u w:val="single"/>
              </w:rPr>
            </w:pPr>
            <w:r>
              <w:rPr>
                <w:rFonts w:cstheme="minorHAnsi"/>
                <w:b/>
                <w:bCs/>
                <w:sz w:val="18"/>
                <w:szCs w:val="18"/>
                <w:u w:val="single"/>
              </w:rPr>
              <w:t xml:space="preserve">Ethics </w:t>
            </w:r>
          </w:p>
          <w:p w14:paraId="5C93D92B" w14:textId="77777777" w:rsidR="00E1138F" w:rsidRPr="00E1138F" w:rsidRDefault="00E1138F" w:rsidP="00E1138F">
            <w:pPr>
              <w:rPr>
                <w:rFonts w:cstheme="minorHAnsi"/>
                <w:b/>
                <w:bCs/>
                <w:sz w:val="18"/>
                <w:szCs w:val="18"/>
                <w:u w:val="single"/>
              </w:rPr>
            </w:pPr>
          </w:p>
          <w:p w14:paraId="17F0D3AB" w14:textId="77777777" w:rsidR="00F74064" w:rsidRPr="00E1138F" w:rsidRDefault="00F74064" w:rsidP="00F74064">
            <w:pPr>
              <w:rPr>
                <w:rFonts w:cstheme="minorHAnsi"/>
                <w:b/>
                <w:bCs/>
                <w:sz w:val="18"/>
                <w:szCs w:val="18"/>
              </w:rPr>
            </w:pPr>
            <w:r w:rsidRPr="00E1138F">
              <w:rPr>
                <w:rFonts w:cstheme="minorHAnsi"/>
                <w:b/>
                <w:bCs/>
                <w:sz w:val="18"/>
                <w:szCs w:val="18"/>
              </w:rPr>
              <w:t>Year 12</w:t>
            </w:r>
          </w:p>
          <w:p w14:paraId="0CF50E02" w14:textId="034A8A4E" w:rsidR="00F74064" w:rsidRPr="004D51C3" w:rsidRDefault="00F74064" w:rsidP="004D51C3">
            <w:pPr>
              <w:pStyle w:val="ListParagraph"/>
              <w:numPr>
                <w:ilvl w:val="0"/>
                <w:numId w:val="12"/>
              </w:numPr>
              <w:ind w:left="195" w:hanging="195"/>
              <w:rPr>
                <w:rFonts w:cstheme="minorHAnsi"/>
                <w:sz w:val="18"/>
                <w:szCs w:val="18"/>
              </w:rPr>
            </w:pPr>
            <w:r w:rsidRPr="004D51C3">
              <w:rPr>
                <w:rFonts w:cstheme="minorHAnsi"/>
                <w:sz w:val="18"/>
                <w:szCs w:val="18"/>
              </w:rPr>
              <w:t>Ethical Thought</w:t>
            </w:r>
            <w:r w:rsidR="004D51C3" w:rsidRPr="004D51C3">
              <w:rPr>
                <w:rFonts w:cstheme="minorHAnsi"/>
                <w:sz w:val="18"/>
                <w:szCs w:val="18"/>
              </w:rPr>
              <w:t xml:space="preserve"> </w:t>
            </w:r>
            <w:r w:rsidR="0017337D">
              <w:rPr>
                <w:rFonts w:cstheme="minorHAnsi"/>
                <w:sz w:val="18"/>
                <w:szCs w:val="18"/>
              </w:rPr>
              <w:t xml:space="preserve"> </w:t>
            </w:r>
          </w:p>
          <w:p w14:paraId="659465AF" w14:textId="1EA4E84C" w:rsidR="00F74064" w:rsidRDefault="004D51C3" w:rsidP="0017337D">
            <w:pPr>
              <w:pStyle w:val="ListParagraph"/>
              <w:numPr>
                <w:ilvl w:val="0"/>
                <w:numId w:val="12"/>
              </w:numPr>
              <w:ind w:left="195" w:hanging="195"/>
              <w:rPr>
                <w:rFonts w:cstheme="minorHAnsi"/>
                <w:sz w:val="18"/>
                <w:szCs w:val="18"/>
              </w:rPr>
            </w:pPr>
            <w:r w:rsidRPr="004D51C3">
              <w:rPr>
                <w:rFonts w:cstheme="minorHAnsi"/>
                <w:sz w:val="18"/>
                <w:szCs w:val="18"/>
              </w:rPr>
              <w:t>Teleological</w:t>
            </w:r>
            <w:r w:rsidR="0017337D">
              <w:rPr>
                <w:rFonts w:cstheme="minorHAnsi"/>
                <w:sz w:val="18"/>
                <w:szCs w:val="18"/>
              </w:rPr>
              <w:t xml:space="preserve"> Ethics</w:t>
            </w:r>
          </w:p>
          <w:p w14:paraId="377066CE" w14:textId="345B2B13" w:rsidR="0017337D" w:rsidRPr="004D51C3" w:rsidRDefault="0017337D" w:rsidP="0017337D">
            <w:pPr>
              <w:pStyle w:val="ListParagraph"/>
              <w:numPr>
                <w:ilvl w:val="0"/>
                <w:numId w:val="12"/>
              </w:numPr>
              <w:ind w:left="195" w:hanging="195"/>
              <w:rPr>
                <w:rFonts w:cstheme="minorHAnsi"/>
                <w:sz w:val="18"/>
                <w:szCs w:val="18"/>
              </w:rPr>
            </w:pPr>
            <w:r>
              <w:rPr>
                <w:rFonts w:cstheme="minorHAnsi"/>
                <w:sz w:val="18"/>
                <w:szCs w:val="18"/>
              </w:rPr>
              <w:t>Natural Moral Law</w:t>
            </w:r>
          </w:p>
          <w:p w14:paraId="090DCD1C" w14:textId="77777777" w:rsidR="00F74064" w:rsidRPr="00E1138F" w:rsidRDefault="00F74064" w:rsidP="00F74064">
            <w:pPr>
              <w:rPr>
                <w:rFonts w:cstheme="minorHAnsi"/>
                <w:b/>
                <w:bCs/>
                <w:sz w:val="18"/>
                <w:szCs w:val="18"/>
              </w:rPr>
            </w:pPr>
          </w:p>
          <w:p w14:paraId="7182592D" w14:textId="77777777" w:rsidR="00F74064" w:rsidRDefault="00F74064" w:rsidP="00F74064">
            <w:pPr>
              <w:rPr>
                <w:rFonts w:cstheme="minorHAnsi"/>
                <w:b/>
                <w:bCs/>
                <w:sz w:val="18"/>
                <w:szCs w:val="18"/>
              </w:rPr>
            </w:pPr>
            <w:r w:rsidRPr="00E1138F">
              <w:rPr>
                <w:rFonts w:cstheme="minorHAnsi"/>
                <w:b/>
                <w:bCs/>
                <w:sz w:val="18"/>
                <w:szCs w:val="18"/>
              </w:rPr>
              <w:t>Year 13</w:t>
            </w:r>
          </w:p>
          <w:p w14:paraId="7D5442A9" w14:textId="77777777" w:rsidR="00304C8E" w:rsidRDefault="00F74064" w:rsidP="00304C8E">
            <w:pPr>
              <w:pStyle w:val="ListParagraph"/>
              <w:numPr>
                <w:ilvl w:val="0"/>
                <w:numId w:val="13"/>
              </w:numPr>
              <w:ind w:left="195" w:hanging="195"/>
              <w:rPr>
                <w:rFonts w:cstheme="minorHAnsi"/>
                <w:sz w:val="18"/>
                <w:szCs w:val="18"/>
              </w:rPr>
            </w:pPr>
            <w:r w:rsidRPr="00D26BB4">
              <w:rPr>
                <w:rFonts w:cstheme="minorHAnsi"/>
                <w:sz w:val="18"/>
                <w:szCs w:val="18"/>
              </w:rPr>
              <w:t>Developments of Natural Moral Law</w:t>
            </w:r>
            <w:r w:rsidR="00304C8E">
              <w:rPr>
                <w:rFonts w:cstheme="minorHAnsi"/>
                <w:sz w:val="18"/>
                <w:szCs w:val="18"/>
              </w:rPr>
              <w:t xml:space="preserve"> (Finnis and </w:t>
            </w:r>
            <w:proofErr w:type="spellStart"/>
            <w:r w:rsidR="00304C8E">
              <w:rPr>
                <w:rFonts w:cstheme="minorHAnsi"/>
                <w:sz w:val="18"/>
                <w:szCs w:val="18"/>
              </w:rPr>
              <w:t>Hoose</w:t>
            </w:r>
            <w:proofErr w:type="spellEnd"/>
            <w:r w:rsidR="00304C8E">
              <w:rPr>
                <w:rFonts w:cstheme="minorHAnsi"/>
                <w:sz w:val="18"/>
                <w:szCs w:val="18"/>
              </w:rPr>
              <w:t>)</w:t>
            </w:r>
          </w:p>
          <w:p w14:paraId="0312AF05" w14:textId="77777777" w:rsidR="00E1138F" w:rsidRDefault="00F74064" w:rsidP="00304C8E">
            <w:pPr>
              <w:pStyle w:val="ListParagraph"/>
              <w:numPr>
                <w:ilvl w:val="0"/>
                <w:numId w:val="13"/>
              </w:numPr>
              <w:ind w:left="195" w:hanging="195"/>
              <w:rPr>
                <w:rFonts w:cstheme="minorHAnsi"/>
                <w:sz w:val="18"/>
                <w:szCs w:val="18"/>
              </w:rPr>
            </w:pPr>
            <w:r w:rsidRPr="00304C8E">
              <w:rPr>
                <w:rFonts w:cstheme="minorHAnsi"/>
                <w:sz w:val="18"/>
                <w:szCs w:val="18"/>
              </w:rPr>
              <w:t>Free Will</w:t>
            </w:r>
          </w:p>
          <w:p w14:paraId="0DEC52CC" w14:textId="4981824E" w:rsidR="00304C8E" w:rsidRPr="00304C8E" w:rsidRDefault="0017337D" w:rsidP="00304C8E">
            <w:pPr>
              <w:pStyle w:val="ListParagraph"/>
              <w:numPr>
                <w:ilvl w:val="0"/>
                <w:numId w:val="13"/>
              </w:numPr>
              <w:ind w:left="195" w:hanging="195"/>
              <w:rPr>
                <w:rFonts w:cstheme="minorHAnsi"/>
                <w:sz w:val="18"/>
                <w:szCs w:val="18"/>
              </w:rPr>
            </w:pPr>
            <w:r>
              <w:rPr>
                <w:rFonts w:cstheme="minorHAnsi"/>
                <w:sz w:val="18"/>
                <w:szCs w:val="18"/>
              </w:rPr>
              <w:t>Determinism</w:t>
            </w:r>
          </w:p>
        </w:tc>
        <w:tc>
          <w:tcPr>
            <w:tcW w:w="6095" w:type="dxa"/>
            <w:vMerge/>
          </w:tcPr>
          <w:p w14:paraId="3E3112F5" w14:textId="77777777" w:rsidR="00E1138F" w:rsidRPr="00A55D33" w:rsidRDefault="00E1138F" w:rsidP="00E1138F">
            <w:pPr>
              <w:rPr>
                <w:rFonts w:cstheme="minorHAnsi"/>
                <w:b/>
                <w:bCs/>
                <w:sz w:val="18"/>
                <w:szCs w:val="18"/>
              </w:rPr>
            </w:pPr>
          </w:p>
        </w:tc>
      </w:tr>
      <w:tr w:rsidR="00E1138F" w:rsidRPr="00657ECD" w14:paraId="771C2CD3" w14:textId="77777777" w:rsidTr="00201C62">
        <w:tc>
          <w:tcPr>
            <w:tcW w:w="709" w:type="dxa"/>
            <w:vMerge/>
            <w:shd w:val="clear" w:color="auto" w:fill="auto"/>
          </w:tcPr>
          <w:p w14:paraId="2C550626" w14:textId="45BA2B1E" w:rsidR="00E1138F" w:rsidRPr="00657ECD" w:rsidRDefault="00E1138F" w:rsidP="00E1138F">
            <w:pPr>
              <w:rPr>
                <w:rFonts w:cstheme="minorHAnsi"/>
              </w:rPr>
            </w:pPr>
          </w:p>
        </w:tc>
        <w:tc>
          <w:tcPr>
            <w:tcW w:w="1844" w:type="dxa"/>
          </w:tcPr>
          <w:p w14:paraId="54D999A6" w14:textId="77777777" w:rsidR="00E1138F" w:rsidRPr="00657ECD" w:rsidRDefault="00E1138F" w:rsidP="00E1138F">
            <w:pPr>
              <w:rPr>
                <w:rFonts w:cstheme="minorHAnsi"/>
              </w:rPr>
            </w:pPr>
          </w:p>
          <w:p w14:paraId="3AE857D6" w14:textId="77777777" w:rsidR="00E1138F" w:rsidRPr="00657ECD" w:rsidRDefault="00E1138F" w:rsidP="00E1138F">
            <w:pPr>
              <w:rPr>
                <w:rFonts w:cstheme="minorHAnsi"/>
              </w:rPr>
            </w:pPr>
          </w:p>
          <w:p w14:paraId="7E7E811C" w14:textId="77777777" w:rsidR="00E1138F" w:rsidRPr="00657ECD" w:rsidRDefault="00E1138F" w:rsidP="00E1138F">
            <w:pPr>
              <w:rPr>
                <w:rFonts w:cstheme="minorHAnsi"/>
              </w:rPr>
            </w:pPr>
          </w:p>
          <w:p w14:paraId="562BFD3E" w14:textId="477B5B16" w:rsidR="00E1138F" w:rsidRPr="00844E47" w:rsidRDefault="00E1138F" w:rsidP="00E1138F">
            <w:pPr>
              <w:jc w:val="center"/>
              <w:rPr>
                <w:rFonts w:cstheme="minorHAnsi"/>
                <w:b/>
                <w:bCs/>
                <w:sz w:val="24"/>
                <w:szCs w:val="24"/>
              </w:rPr>
            </w:pPr>
            <w:r w:rsidRPr="00844E47">
              <w:rPr>
                <w:rFonts w:cstheme="minorHAnsi"/>
                <w:b/>
                <w:bCs/>
                <w:sz w:val="24"/>
                <w:szCs w:val="24"/>
              </w:rPr>
              <w:t>Weekly</w:t>
            </w:r>
            <w:r>
              <w:rPr>
                <w:rFonts w:cstheme="minorHAnsi"/>
                <w:b/>
                <w:bCs/>
                <w:sz w:val="24"/>
                <w:szCs w:val="24"/>
              </w:rPr>
              <w:t xml:space="preserve"> Implementation</w:t>
            </w:r>
          </w:p>
          <w:p w14:paraId="709F06EA" w14:textId="77777777" w:rsidR="00E1138F" w:rsidRPr="00657ECD" w:rsidRDefault="00E1138F" w:rsidP="00E1138F">
            <w:pPr>
              <w:rPr>
                <w:rFonts w:cstheme="minorHAnsi"/>
              </w:rPr>
            </w:pPr>
          </w:p>
          <w:p w14:paraId="1FD94595" w14:textId="77777777" w:rsidR="00E1138F" w:rsidRPr="00657ECD" w:rsidRDefault="00E1138F" w:rsidP="00E1138F">
            <w:pPr>
              <w:rPr>
                <w:rFonts w:cstheme="minorHAnsi"/>
              </w:rPr>
            </w:pPr>
          </w:p>
          <w:p w14:paraId="6D4F214B" w14:textId="77777777" w:rsidR="00E1138F" w:rsidRPr="00657ECD" w:rsidRDefault="00E1138F" w:rsidP="00E1138F">
            <w:pPr>
              <w:rPr>
                <w:rFonts w:cstheme="minorHAnsi"/>
              </w:rPr>
            </w:pPr>
          </w:p>
        </w:tc>
        <w:tc>
          <w:tcPr>
            <w:tcW w:w="7371" w:type="dxa"/>
            <w:gridSpan w:val="3"/>
          </w:tcPr>
          <w:p w14:paraId="319331DC" w14:textId="1A21E796" w:rsidR="00E1138F" w:rsidRDefault="00E1138F" w:rsidP="00E1138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Pr>
                <w:rFonts w:cstheme="minorHAnsi"/>
                <w:sz w:val="18"/>
                <w:szCs w:val="18"/>
              </w:rPr>
              <w:t xml:space="preserve">5 </w:t>
            </w:r>
            <w:r w:rsidR="00E20931">
              <w:rPr>
                <w:rFonts w:cstheme="minorHAnsi"/>
                <w:sz w:val="18"/>
                <w:szCs w:val="18"/>
              </w:rPr>
              <w:t>Religion, Philosophy and Erhics</w:t>
            </w:r>
            <w:bookmarkStart w:id="0" w:name="_GoBack"/>
            <w:bookmarkEnd w:id="0"/>
            <w:r>
              <w:rPr>
                <w:rFonts w:cstheme="minorHAnsi"/>
                <w:sz w:val="18"/>
                <w:szCs w:val="18"/>
              </w:rPr>
              <w:t xml:space="preserve"> </w:t>
            </w:r>
            <w:r w:rsidRPr="00B120C8">
              <w:rPr>
                <w:rFonts w:cstheme="minorHAnsi"/>
                <w:sz w:val="18"/>
                <w:szCs w:val="18"/>
              </w:rPr>
              <w:t>include:</w:t>
            </w:r>
          </w:p>
          <w:p w14:paraId="6ED0A2BB" w14:textId="06B3062B" w:rsidR="00E1138F" w:rsidRPr="00D9458D" w:rsidRDefault="00E1138F" w:rsidP="00E1138F">
            <w:pPr>
              <w:pStyle w:val="ListParagraph"/>
              <w:numPr>
                <w:ilvl w:val="0"/>
                <w:numId w:val="5"/>
              </w:numPr>
              <w:rPr>
                <w:rFonts w:cstheme="minorHAnsi"/>
                <w:sz w:val="18"/>
                <w:szCs w:val="18"/>
              </w:rPr>
            </w:pPr>
            <w:r>
              <w:rPr>
                <w:rFonts w:cstheme="minorHAnsi"/>
                <w:sz w:val="18"/>
                <w:szCs w:val="18"/>
              </w:rPr>
              <w:t>Questioning to assess prior knowledge and understanding, challenge new learning.</w:t>
            </w:r>
          </w:p>
          <w:p w14:paraId="1A3A1E82" w14:textId="42545C67" w:rsidR="00E1138F" w:rsidRDefault="00E1138F" w:rsidP="00E1138F">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Students will view mark schemes</w:t>
            </w:r>
            <w:r w:rsidR="0002552D">
              <w:rPr>
                <w:rFonts w:asciiTheme="minorHAnsi" w:hAnsiTheme="minorHAnsi" w:cstheme="minorHAnsi"/>
                <w:sz w:val="18"/>
                <w:szCs w:val="18"/>
              </w:rPr>
              <w:t>.</w:t>
            </w:r>
          </w:p>
          <w:p w14:paraId="42B12E2E" w14:textId="7ED214DE" w:rsidR="00E1138F" w:rsidRDefault="00E1138F" w:rsidP="00E1138F">
            <w:pPr>
              <w:pStyle w:val="ListParagraph"/>
              <w:numPr>
                <w:ilvl w:val="0"/>
                <w:numId w:val="5"/>
              </w:numPr>
              <w:autoSpaceDE w:val="0"/>
              <w:autoSpaceDN w:val="0"/>
              <w:adjustRightInd w:val="0"/>
              <w:spacing w:line="256" w:lineRule="auto"/>
              <w:rPr>
                <w:rFonts w:cstheme="minorHAnsi"/>
                <w:sz w:val="18"/>
                <w:szCs w:val="18"/>
              </w:rPr>
            </w:pPr>
            <w:r>
              <w:rPr>
                <w:rFonts w:cstheme="minorHAnsi"/>
                <w:sz w:val="18"/>
                <w:szCs w:val="18"/>
              </w:rPr>
              <w:t xml:space="preserve">Model answers will be used to support learning. </w:t>
            </w:r>
          </w:p>
          <w:p w14:paraId="5C777F42" w14:textId="52BC78CB" w:rsidR="00E1138F" w:rsidRDefault="00E1138F" w:rsidP="00E1138F">
            <w:pPr>
              <w:pStyle w:val="ListParagraph"/>
              <w:numPr>
                <w:ilvl w:val="0"/>
                <w:numId w:val="5"/>
              </w:numPr>
              <w:autoSpaceDE w:val="0"/>
              <w:autoSpaceDN w:val="0"/>
              <w:adjustRightInd w:val="0"/>
              <w:spacing w:line="256" w:lineRule="auto"/>
              <w:rPr>
                <w:rFonts w:cstheme="minorHAnsi"/>
                <w:sz w:val="18"/>
                <w:szCs w:val="18"/>
              </w:rPr>
            </w:pPr>
            <w:r>
              <w:rPr>
                <w:rFonts w:cstheme="minorHAnsi"/>
                <w:sz w:val="18"/>
                <w:szCs w:val="18"/>
              </w:rPr>
              <w:t>Tasks following flipped learning videos / reading</w:t>
            </w:r>
          </w:p>
          <w:p w14:paraId="2372D917" w14:textId="2D179E13" w:rsidR="00A41DAA" w:rsidRDefault="00A41DAA" w:rsidP="00E1138F">
            <w:pPr>
              <w:pStyle w:val="ListParagraph"/>
              <w:numPr>
                <w:ilvl w:val="0"/>
                <w:numId w:val="5"/>
              </w:numPr>
              <w:autoSpaceDE w:val="0"/>
              <w:autoSpaceDN w:val="0"/>
              <w:adjustRightInd w:val="0"/>
              <w:spacing w:line="256" w:lineRule="auto"/>
              <w:rPr>
                <w:rFonts w:cstheme="minorHAnsi"/>
                <w:sz w:val="18"/>
                <w:szCs w:val="18"/>
              </w:rPr>
            </w:pPr>
            <w:r>
              <w:rPr>
                <w:rFonts w:cstheme="minorHAnsi"/>
                <w:sz w:val="18"/>
                <w:szCs w:val="18"/>
              </w:rPr>
              <w:t>Microsoft form quizzes</w:t>
            </w:r>
          </w:p>
          <w:p w14:paraId="1FF5930C" w14:textId="69B8589A" w:rsidR="00A41DAA" w:rsidRDefault="00A41DAA" w:rsidP="00E1138F">
            <w:pPr>
              <w:pStyle w:val="ListParagraph"/>
              <w:numPr>
                <w:ilvl w:val="0"/>
                <w:numId w:val="5"/>
              </w:numPr>
              <w:autoSpaceDE w:val="0"/>
              <w:autoSpaceDN w:val="0"/>
              <w:adjustRightInd w:val="0"/>
              <w:spacing w:line="256" w:lineRule="auto"/>
              <w:rPr>
                <w:rFonts w:cstheme="minorHAnsi"/>
                <w:sz w:val="18"/>
                <w:szCs w:val="18"/>
              </w:rPr>
            </w:pPr>
            <w:r>
              <w:rPr>
                <w:rFonts w:cstheme="minorHAnsi"/>
                <w:sz w:val="18"/>
                <w:szCs w:val="18"/>
              </w:rPr>
              <w:t>PLC checks</w:t>
            </w:r>
          </w:p>
          <w:p w14:paraId="22456318" w14:textId="79EAE8A4" w:rsidR="00E1138F" w:rsidRDefault="00E1138F" w:rsidP="00E1138F">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Teacher, peer and self-evaluation used in lessons to ensure progress and next steps are considered and now tasks are completed.</w:t>
            </w:r>
          </w:p>
          <w:p w14:paraId="5AF75507" w14:textId="77777777" w:rsidR="00E1138F" w:rsidRDefault="00E1138F" w:rsidP="00E1138F">
            <w:pPr>
              <w:pStyle w:val="ListParagraph"/>
              <w:numPr>
                <w:ilvl w:val="0"/>
                <w:numId w:val="5"/>
              </w:numPr>
              <w:autoSpaceDE w:val="0"/>
              <w:autoSpaceDN w:val="0"/>
              <w:adjustRightInd w:val="0"/>
              <w:spacing w:line="256" w:lineRule="auto"/>
              <w:rPr>
                <w:rFonts w:cstheme="minorHAnsi"/>
                <w:sz w:val="18"/>
                <w:szCs w:val="18"/>
              </w:rPr>
            </w:pPr>
            <w:r>
              <w:rPr>
                <w:rFonts w:cstheme="minorHAnsi"/>
                <w:sz w:val="18"/>
                <w:szCs w:val="18"/>
              </w:rPr>
              <w:t xml:space="preserve">Students write self or peer now tasks. </w:t>
            </w:r>
          </w:p>
          <w:p w14:paraId="2938E815" w14:textId="32CAF4BF" w:rsidR="00E1138F" w:rsidRDefault="00E1138F" w:rsidP="00E1138F">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lastRenderedPageBreak/>
              <w:t xml:space="preserve">Mini tests </w:t>
            </w:r>
            <w:r w:rsidR="0002552D">
              <w:rPr>
                <w:rFonts w:asciiTheme="minorHAnsi" w:hAnsiTheme="minorHAnsi" w:cstheme="minorHAnsi"/>
                <w:sz w:val="18"/>
                <w:szCs w:val="18"/>
              </w:rPr>
              <w:t>/quizzes</w:t>
            </w:r>
          </w:p>
          <w:p w14:paraId="072C2468" w14:textId="7A2DFDC4" w:rsidR="00E1138F" w:rsidRDefault="0002552D" w:rsidP="00E1138F">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Check against the l</w:t>
            </w:r>
            <w:r w:rsidR="00E1138F">
              <w:rPr>
                <w:rFonts w:asciiTheme="minorHAnsi" w:hAnsiTheme="minorHAnsi" w:cstheme="minorHAnsi"/>
                <w:sz w:val="18"/>
                <w:szCs w:val="18"/>
              </w:rPr>
              <w:t xml:space="preserve">earning objectives </w:t>
            </w:r>
          </w:p>
          <w:p w14:paraId="0FBD34FB" w14:textId="7910C335" w:rsidR="00E1138F" w:rsidRPr="0002552D" w:rsidRDefault="00E1138F" w:rsidP="0002552D">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Plenaries are often an exam question</w:t>
            </w:r>
            <w:r w:rsidRPr="0002552D">
              <w:rPr>
                <w:rFonts w:asciiTheme="minorHAnsi" w:hAnsiTheme="minorHAnsi" w:cstheme="minorHAnsi"/>
                <w:sz w:val="18"/>
                <w:szCs w:val="18"/>
              </w:rPr>
              <w:t xml:space="preserve"> </w:t>
            </w:r>
          </w:p>
        </w:tc>
        <w:tc>
          <w:tcPr>
            <w:tcW w:w="6095" w:type="dxa"/>
            <w:shd w:val="clear" w:color="auto" w:fill="000000" w:themeFill="text1"/>
          </w:tcPr>
          <w:p w14:paraId="4E4CE5E4" w14:textId="77777777" w:rsidR="00E1138F" w:rsidRPr="00657ECD" w:rsidRDefault="00E1138F" w:rsidP="00E1138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0C270F" w:rsidRDefault="000C270F" w:rsidP="00EF159D">
      <w:pPr>
        <w:spacing w:after="0" w:line="240" w:lineRule="auto"/>
      </w:pPr>
      <w:r>
        <w:separator/>
      </w:r>
    </w:p>
  </w:endnote>
  <w:endnote w:type="continuationSeparator" w:id="0">
    <w:p w14:paraId="26783693" w14:textId="77777777" w:rsidR="000C270F" w:rsidRDefault="000C270F"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0C270F" w:rsidRDefault="000C270F" w:rsidP="00EF159D">
      <w:pPr>
        <w:spacing w:after="0" w:line="240" w:lineRule="auto"/>
      </w:pPr>
      <w:r>
        <w:separator/>
      </w:r>
    </w:p>
  </w:footnote>
  <w:footnote w:type="continuationSeparator" w:id="0">
    <w:p w14:paraId="356B9644" w14:textId="77777777" w:rsidR="000C270F" w:rsidRDefault="000C270F"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45F6"/>
    <w:multiLevelType w:val="hybridMultilevel"/>
    <w:tmpl w:val="6466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85ECD"/>
    <w:multiLevelType w:val="hybridMultilevel"/>
    <w:tmpl w:val="5096D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676FF4"/>
    <w:multiLevelType w:val="hybridMultilevel"/>
    <w:tmpl w:val="5F2A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43B10"/>
    <w:multiLevelType w:val="hybridMultilevel"/>
    <w:tmpl w:val="1BA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479CB"/>
    <w:multiLevelType w:val="hybridMultilevel"/>
    <w:tmpl w:val="5F94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43F30"/>
    <w:multiLevelType w:val="hybridMultilevel"/>
    <w:tmpl w:val="9098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16060"/>
    <w:multiLevelType w:val="hybridMultilevel"/>
    <w:tmpl w:val="AD3E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6413F"/>
    <w:multiLevelType w:val="hybridMultilevel"/>
    <w:tmpl w:val="97FC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27B37"/>
    <w:multiLevelType w:val="hybridMultilevel"/>
    <w:tmpl w:val="92983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A3642A"/>
    <w:multiLevelType w:val="hybridMultilevel"/>
    <w:tmpl w:val="EFB2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
  </w:num>
  <w:num w:numId="5">
    <w:abstractNumId w:val="2"/>
  </w:num>
  <w:num w:numId="6">
    <w:abstractNumId w:val="2"/>
  </w:num>
  <w:num w:numId="7">
    <w:abstractNumId w:val="13"/>
  </w:num>
  <w:num w:numId="8">
    <w:abstractNumId w:val="12"/>
  </w:num>
  <w:num w:numId="9">
    <w:abstractNumId w:val="6"/>
  </w:num>
  <w:num w:numId="10">
    <w:abstractNumId w:val="10"/>
  </w:num>
  <w:num w:numId="11">
    <w:abstractNumId w:val="0"/>
  </w:num>
  <w:num w:numId="12">
    <w:abstractNumId w:val="3"/>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2552D"/>
    <w:rsid w:val="00044BA8"/>
    <w:rsid w:val="00075F76"/>
    <w:rsid w:val="000A71DF"/>
    <w:rsid w:val="000A746B"/>
    <w:rsid w:val="000B115A"/>
    <w:rsid w:val="000C270F"/>
    <w:rsid w:val="000D3943"/>
    <w:rsid w:val="001033D3"/>
    <w:rsid w:val="00123033"/>
    <w:rsid w:val="0017337D"/>
    <w:rsid w:val="001829FF"/>
    <w:rsid w:val="001C1478"/>
    <w:rsid w:val="00201C62"/>
    <w:rsid w:val="00211997"/>
    <w:rsid w:val="00214827"/>
    <w:rsid w:val="002474B8"/>
    <w:rsid w:val="00271144"/>
    <w:rsid w:val="00282596"/>
    <w:rsid w:val="00294C7C"/>
    <w:rsid w:val="00294D64"/>
    <w:rsid w:val="00297F25"/>
    <w:rsid w:val="002C6FEF"/>
    <w:rsid w:val="002D0B09"/>
    <w:rsid w:val="002E2D0E"/>
    <w:rsid w:val="00300991"/>
    <w:rsid w:val="00304C8E"/>
    <w:rsid w:val="00306A97"/>
    <w:rsid w:val="00335F83"/>
    <w:rsid w:val="00337896"/>
    <w:rsid w:val="00361B17"/>
    <w:rsid w:val="003A6C5C"/>
    <w:rsid w:val="003B3DC5"/>
    <w:rsid w:val="003C3F3C"/>
    <w:rsid w:val="00402747"/>
    <w:rsid w:val="004140BE"/>
    <w:rsid w:val="00427C49"/>
    <w:rsid w:val="00473121"/>
    <w:rsid w:val="00485609"/>
    <w:rsid w:val="004D51C3"/>
    <w:rsid w:val="0050756B"/>
    <w:rsid w:val="00515CAA"/>
    <w:rsid w:val="0051638F"/>
    <w:rsid w:val="005377A6"/>
    <w:rsid w:val="005430BB"/>
    <w:rsid w:val="005845CA"/>
    <w:rsid w:val="00634D8F"/>
    <w:rsid w:val="00637891"/>
    <w:rsid w:val="00644587"/>
    <w:rsid w:val="00650DF5"/>
    <w:rsid w:val="00657ECD"/>
    <w:rsid w:val="0068661A"/>
    <w:rsid w:val="00696A99"/>
    <w:rsid w:val="006D0B0F"/>
    <w:rsid w:val="006F070F"/>
    <w:rsid w:val="00721D8F"/>
    <w:rsid w:val="00725354"/>
    <w:rsid w:val="0073661E"/>
    <w:rsid w:val="00745496"/>
    <w:rsid w:val="00766647"/>
    <w:rsid w:val="007712DA"/>
    <w:rsid w:val="007866BC"/>
    <w:rsid w:val="007F753A"/>
    <w:rsid w:val="0081280A"/>
    <w:rsid w:val="00812F5F"/>
    <w:rsid w:val="00815E48"/>
    <w:rsid w:val="00820DB4"/>
    <w:rsid w:val="00821089"/>
    <w:rsid w:val="00840CD3"/>
    <w:rsid w:val="00844E47"/>
    <w:rsid w:val="00892BB2"/>
    <w:rsid w:val="00937507"/>
    <w:rsid w:val="00945F37"/>
    <w:rsid w:val="00972317"/>
    <w:rsid w:val="00993832"/>
    <w:rsid w:val="009D1ED1"/>
    <w:rsid w:val="009E640B"/>
    <w:rsid w:val="00A41DAA"/>
    <w:rsid w:val="00A55D33"/>
    <w:rsid w:val="00A73F8E"/>
    <w:rsid w:val="00B120C8"/>
    <w:rsid w:val="00B1566B"/>
    <w:rsid w:val="00B62D70"/>
    <w:rsid w:val="00B66656"/>
    <w:rsid w:val="00B96464"/>
    <w:rsid w:val="00BD1212"/>
    <w:rsid w:val="00BD509B"/>
    <w:rsid w:val="00C11245"/>
    <w:rsid w:val="00C36793"/>
    <w:rsid w:val="00C7720D"/>
    <w:rsid w:val="00C80B32"/>
    <w:rsid w:val="00CC0680"/>
    <w:rsid w:val="00CC4F01"/>
    <w:rsid w:val="00CE79AA"/>
    <w:rsid w:val="00CF0E17"/>
    <w:rsid w:val="00D1623F"/>
    <w:rsid w:val="00D26BB4"/>
    <w:rsid w:val="00D67787"/>
    <w:rsid w:val="00D7143D"/>
    <w:rsid w:val="00D72E9C"/>
    <w:rsid w:val="00D9458D"/>
    <w:rsid w:val="00DA6679"/>
    <w:rsid w:val="00DA7FA8"/>
    <w:rsid w:val="00E1138F"/>
    <w:rsid w:val="00E20931"/>
    <w:rsid w:val="00E26A14"/>
    <w:rsid w:val="00E34616"/>
    <w:rsid w:val="00E35335"/>
    <w:rsid w:val="00E7390A"/>
    <w:rsid w:val="00E7466D"/>
    <w:rsid w:val="00E87AF6"/>
    <w:rsid w:val="00EB08A1"/>
    <w:rsid w:val="00EF159D"/>
    <w:rsid w:val="00F009E2"/>
    <w:rsid w:val="00F4032C"/>
    <w:rsid w:val="00F74064"/>
    <w:rsid w:val="00FA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B98352"/>
  <w15:docId w15:val="{ACC1B78D-7222-4869-9C18-33080962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5073">
      <w:bodyDiv w:val="1"/>
      <w:marLeft w:val="0"/>
      <w:marRight w:val="0"/>
      <w:marTop w:val="0"/>
      <w:marBottom w:val="0"/>
      <w:divBdr>
        <w:top w:val="none" w:sz="0" w:space="0" w:color="auto"/>
        <w:left w:val="none" w:sz="0" w:space="0" w:color="auto"/>
        <w:bottom w:val="none" w:sz="0" w:space="0" w:color="auto"/>
        <w:right w:val="none" w:sz="0" w:space="0" w:color="auto"/>
      </w:divBdr>
    </w:div>
    <w:div w:id="955718988">
      <w:bodyDiv w:val="1"/>
      <w:marLeft w:val="0"/>
      <w:marRight w:val="0"/>
      <w:marTop w:val="0"/>
      <w:marBottom w:val="0"/>
      <w:divBdr>
        <w:top w:val="none" w:sz="0" w:space="0" w:color="auto"/>
        <w:left w:val="none" w:sz="0" w:space="0" w:color="auto"/>
        <w:bottom w:val="none" w:sz="0" w:space="0" w:color="auto"/>
        <w:right w:val="none" w:sz="0" w:space="0" w:color="auto"/>
      </w:divBdr>
    </w:div>
    <w:div w:id="16566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96B7203B-0DFD-4337-8A4F-7D8E66E2FE98}">
  <ds:schemaRefs>
    <ds:schemaRef ds:uri="http://www.w3.org/XML/1998/namespace"/>
    <ds:schemaRef ds:uri="http://schemas.microsoft.com/office/2006/documentManagement/types"/>
    <ds:schemaRef ds:uri="http://schemas.microsoft.com/office/infopath/2007/PartnerControls"/>
    <ds:schemaRef ds:uri="a3cfe3e9-c1fe-4e49-b845-0a1d0f3d7354"/>
    <ds:schemaRef ds:uri="http://purl.org/dc/terms/"/>
    <ds:schemaRef ds:uri="http://schemas.openxmlformats.org/package/2006/metadata/core-properties"/>
    <ds:schemaRef ds:uri="http://schemas.microsoft.com/office/2006/metadata/properties"/>
    <ds:schemaRef ds:uri="570a71ba-95ac-438e-b546-af4f411aca93"/>
    <ds:schemaRef ds:uri="http://purl.org/dc/dcmitype/"/>
    <ds:schemaRef ds:uri="http://purl.org/dc/elements/1.1/"/>
  </ds:schemaRefs>
</ds:datastoreItem>
</file>

<file path=customXml/itemProps4.xml><?xml version="1.0" encoding="utf-8"?>
<ds:datastoreItem xmlns:ds="http://schemas.openxmlformats.org/officeDocument/2006/customXml" ds:itemID="{BFF3B0EB-66D0-4325-B848-3C3AF124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Hegarty (Insurance)</dc:creator>
  <cp:lastModifiedBy>S.Hegarty</cp:lastModifiedBy>
  <cp:revision>2</cp:revision>
  <cp:lastPrinted>2020-09-07T09:12:00Z</cp:lastPrinted>
  <dcterms:created xsi:type="dcterms:W3CDTF">2020-09-08T06:53:00Z</dcterms:created>
  <dcterms:modified xsi:type="dcterms:W3CDTF">2020-09-08T06:53:00Z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