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23473EFD" w14:paraId="491C8FA4" w14:textId="1828FA99">
        <w:trPr>
          <w:trHeight w:val="231"/>
        </w:trPr>
        <w:tc>
          <w:tcPr>
            <w:tcW w:w="11052" w:type="dxa"/>
            <w:gridSpan w:val="2"/>
            <w:tcMar/>
            <w:vAlign w:val="center"/>
          </w:tcPr>
          <w:p w:rsidRPr="00D83AA3" w:rsidR="00E741AE" w:rsidP="2E699B2F" w:rsidRDefault="00F72BA4" w14:paraId="4E3A8083" w14:textId="2E618AAF">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2E699B2F" w:rsidR="002818A9">
              <w:rPr>
                <w:rFonts w:ascii="Twinkl" w:hAnsi="Twinkl"/>
                <w:b/>
                <w:bCs/>
                <w:sz w:val="36"/>
                <w:szCs w:val="36"/>
              </w:rPr>
              <w:t xml:space="preserve">YEAR </w:t>
            </w:r>
            <w:r w:rsidRPr="2E699B2F" w:rsidR="001A3057">
              <w:rPr>
                <w:rFonts w:ascii="Twinkl" w:hAnsi="Twinkl"/>
                <w:b/>
                <w:bCs/>
                <w:sz w:val="36"/>
                <w:szCs w:val="36"/>
              </w:rPr>
              <w:t>____</w:t>
            </w:r>
            <w:r w:rsidRPr="2E699B2F" w:rsidR="00175C24">
              <w:rPr>
                <w:rFonts w:ascii="Twinkl" w:hAnsi="Twinkl"/>
                <w:b/>
                <w:bCs/>
                <w:sz w:val="36"/>
                <w:szCs w:val="36"/>
              </w:rPr>
              <w:t xml:space="preserve"> </w:t>
            </w:r>
            <w:r w:rsidRPr="2E699B2F" w:rsidR="00254CD3">
              <w:rPr>
                <w:rFonts w:ascii="Twinkl" w:hAnsi="Twinkl"/>
                <w:b/>
                <w:bCs/>
                <w:sz w:val="36"/>
                <w:szCs w:val="36"/>
              </w:rPr>
              <w:t>20</w:t>
            </w:r>
            <w:r w:rsidRPr="2E699B2F" w:rsidR="00535341">
              <w:rPr>
                <w:rFonts w:ascii="Twinkl" w:hAnsi="Twinkl"/>
                <w:b/>
                <w:bCs/>
                <w:sz w:val="36"/>
                <w:szCs w:val="36"/>
              </w:rPr>
              <w:t>2</w:t>
            </w:r>
            <w:r w:rsidRPr="2E699B2F" w:rsidR="4219708E">
              <w:rPr>
                <w:rFonts w:ascii="Twinkl" w:hAnsi="Twinkl"/>
                <w:b/>
                <w:bCs/>
                <w:sz w:val="36"/>
                <w:szCs w:val="36"/>
              </w:rPr>
              <w:t>3</w:t>
            </w:r>
            <w:r w:rsidRPr="2E699B2F" w:rsidR="00BE317D">
              <w:rPr>
                <w:rFonts w:ascii="Twinkl" w:hAnsi="Twinkl"/>
                <w:b/>
                <w:bCs/>
                <w:sz w:val="36"/>
                <w:szCs w:val="36"/>
              </w:rPr>
              <w:t>-202</w:t>
            </w:r>
            <w:r w:rsidRPr="2E699B2F" w:rsidR="56871FEB">
              <w:rPr>
                <w:rFonts w:ascii="Twinkl" w:hAnsi="Twinkl"/>
                <w:b/>
                <w:bCs/>
                <w:sz w:val="36"/>
                <w:szCs w:val="36"/>
              </w:rPr>
              <w:t>4</w:t>
            </w:r>
            <w:r w:rsidRPr="2E699B2F" w:rsidR="00676160">
              <w:rPr>
                <w:rFonts w:ascii="Twinkl" w:hAnsi="Twinkl"/>
                <w:b/>
                <w:bCs/>
                <w:sz w:val="36"/>
                <w:szCs w:val="36"/>
              </w:rPr>
              <w:t xml:space="preserve"> </w:t>
            </w:r>
            <w:r w:rsidRPr="2E699B2F" w:rsidR="001A3057">
              <w:rPr>
                <w:rFonts w:ascii="Twinkl" w:hAnsi="Twinkl"/>
                <w:b/>
                <w:bCs/>
                <w:sz w:val="36"/>
                <w:szCs w:val="36"/>
              </w:rPr>
              <w:t>_____</w:t>
            </w:r>
            <w:r w:rsidRPr="2E699B2F" w:rsidR="00387EAA">
              <w:rPr>
                <w:rFonts w:ascii="Twinkl" w:hAnsi="Twinkl"/>
                <w:b/>
                <w:bCs/>
                <w:sz w:val="36"/>
                <w:szCs w:val="36"/>
              </w:rPr>
              <w:t xml:space="preserve"> </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proofErr w:type="gramStart"/>
            <w:r w:rsidRPr="00D83AA3" w:rsidR="00F72BA4">
              <w:rPr>
                <w:rFonts w:ascii="Twinkl" w:hAnsi="Twinkl"/>
                <w:b/>
                <w:sz w:val="22"/>
                <w:szCs w:val="22"/>
              </w:rPr>
              <w:t>all</w:t>
            </w:r>
            <w:proofErr w:type="gramEnd"/>
            <w:r w:rsidRPr="00D83AA3" w:rsidR="00F72BA4">
              <w:rPr>
                <w:rFonts w:ascii="Twinkl" w:hAnsi="Twinkl"/>
                <w:b/>
                <w:sz w:val="22"/>
                <w:szCs w:val="22"/>
              </w:rPr>
              <w:t>’</w:t>
            </w:r>
          </w:p>
          <w:p w:rsidRPr="00D83AA3" w:rsidR="006B672F" w:rsidP="00B02EC1" w:rsidRDefault="006B672F" w14:paraId="77227CDF" w14:textId="1AD1C05A">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2F4A4A">
              <w:rPr>
                <w:rFonts w:ascii="Twinkl" w:hAnsi="Twinkl"/>
                <w:b/>
                <w:sz w:val="32"/>
                <w:szCs w:val="32"/>
              </w:rPr>
              <w:t>Breathing &amp; Respiration</w:t>
            </w:r>
          </w:p>
        </w:tc>
      </w:tr>
      <w:tr w:rsidRPr="00D83AA3" w:rsidR="001A3057" w:rsidTr="23473EFD"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001A3057" w:rsidP="2E699B2F" w:rsidRDefault="001A3057" w14:paraId="3A966584" w14:textId="1B5BC95C">
            <w:pPr>
              <w:autoSpaceDE w:val="0"/>
              <w:autoSpaceDN w:val="0"/>
              <w:adjustRightInd w:val="0"/>
              <w:jc w:val="center"/>
              <w:rPr>
                <w:b/>
                <w:bCs/>
                <w:sz w:val="20"/>
                <w:szCs w:val="20"/>
              </w:rPr>
            </w:pPr>
            <w:r w:rsidRPr="2E699B2F">
              <w:rPr>
                <w:b/>
                <w:bCs/>
                <w:sz w:val="20"/>
                <w:szCs w:val="20"/>
              </w:rPr>
              <w:t xml:space="preserve">In addition to working further on objectives from </w:t>
            </w:r>
            <w:r w:rsidRPr="2E699B2F" w:rsidR="52F4F11A">
              <w:rPr>
                <w:b/>
                <w:bCs/>
                <w:sz w:val="20"/>
                <w:szCs w:val="20"/>
              </w:rPr>
              <w:t>KS2</w:t>
            </w:r>
            <w:r w:rsidRPr="2E699B2F" w:rsidR="000B09FD">
              <w:rPr>
                <w:b/>
                <w:bCs/>
                <w:sz w:val="20"/>
                <w:szCs w:val="20"/>
              </w:rPr>
              <w:t>,</w:t>
            </w:r>
            <w:r w:rsidRPr="2E699B2F">
              <w:rPr>
                <w:b/>
                <w:bCs/>
                <w:sz w:val="20"/>
                <w:szCs w:val="20"/>
              </w:rPr>
              <w:t xml:space="preserve"> pupils </w:t>
            </w:r>
            <w:r w:rsidRPr="2E699B2F" w:rsidR="005E16C2">
              <w:rPr>
                <w:b/>
                <w:bCs/>
                <w:sz w:val="20"/>
                <w:szCs w:val="20"/>
              </w:rPr>
              <w:t>will be taught</w:t>
            </w:r>
            <w:r w:rsidRPr="2E699B2F" w:rsidR="00E74697">
              <w:rPr>
                <w:b/>
                <w:bCs/>
                <w:sz w:val="20"/>
                <w:szCs w:val="20"/>
              </w:rPr>
              <w:t xml:space="preserve">, following National Curriculum </w:t>
            </w:r>
            <w:r w:rsidRPr="2E699B2F" w:rsidR="00707EF7">
              <w:rPr>
                <w:b/>
                <w:bCs/>
                <w:sz w:val="20"/>
                <w:szCs w:val="20"/>
              </w:rPr>
              <w:t>guidelines</w:t>
            </w:r>
            <w:r w:rsidRPr="2E699B2F" w:rsidR="008855DE">
              <w:rPr>
                <w:b/>
                <w:bCs/>
                <w:sz w:val="20"/>
                <w:szCs w:val="20"/>
              </w:rPr>
              <w:t>,</w:t>
            </w:r>
            <w:r w:rsidRPr="2E699B2F" w:rsidR="00707EF7">
              <w:rPr>
                <w:b/>
                <w:bCs/>
                <w:sz w:val="20"/>
                <w:szCs w:val="20"/>
              </w:rPr>
              <w:t xml:space="preserve"> the following this </w:t>
            </w:r>
            <w:r w:rsidRPr="2E699B2F" w:rsidR="000973CE">
              <w:rPr>
                <w:b/>
                <w:bCs/>
                <w:sz w:val="20"/>
                <w:szCs w:val="20"/>
              </w:rPr>
              <w:t>topic</w:t>
            </w:r>
            <w:r w:rsidRPr="2E699B2F">
              <w:rPr>
                <w:b/>
                <w:bCs/>
                <w:sz w:val="20"/>
                <w:szCs w:val="20"/>
              </w:rPr>
              <w:t>:</w:t>
            </w:r>
          </w:p>
          <w:p w:rsidR="005C28DB" w:rsidP="005C28DB" w:rsidRDefault="005C28DB" w14:paraId="2B035003" w14:textId="77777777">
            <w:pPr>
              <w:autoSpaceDE w:val="0"/>
              <w:autoSpaceDN w:val="0"/>
              <w:adjustRightInd w:val="0"/>
            </w:pPr>
          </w:p>
          <w:p w:rsidRPr="00B02EC1" w:rsidR="005C28DB" w:rsidP="005C28DB" w:rsidRDefault="005C28DB" w14:paraId="67880CA5" w14:textId="2BD52543">
            <w:pPr>
              <w:autoSpaceDE w:val="0"/>
              <w:autoSpaceDN w:val="0"/>
              <w:adjustRightInd w:val="0"/>
              <w:rPr>
                <w:rFonts w:cstheme="minorHAnsi"/>
                <w:b/>
                <w:bCs/>
                <w:sz w:val="20"/>
                <w:szCs w:val="20"/>
              </w:rPr>
            </w:pPr>
            <w:r>
              <w:t>Gas exchange systems</w:t>
            </w:r>
          </w:p>
          <w:p w:rsidRPr="005C28DB" w:rsidR="005C28DB" w:rsidP="005C28DB" w:rsidRDefault="005C28DB" w14:paraId="37CD58AE" w14:textId="5204DC57">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t xml:space="preserve">the structure and functions of the gas exchange system in humans, including adaptations to </w:t>
            </w:r>
            <w:proofErr w:type="gramStart"/>
            <w:r>
              <w:t>function</w:t>
            </w:r>
            <w:proofErr w:type="gramEnd"/>
            <w:r>
              <w:t xml:space="preserve"> </w:t>
            </w:r>
          </w:p>
          <w:p w:rsidRPr="005C28DB" w:rsidR="005C28DB" w:rsidP="005C28DB" w:rsidRDefault="005C28DB" w14:paraId="529E495E" w14:textId="69DEE352">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t xml:space="preserve">the mechanism of breathing to move air in and out of the lungs, using a pressure model to explain the movement of gases, including simple measurements of lung </w:t>
            </w:r>
            <w:proofErr w:type="gramStart"/>
            <w:r>
              <w:t>volume</w:t>
            </w:r>
            <w:proofErr w:type="gramEnd"/>
            <w:r>
              <w:t xml:space="preserve"> </w:t>
            </w:r>
          </w:p>
          <w:p w:rsidRPr="005C28DB" w:rsidR="005C28DB" w:rsidP="005C28DB" w:rsidRDefault="005C28DB" w14:paraId="249EFFB7" w14:textId="26C3BD19">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t xml:space="preserve">the impact of exercise, asthma and smoking on the human gas exchange system  </w:t>
            </w:r>
          </w:p>
          <w:p w:rsidRPr="005C28DB" w:rsidR="001A3057" w:rsidP="005C28DB" w:rsidRDefault="005C28DB" w14:paraId="7494B829" w14:textId="04AC3A69">
            <w:pPr>
              <w:pStyle w:val="ListParagraph"/>
              <w:numPr>
                <w:ilvl w:val="0"/>
                <w:numId w:val="41"/>
              </w:numPr>
              <w:shd w:val="clear" w:color="auto" w:fill="FFFFFF"/>
              <w:spacing w:beforeAutospacing="1" w:afterAutospacing="1"/>
              <w:rPr>
                <w:rFonts w:ascii="Twinkl" w:hAnsi="Twinkl" w:eastAsia="Times New Roman" w:cs="Calibri"/>
                <w:color w:val="FF0000"/>
                <w:sz w:val="20"/>
                <w:szCs w:val="20"/>
                <w:lang w:val="en-GB" w:eastAsia="fr-FR"/>
              </w:rPr>
            </w:pPr>
            <w:r w:rsidRPr="005C28DB">
              <w:rPr>
                <w:color w:val="FF0000"/>
              </w:rPr>
              <w:t>the role of leaf stomata in gas exchange in plants</w:t>
            </w:r>
            <w:r>
              <w:rPr>
                <w:color w:val="FF0000"/>
              </w:rPr>
              <w:t xml:space="preserve"> – in photosynthesis</w:t>
            </w:r>
          </w:p>
          <w:p w:rsidR="005C28DB" w:rsidP="005C28DB" w:rsidRDefault="005C28DB" w14:paraId="5E498657" w14:textId="45B39A49">
            <w:pPr>
              <w:pStyle w:val="ListParagraph"/>
              <w:shd w:val="clear" w:color="auto" w:fill="FFFFFF"/>
              <w:spacing w:beforeAutospacing="1" w:afterAutospacing="1"/>
              <w:ind w:left="1440"/>
              <w:rPr>
                <w:rFonts w:ascii="Twinkl" w:hAnsi="Twinkl" w:eastAsia="Times New Roman" w:cs="Calibri"/>
                <w:color w:val="FF0000"/>
                <w:sz w:val="20"/>
                <w:szCs w:val="20"/>
                <w:lang w:val="en-GB" w:eastAsia="fr-FR"/>
              </w:rPr>
            </w:pPr>
          </w:p>
          <w:p w:rsidR="005C28DB" w:rsidP="005C28DB" w:rsidRDefault="005C28DB" w14:paraId="19E5127D" w14:textId="77777777">
            <w:pPr>
              <w:shd w:val="clear" w:color="auto" w:fill="FFFFFF"/>
              <w:spacing w:beforeAutospacing="1" w:afterAutospacing="1"/>
            </w:pPr>
            <w:r>
              <w:t xml:space="preserve">Cellular respiration </w:t>
            </w:r>
            <w:r>
              <w:br/>
            </w:r>
          </w:p>
          <w:p w:rsidRPr="005C28DB" w:rsidR="005C28DB" w:rsidP="005C28DB" w:rsidRDefault="005C28DB" w14:paraId="66A482F3" w14:textId="778F5E39">
            <w:pPr>
              <w:pStyle w:val="ListParagraph"/>
              <w:numPr>
                <w:ilvl w:val="0"/>
                <w:numId w:val="41"/>
              </w:numPr>
              <w:shd w:val="clear" w:color="auto" w:fill="FFFFFF"/>
              <w:spacing w:beforeAutospacing="1" w:afterAutospacing="1"/>
              <w:rPr>
                <w:rFonts w:ascii="Twinkl" w:hAnsi="Twinkl" w:eastAsia="Times New Roman" w:cs="Calibri"/>
                <w:color w:val="FF0000"/>
                <w:sz w:val="20"/>
                <w:szCs w:val="20"/>
                <w:lang w:val="en-GB" w:eastAsia="fr-FR"/>
              </w:rPr>
            </w:pPr>
            <w:r>
              <w:t xml:space="preserve">aerobic and anaerobic respiration in living organisms, including the breakdown of organic molecules to enable all the other chemical processes necessary for </w:t>
            </w:r>
            <w:proofErr w:type="gramStart"/>
            <w:r>
              <w:t>life</w:t>
            </w:r>
            <w:proofErr w:type="gramEnd"/>
            <w:r>
              <w:t xml:space="preserve"> </w:t>
            </w:r>
          </w:p>
          <w:p w:rsidRPr="005C28DB" w:rsidR="005C28DB" w:rsidP="005C28DB" w:rsidRDefault="005C28DB" w14:paraId="578BDB8A" w14:textId="7AF1F4F1">
            <w:pPr>
              <w:pStyle w:val="ListParagraph"/>
              <w:numPr>
                <w:ilvl w:val="0"/>
                <w:numId w:val="41"/>
              </w:numPr>
              <w:shd w:val="clear" w:color="auto" w:fill="FFFFFF"/>
              <w:spacing w:beforeAutospacing="1" w:afterAutospacing="1"/>
              <w:rPr>
                <w:rFonts w:ascii="Twinkl" w:hAnsi="Twinkl" w:eastAsia="Times New Roman" w:cs="Calibri"/>
                <w:color w:val="FF0000"/>
                <w:sz w:val="20"/>
                <w:szCs w:val="20"/>
                <w:lang w:val="en-GB" w:eastAsia="fr-FR"/>
              </w:rPr>
            </w:pPr>
            <w:r>
              <w:t xml:space="preserve">a word summary for aerobic respiration </w:t>
            </w:r>
          </w:p>
          <w:p w:rsidRPr="005C28DB" w:rsidR="005C28DB" w:rsidP="005C28DB" w:rsidRDefault="005C28DB" w14:paraId="55FE9C90" w14:textId="2F4EC0C8">
            <w:pPr>
              <w:pStyle w:val="ListParagraph"/>
              <w:numPr>
                <w:ilvl w:val="0"/>
                <w:numId w:val="41"/>
              </w:numPr>
              <w:shd w:val="clear" w:color="auto" w:fill="FFFFFF"/>
              <w:spacing w:beforeAutospacing="1" w:afterAutospacing="1"/>
              <w:rPr>
                <w:rFonts w:ascii="Twinkl" w:hAnsi="Twinkl" w:eastAsia="Times New Roman" w:cs="Calibri"/>
                <w:color w:val="FF0000"/>
                <w:sz w:val="20"/>
                <w:szCs w:val="20"/>
                <w:lang w:val="en-GB" w:eastAsia="fr-FR"/>
              </w:rPr>
            </w:pPr>
            <w:r>
              <w:t xml:space="preserve">the process of anaerobic respiration in humans and micro-organisms, including fermentation, and a word summary for anaerobic respiration  </w:t>
            </w:r>
          </w:p>
          <w:p w:rsidRPr="005C28DB" w:rsidR="005C28DB" w:rsidP="005C28DB" w:rsidRDefault="005C28DB" w14:paraId="1632C4D4" w14:textId="2B722B94">
            <w:pPr>
              <w:pStyle w:val="ListParagraph"/>
              <w:numPr>
                <w:ilvl w:val="0"/>
                <w:numId w:val="41"/>
              </w:numPr>
              <w:shd w:val="clear" w:color="auto" w:fill="FFFFFF"/>
              <w:spacing w:beforeAutospacing="1" w:afterAutospacing="1"/>
              <w:rPr>
                <w:rFonts w:ascii="Twinkl" w:hAnsi="Twinkl" w:eastAsia="Times New Roman" w:cs="Calibri"/>
                <w:color w:val="FF0000"/>
                <w:sz w:val="20"/>
                <w:szCs w:val="20"/>
                <w:lang w:val="en-GB" w:eastAsia="fr-FR"/>
              </w:rPr>
            </w:pPr>
            <w:r>
              <w:t>the differences between aerobic and anaerobic respiration in terms of the reactants, the products formed and the implications for the organism.</w:t>
            </w:r>
          </w:p>
          <w:p w:rsidRPr="00B02EC1" w:rsidR="001A3057" w:rsidP="001A3057" w:rsidRDefault="001A3057" w14:paraId="489746C4" w14:textId="32307BD3">
            <w:pPr>
              <w:shd w:val="clear" w:color="auto" w:fill="FFFFFF"/>
              <w:spacing w:beforeAutospacing="1" w:afterAutospacing="1"/>
              <w:rPr>
                <w:rFonts w:ascii="Twinkl" w:hAnsi="Twinkl" w:eastAsia="Times New Roman" w:cs="Calibri"/>
                <w:color w:val="000000"/>
                <w:sz w:val="20"/>
                <w:szCs w:val="20"/>
                <w:lang w:val="en-GB" w:eastAsia="fr-FR"/>
              </w:rPr>
            </w:pPr>
          </w:p>
        </w:tc>
      </w:tr>
      <w:tr w:rsidRPr="00D83AA3" w:rsidR="001A3057" w:rsidTr="23473EFD"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23473EFD"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2D6678FF" w:rsidRDefault="00A457A1" w14:paraId="648D2CEE" w14:textId="5265AAD8">
            <w:pPr>
              <w:autoSpaceDE w:val="0"/>
              <w:autoSpaceDN w:val="0"/>
              <w:adjustRightInd w:val="0"/>
              <w:rPr>
                <w:rFonts w:ascii="Twinkl" w:hAnsi="Twinkl" w:cs="Calibri"/>
                <w:sz w:val="16"/>
                <w:szCs w:val="16"/>
                <w:lang w:val="en-GB"/>
              </w:rPr>
            </w:pPr>
            <w:r w:rsidRPr="2D6678FF">
              <w:rPr>
                <w:rFonts w:ascii="Twinkl" w:hAnsi="Twinkl"/>
                <w:b/>
                <w:bCs/>
                <w:sz w:val="16"/>
                <w:szCs w:val="16"/>
              </w:rPr>
              <w:t xml:space="preserve">SMSC: </w:t>
            </w:r>
            <w:r w:rsidRPr="2D6678FF" w:rsidR="00B40EA2">
              <w:rPr>
                <w:sz w:val="20"/>
                <w:szCs w:val="20"/>
              </w:rPr>
              <w:t xml:space="preserve"> Enable students to develop their self-knowledge of their own body. Have an understanding that certain </w:t>
            </w:r>
            <w:proofErr w:type="spellStart"/>
            <w:r w:rsidRPr="2D6678FF" w:rsidR="00B40EA2">
              <w:rPr>
                <w:sz w:val="20"/>
                <w:szCs w:val="20"/>
              </w:rPr>
              <w:t>behaviours</w:t>
            </w:r>
            <w:proofErr w:type="spellEnd"/>
            <w:r w:rsidRPr="2D6678FF" w:rsidR="00B40EA2">
              <w:rPr>
                <w:sz w:val="20"/>
                <w:szCs w:val="20"/>
              </w:rPr>
              <w:t xml:space="preserve"> during pregnancy can have far reaching implications and the impact of smoking and lung disease.</w:t>
            </w:r>
          </w:p>
          <w:p w:rsidRPr="00B02EC1" w:rsidR="00A50387" w:rsidP="2D6678FF" w:rsidRDefault="2D6678FF" w14:paraId="0B24203F" w14:textId="6D09B354">
            <w:pPr>
              <w:autoSpaceDE w:val="0"/>
              <w:autoSpaceDN w:val="0"/>
              <w:adjustRightInd w:val="0"/>
              <w:rPr>
                <w:rFonts w:ascii="Calibri" w:hAnsi="Calibri" w:eastAsia="Calibri" w:cs="Calibri"/>
                <w:color w:val="000000" w:themeColor="text1"/>
                <w:sz w:val="20"/>
                <w:szCs w:val="20"/>
              </w:rPr>
            </w:pPr>
            <w:r w:rsidRPr="2D6678FF">
              <w:rPr>
                <w:rFonts w:ascii="Calibri" w:hAnsi="Calibri" w:eastAsia="Calibri" w:cs="Calibri"/>
                <w:b/>
                <w:bCs/>
                <w:color w:val="000000" w:themeColor="text1"/>
                <w:sz w:val="20"/>
                <w:szCs w:val="20"/>
              </w:rPr>
              <w:t xml:space="preserve">PSHE/British Values: </w:t>
            </w:r>
            <w:r w:rsidRPr="2D6678FF">
              <w:rPr>
                <w:rFonts w:ascii="Calibri" w:hAnsi="Calibri" w:eastAsia="Calibri" w:cs="Calibri"/>
                <w:color w:val="000000" w:themeColor="text1"/>
                <w:sz w:val="20"/>
                <w:szCs w:val="20"/>
              </w:rPr>
              <w:t>Chemical reactions occur in all forms of life such as toothpaste and bee stings.  Students will complete teamwork, leadership and put science into everyday situations. They will show mutual respect during classwork.</w:t>
            </w:r>
          </w:p>
          <w:p w:rsidRPr="00B02EC1" w:rsidR="00A50387" w:rsidP="2D6678FF" w:rsidRDefault="2D6678FF" w14:paraId="46F64BFE" w14:textId="4BC69C65">
            <w:pPr>
              <w:autoSpaceDE w:val="0"/>
              <w:autoSpaceDN w:val="0"/>
              <w:adjustRightInd w:val="0"/>
              <w:rPr>
                <w:rFonts w:ascii="Calibri" w:hAnsi="Calibri" w:eastAsia="Calibri" w:cs="Calibri"/>
                <w:color w:val="000000" w:themeColor="text1"/>
                <w:sz w:val="20"/>
                <w:szCs w:val="20"/>
              </w:rPr>
            </w:pPr>
            <w:r w:rsidRPr="2D6678FF">
              <w:rPr>
                <w:rFonts w:ascii="Calibri" w:hAnsi="Calibri" w:eastAsia="Calibri" w:cs="Calibri"/>
                <w:b/>
                <w:bCs/>
                <w:color w:val="000000" w:themeColor="text1"/>
                <w:sz w:val="20"/>
                <w:szCs w:val="20"/>
              </w:rPr>
              <w:t xml:space="preserve">Skills Builder: </w:t>
            </w:r>
            <w:r w:rsidRPr="2D6678FF">
              <w:rPr>
                <w:rFonts w:ascii="Calibri" w:hAnsi="Calibri" w:eastAsia="Calibri" w:cs="Calibri"/>
                <w:color w:val="000000" w:themeColor="text1"/>
                <w:sz w:val="20"/>
                <w:szCs w:val="20"/>
              </w:rPr>
              <w:t xml:space="preserve">Listening (Receiving, </w:t>
            </w:r>
            <w:proofErr w:type="gramStart"/>
            <w:r w:rsidRPr="2D6678FF">
              <w:rPr>
                <w:rFonts w:ascii="Calibri" w:hAnsi="Calibri" w:eastAsia="Calibri" w:cs="Calibri"/>
                <w:color w:val="000000" w:themeColor="text1"/>
                <w:sz w:val="20"/>
                <w:szCs w:val="20"/>
              </w:rPr>
              <w:t>retaining</w:t>
            </w:r>
            <w:proofErr w:type="gramEnd"/>
            <w:r w:rsidRPr="2D6678FF">
              <w:rPr>
                <w:rFonts w:ascii="Calibri" w:hAnsi="Calibri" w:eastAsia="Calibri" w:cs="Calibri"/>
                <w:color w:val="000000" w:themeColor="text1"/>
                <w:sz w:val="20"/>
                <w:szCs w:val="20"/>
              </w:rPr>
              <w:t xml:space="preserve"> and processing info), Speaking (The oral transmission of info and ideas), Problem solving (Find a solution to a situation or challenge), Creativity (imagination and generation of new ideas), Staying positive (The ability to use tactics and strategies to overcome setbacks), aiming high (Set clear and tangible goals), Leadership and teamwork</w:t>
            </w:r>
          </w:p>
        </w:tc>
      </w:tr>
      <w:tr w:rsidRPr="00D83AA3" w:rsidR="000E05F4" w:rsidTr="23473EFD"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2C584F" w:rsidR="000E05F4" w:rsidP="00A457A1" w:rsidRDefault="002C584F" w14:paraId="4A0E0131" w14:textId="438A5699">
            <w:pPr>
              <w:autoSpaceDE w:val="0"/>
              <w:autoSpaceDN w:val="0"/>
              <w:adjustRightInd w:val="0"/>
              <w:rPr>
                <w:rFonts w:ascii="Twinkl" w:hAnsi="Twinkl"/>
                <w:bCs/>
                <w:sz w:val="20"/>
                <w:szCs w:val="20"/>
              </w:rPr>
            </w:pPr>
            <w:r w:rsidRPr="002C584F">
              <w:rPr>
                <w:rFonts w:ascii="Twinkl" w:hAnsi="Twinkl"/>
                <w:bCs/>
                <w:sz w:val="20"/>
                <w:szCs w:val="20"/>
              </w:rPr>
              <w:t xml:space="preserve">Volume of lungs, increase in volume of dough, reading thermometer at different temperatures, data analysis from tables and graphs. </w:t>
            </w:r>
          </w:p>
        </w:tc>
      </w:tr>
      <w:tr w:rsidRPr="00D83AA3" w:rsidR="00E8717B" w:rsidTr="23473EFD"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2C584F" w:rsidR="00E8717B" w:rsidP="00A457A1" w:rsidRDefault="00962F1D" w14:paraId="0862D819" w14:textId="6E5122AE">
            <w:pPr>
              <w:autoSpaceDE w:val="0"/>
              <w:autoSpaceDN w:val="0"/>
              <w:adjustRightInd w:val="0"/>
              <w:rPr>
                <w:rFonts w:ascii="Twinkl" w:hAnsi="Twinkl"/>
                <w:bCs/>
                <w:sz w:val="20"/>
                <w:szCs w:val="20"/>
              </w:rPr>
            </w:pPr>
            <w:r>
              <w:rPr>
                <w:rFonts w:ascii="Twinkl" w:hAnsi="Twinkl"/>
                <w:b/>
                <w:sz w:val="20"/>
                <w:szCs w:val="20"/>
              </w:rPr>
              <w:t>Vocabulary Tier 2:</w:t>
            </w:r>
            <w:r w:rsidR="00FA2153">
              <w:rPr>
                <w:rFonts w:ascii="Twinkl" w:hAnsi="Twinkl"/>
                <w:b/>
                <w:sz w:val="20"/>
                <w:szCs w:val="20"/>
              </w:rPr>
              <w:t xml:space="preserve"> </w:t>
            </w:r>
            <w:r w:rsidRPr="002C584F" w:rsidR="00FA2153">
              <w:rPr>
                <w:rFonts w:ascii="Twinkl" w:hAnsi="Twinkl"/>
                <w:bCs/>
                <w:sz w:val="20"/>
                <w:szCs w:val="20"/>
              </w:rPr>
              <w:t>Elastic, plural, remove, rate, depth, composition, structure, adapted, function,</w:t>
            </w:r>
            <w:r w:rsidRPr="002C584F" w:rsidR="004121DE">
              <w:rPr>
                <w:rFonts w:ascii="Twinkl" w:hAnsi="Twinkl"/>
                <w:bCs/>
                <w:sz w:val="20"/>
                <w:szCs w:val="20"/>
              </w:rPr>
              <w:t xml:space="preserve"> increase, decrease, inflate, deflate, reduced, prematurely, endangered, irritates, narrows, infection, substance,</w:t>
            </w:r>
            <w:r w:rsidRPr="002C584F" w:rsidR="002C584F">
              <w:rPr>
                <w:rFonts w:ascii="Twinkl" w:hAnsi="Twinkl"/>
                <w:bCs/>
                <w:sz w:val="20"/>
                <w:szCs w:val="20"/>
              </w:rPr>
              <w:t xml:space="preserve"> converting, strenuous, transfer, rise, appearance. </w:t>
            </w:r>
          </w:p>
          <w:p w:rsidRPr="002C584F" w:rsidR="00962F1D" w:rsidP="00A457A1" w:rsidRDefault="00962F1D" w14:paraId="6E1F490C" w14:textId="53394706">
            <w:pPr>
              <w:autoSpaceDE w:val="0"/>
              <w:autoSpaceDN w:val="0"/>
              <w:adjustRightInd w:val="0"/>
              <w:rPr>
                <w:rFonts w:ascii="Twinkl" w:hAnsi="Twinkl"/>
                <w:bCs/>
                <w:sz w:val="20"/>
                <w:szCs w:val="20"/>
              </w:rPr>
            </w:pPr>
            <w:r>
              <w:rPr>
                <w:rFonts w:ascii="Twinkl" w:hAnsi="Twinkl"/>
                <w:b/>
                <w:sz w:val="20"/>
                <w:szCs w:val="20"/>
              </w:rPr>
              <w:t>Vocabulary Tier 3:</w:t>
            </w:r>
            <w:r w:rsidR="00FA2153">
              <w:rPr>
                <w:rFonts w:ascii="Twinkl" w:hAnsi="Twinkl"/>
                <w:b/>
                <w:sz w:val="20"/>
                <w:szCs w:val="20"/>
              </w:rPr>
              <w:t xml:space="preserve"> </w:t>
            </w:r>
            <w:r w:rsidRPr="002C584F" w:rsidR="00FA2153">
              <w:rPr>
                <w:rFonts w:ascii="Twinkl" w:hAnsi="Twinkl"/>
                <w:bCs/>
                <w:sz w:val="20"/>
                <w:szCs w:val="20"/>
              </w:rPr>
              <w:t xml:space="preserve">gas exchange, lungs, ribs, respiratory system, trachea, bronchus, bronchiole, alveolus, breathing, inhale, respiration, exhale, condense, </w:t>
            </w:r>
            <w:r w:rsidRPr="002C584F" w:rsidR="004121DE">
              <w:rPr>
                <w:rFonts w:ascii="Twinkl" w:hAnsi="Twinkl"/>
                <w:bCs/>
                <w:sz w:val="20"/>
                <w:szCs w:val="20"/>
              </w:rPr>
              <w:t xml:space="preserve">contract, diaphragm, lung volume, asthma, passive smoking, stimulant, cilia, mucus, aerobic respiration, plasma, </w:t>
            </w:r>
            <w:proofErr w:type="spellStart"/>
            <w:r w:rsidRPr="002C584F" w:rsidR="004121DE">
              <w:rPr>
                <w:rFonts w:ascii="Twinkl" w:hAnsi="Twinkl"/>
                <w:bCs/>
                <w:sz w:val="20"/>
                <w:szCs w:val="20"/>
              </w:rPr>
              <w:t>haemoglobin</w:t>
            </w:r>
            <w:proofErr w:type="spellEnd"/>
            <w:r w:rsidRPr="002C584F" w:rsidR="004121DE">
              <w:rPr>
                <w:rFonts w:ascii="Twinkl" w:hAnsi="Twinkl"/>
                <w:bCs/>
                <w:sz w:val="20"/>
                <w:szCs w:val="20"/>
              </w:rPr>
              <w:t xml:space="preserve">, reactant, products, anaerobic respiration, oxygen debt, fermentation, </w:t>
            </w:r>
            <w:r w:rsidRPr="002C584F" w:rsidR="002C584F">
              <w:rPr>
                <w:rFonts w:ascii="Twinkl" w:hAnsi="Twinkl"/>
                <w:bCs/>
                <w:sz w:val="20"/>
                <w:szCs w:val="20"/>
              </w:rPr>
              <w:t xml:space="preserve">biotechnology. </w:t>
            </w:r>
          </w:p>
          <w:p w:rsidRPr="0065182C" w:rsidR="002F4A4A" w:rsidP="002F4A4A" w:rsidRDefault="002F4A4A" w14:paraId="48D5E657" w14:textId="77777777">
            <w:pPr>
              <w:autoSpaceDE w:val="0"/>
              <w:autoSpaceDN w:val="0"/>
              <w:adjustRightInd w:val="0"/>
              <w:rPr>
                <w:rFonts w:ascii="Twinkl" w:hAnsi="Twinkl"/>
                <w:bCs/>
                <w:sz w:val="20"/>
                <w:szCs w:val="20"/>
              </w:rPr>
            </w:pPr>
            <w:r>
              <w:rPr>
                <w:rFonts w:ascii="Twinkl" w:hAnsi="Twinkl"/>
                <w:b/>
                <w:sz w:val="20"/>
                <w:szCs w:val="20"/>
              </w:rPr>
              <w:t xml:space="preserve">Reading: </w:t>
            </w:r>
            <w:r w:rsidRPr="002B27B1">
              <w:rPr>
                <w:rFonts w:ascii="Twinkl" w:hAnsi="Twinkl"/>
                <w:bCs/>
                <w:sz w:val="20"/>
                <w:szCs w:val="20"/>
              </w:rPr>
              <w:t>Following a written method and read risk assessments.</w:t>
            </w:r>
            <w:r>
              <w:rPr>
                <w:rFonts w:ascii="Twinkl" w:hAnsi="Twinkl"/>
                <w:b/>
                <w:sz w:val="20"/>
                <w:szCs w:val="20"/>
              </w:rPr>
              <w:t xml:space="preserve"> </w:t>
            </w:r>
            <w:r w:rsidRPr="0065182C">
              <w:rPr>
                <w:rFonts w:ascii="Twinkl" w:hAnsi="Twinkl"/>
                <w:bCs/>
                <w:sz w:val="20"/>
                <w:szCs w:val="20"/>
              </w:rPr>
              <w:t>Students may</w:t>
            </w:r>
            <w:r>
              <w:rPr>
                <w:rFonts w:ascii="Twinkl" w:hAnsi="Twinkl"/>
                <w:bCs/>
                <w:sz w:val="20"/>
                <w:szCs w:val="20"/>
              </w:rPr>
              <w:t xml:space="preserve"> </w:t>
            </w:r>
            <w:r w:rsidRPr="0065182C">
              <w:rPr>
                <w:rFonts w:ascii="Twinkl" w:hAnsi="Twinkl"/>
                <w:bCs/>
                <w:sz w:val="20"/>
                <w:szCs w:val="20"/>
              </w:rPr>
              <w:t xml:space="preserve">be directed to the textbook; this could be in lesson or at home on Kerboodle. </w:t>
            </w:r>
          </w:p>
          <w:p w:rsidRPr="0065182C" w:rsidR="002F4A4A" w:rsidP="002F4A4A" w:rsidRDefault="002F4A4A" w14:paraId="50F28034" w14:textId="77777777">
            <w:pPr>
              <w:autoSpaceDE w:val="0"/>
              <w:autoSpaceDN w:val="0"/>
              <w:adjustRightInd w:val="0"/>
              <w:rPr>
                <w:rFonts w:ascii="Twinkl" w:hAnsi="Twinkl"/>
                <w:bCs/>
                <w:sz w:val="20"/>
                <w:szCs w:val="20"/>
              </w:rPr>
            </w:pPr>
            <w:r>
              <w:rPr>
                <w:rFonts w:ascii="Twinkl" w:hAnsi="Twinkl"/>
                <w:b/>
                <w:sz w:val="20"/>
                <w:szCs w:val="20"/>
              </w:rPr>
              <w:t xml:space="preserve">Writing: </w:t>
            </w:r>
            <w:r w:rsidRPr="002B27B1">
              <w:rPr>
                <w:rFonts w:ascii="Twinkl" w:hAnsi="Twinkl"/>
                <w:bCs/>
                <w:sz w:val="20"/>
                <w:szCs w:val="20"/>
              </w:rPr>
              <w:t>Describing and explaining scientific phenomenon</w:t>
            </w:r>
            <w:r>
              <w:rPr>
                <w:rFonts w:ascii="Twinkl" w:hAnsi="Twinkl"/>
                <w:bCs/>
                <w:sz w:val="20"/>
                <w:szCs w:val="20"/>
              </w:rPr>
              <w:t>, free response writing for describing precautions taken</w:t>
            </w:r>
            <w:r w:rsidRPr="0065182C">
              <w:rPr>
                <w:rFonts w:ascii="Twinkl" w:hAnsi="Twinkl"/>
                <w:bCs/>
                <w:sz w:val="20"/>
                <w:szCs w:val="20"/>
              </w:rPr>
              <w:t xml:space="preserve">, use of word mat to promote sentence formation. </w:t>
            </w:r>
          </w:p>
          <w:p w:rsidRPr="00962F1D" w:rsidR="00962F1D" w:rsidP="002F4A4A" w:rsidRDefault="002F4A4A" w14:paraId="08DA9254" w14:textId="022D3A9D">
            <w:pPr>
              <w:autoSpaceDE w:val="0"/>
              <w:autoSpaceDN w:val="0"/>
              <w:adjustRightInd w:val="0"/>
              <w:rPr>
                <w:rFonts w:ascii="Twinkl" w:hAnsi="Twinkl"/>
                <w:bCs/>
                <w:sz w:val="20"/>
                <w:szCs w:val="20"/>
              </w:rPr>
            </w:pPr>
            <w:r>
              <w:rPr>
                <w:rFonts w:ascii="Twinkl" w:hAnsi="Twinkl"/>
                <w:b/>
                <w:sz w:val="20"/>
                <w:szCs w:val="20"/>
              </w:rPr>
              <w:lastRenderedPageBreak/>
              <w:t xml:space="preserve">Oracy: </w:t>
            </w:r>
            <w:r w:rsidRPr="00BF0730">
              <w:rPr>
                <w:rFonts w:cstheme="minorHAnsi"/>
                <w:bCs/>
                <w:sz w:val="20"/>
                <w:szCs w:val="20"/>
              </w:rPr>
              <w:t xml:space="preserve">inclusion of BEST resources which are </w:t>
            </w:r>
            <w:r w:rsidRPr="00BF0730">
              <w:rPr>
                <w:rFonts w:cstheme="minorHAnsi"/>
                <w:color w:val="1D1D1D"/>
                <w:sz w:val="20"/>
                <w:szCs w:val="20"/>
                <w:shd w:val="clear" w:color="auto" w:fill="FFFFFF"/>
              </w:rPr>
              <w:t>research evidence on common misunderstandings in science, effective diagnostic questioning and formative assessment, constructivist approaches to building understanding, and effective sequencing of key concepts that promote metacognitive talk and dialogue.</w:t>
            </w:r>
            <w:r>
              <w:rPr>
                <w:rFonts w:ascii="Helvetica" w:hAnsi="Helvetica"/>
                <w:color w:val="1D1D1D"/>
                <w:sz w:val="20"/>
                <w:szCs w:val="20"/>
                <w:shd w:val="clear" w:color="auto" w:fill="FFFFFF"/>
              </w:rPr>
              <w:t xml:space="preserve"> </w:t>
            </w:r>
            <w:r>
              <w:rPr>
                <w:rFonts w:ascii="Helvetica" w:hAnsi="Helvetica"/>
                <w:color w:val="1D1D1D"/>
                <w:sz w:val="23"/>
                <w:szCs w:val="23"/>
                <w:shd w:val="clear" w:color="auto" w:fill="FFFFFF"/>
              </w:rPr>
              <w:t xml:space="preserve"> </w:t>
            </w:r>
          </w:p>
        </w:tc>
      </w:tr>
      <w:tr w:rsidRPr="00D83AA3" w:rsidR="002D5DFE" w:rsidTr="23473EFD"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lastRenderedPageBreak/>
              <w:t>Becoming future ready</w:t>
            </w:r>
          </w:p>
        </w:tc>
        <w:tc>
          <w:tcPr>
            <w:tcW w:w="8952" w:type="dxa"/>
            <w:tcMar/>
            <w:vAlign w:val="center"/>
          </w:tcPr>
          <w:p w:rsidRPr="00B02EC1" w:rsidR="002D5DFE" w:rsidP="2D6678FF" w:rsidRDefault="003D3535" w14:paraId="01EF2EB2" w14:textId="559AF2D7">
            <w:pPr>
              <w:rPr>
                <w:rFonts w:ascii="Twinkl" w:hAnsi="Twinkl" w:eastAsia="Times New Roman" w:cs="Calibri"/>
                <w:color w:val="000000" w:themeColor="text1"/>
                <w:sz w:val="20"/>
                <w:szCs w:val="20"/>
                <w:lang w:val="en-GB" w:eastAsia="en-GB"/>
              </w:rPr>
            </w:pPr>
            <w:r w:rsidRPr="2D6678FF">
              <w:rPr>
                <w:rFonts w:ascii="Twinkl" w:hAnsi="Twinkl" w:eastAsia="Times New Roman"/>
                <w:b/>
                <w:bCs/>
                <w:color w:val="444444"/>
                <w:sz w:val="20"/>
                <w:szCs w:val="20"/>
                <w:bdr w:val="none" w:color="auto" w:sz="0" w:space="0" w:frame="1"/>
                <w:lang w:val="en-GB" w:eastAsia="en-GB"/>
              </w:rPr>
              <w:t>Care</w:t>
            </w:r>
            <w:r w:rsidRPr="2D6678FF" w:rsidR="00AC2885">
              <w:rPr>
                <w:rFonts w:ascii="Twinkl" w:hAnsi="Twinkl" w:eastAsia="Times New Roman"/>
                <w:b/>
                <w:bCs/>
                <w:color w:val="444444"/>
                <w:sz w:val="20"/>
                <w:szCs w:val="20"/>
                <w:bdr w:val="none" w:color="auto" w:sz="0" w:space="0" w:frame="1"/>
                <w:lang w:val="en-GB" w:eastAsia="en-GB"/>
              </w:rPr>
              <w:t>e</w:t>
            </w:r>
            <w:r w:rsidRPr="2D6678FF">
              <w:rPr>
                <w:rFonts w:ascii="Twinkl" w:hAnsi="Twinkl" w:eastAsia="Times New Roman"/>
                <w:b/>
                <w:bCs/>
                <w:color w:val="444444"/>
                <w:sz w:val="20"/>
                <w:szCs w:val="20"/>
                <w:bdr w:val="none" w:color="auto" w:sz="0" w:space="0" w:frame="1"/>
                <w:lang w:val="en-GB" w:eastAsia="en-GB"/>
              </w:rPr>
              <w:t>rs/</w:t>
            </w:r>
            <w:r w:rsidRPr="2D6678FF" w:rsidR="002D5DFE">
              <w:rPr>
                <w:rFonts w:ascii="Twinkl" w:hAnsi="Twinkl" w:eastAsia="Times New Roman"/>
                <w:b/>
                <w:bCs/>
                <w:color w:val="444444"/>
                <w:sz w:val="20"/>
                <w:szCs w:val="20"/>
                <w:bdr w:val="none" w:color="auto" w:sz="0" w:space="0" w:frame="1"/>
                <w:lang w:val="en-GB" w:eastAsia="en-GB"/>
              </w:rPr>
              <w:t>Employability:</w:t>
            </w:r>
            <w:r w:rsidRPr="2D6678FF" w:rsidR="002D5DFE">
              <w:rPr>
                <w:rFonts w:ascii="Twinkl" w:hAnsi="Twinkl" w:eastAsia="Times New Roman"/>
                <w:color w:val="444444"/>
                <w:sz w:val="20"/>
                <w:szCs w:val="20"/>
                <w:bdr w:val="none" w:color="auto" w:sz="0" w:space="0" w:frame="1"/>
                <w:lang w:val="en-GB" w:eastAsia="en-GB"/>
              </w:rPr>
              <w:t> </w:t>
            </w:r>
          </w:p>
          <w:p w:rsidRPr="00B02EC1" w:rsidR="002D5DFE" w:rsidP="2D6678FF" w:rsidRDefault="2D6678FF" w14:paraId="60022157" w14:textId="299CD3F7">
            <w:pPr>
              <w:ind w:left="446" w:hanging="446"/>
              <w:rPr>
                <w:rFonts w:ascii="Calibri" w:hAnsi="Calibri" w:eastAsia="Calibri" w:cs="Calibri"/>
                <w:sz w:val="16"/>
                <w:szCs w:val="16"/>
                <w:lang w:val="en-GB"/>
              </w:rPr>
            </w:pPr>
            <w:r w:rsidRPr="2D6678FF">
              <w:rPr>
                <w:rFonts w:ascii="Arial" w:hAnsi="Arial" w:eastAsia="Arial" w:cs="Arial"/>
                <w:sz w:val="18"/>
                <w:szCs w:val="18"/>
                <w:lang w:val="en-GB"/>
              </w:rPr>
              <w:t>•</w:t>
            </w:r>
            <w:r w:rsidRPr="2D6678FF">
              <w:rPr>
                <w:rFonts w:ascii="Calibri" w:hAnsi="Calibri" w:eastAsia="Calibri" w:cs="Calibri"/>
                <w:sz w:val="18"/>
                <w:szCs w:val="18"/>
                <w:lang w:val="en-GB"/>
              </w:rPr>
              <w:t>Nutritionist</w:t>
            </w:r>
          </w:p>
          <w:p w:rsidRPr="00B02EC1" w:rsidR="002D5DFE" w:rsidP="2D6678FF" w:rsidRDefault="2D6678FF" w14:paraId="52BEF93F" w14:textId="6ABD515F">
            <w:pPr>
              <w:ind w:left="446" w:hanging="446"/>
              <w:rPr>
                <w:rFonts w:ascii="Calibri" w:hAnsi="Calibri" w:eastAsia="Calibri" w:cs="Calibri"/>
                <w:sz w:val="16"/>
                <w:szCs w:val="16"/>
                <w:lang w:val="en-GB"/>
              </w:rPr>
            </w:pPr>
            <w:r w:rsidRPr="2D6678FF">
              <w:rPr>
                <w:rFonts w:ascii="Arial" w:hAnsi="Arial" w:eastAsia="Arial" w:cs="Arial"/>
                <w:sz w:val="18"/>
                <w:szCs w:val="18"/>
                <w:lang w:val="en-GB"/>
              </w:rPr>
              <w:t>•</w:t>
            </w:r>
            <w:r w:rsidRPr="2D6678FF">
              <w:rPr>
                <w:rFonts w:ascii="Calibri" w:hAnsi="Calibri" w:eastAsia="Calibri" w:cs="Calibri"/>
                <w:sz w:val="18"/>
                <w:szCs w:val="18"/>
                <w:lang w:val="en-GB"/>
              </w:rPr>
              <w:t>Doctor</w:t>
            </w:r>
          </w:p>
          <w:p w:rsidRPr="00B02EC1" w:rsidR="002D5DFE" w:rsidP="2D6678FF" w:rsidRDefault="2D6678FF" w14:paraId="707FAB56" w14:textId="038493DE">
            <w:pPr>
              <w:ind w:left="446" w:hanging="446"/>
              <w:rPr>
                <w:rFonts w:ascii="Calibri" w:hAnsi="Calibri" w:eastAsia="Calibri" w:cs="Calibri"/>
                <w:sz w:val="16"/>
                <w:szCs w:val="16"/>
                <w:lang w:val="en-GB"/>
              </w:rPr>
            </w:pPr>
            <w:r w:rsidRPr="2D6678FF">
              <w:rPr>
                <w:rFonts w:ascii="Arial" w:hAnsi="Arial" w:eastAsia="Arial" w:cs="Arial"/>
                <w:sz w:val="18"/>
                <w:szCs w:val="18"/>
                <w:lang w:val="en-GB"/>
              </w:rPr>
              <w:t>•</w:t>
            </w:r>
            <w:r w:rsidRPr="2D6678FF">
              <w:rPr>
                <w:rFonts w:ascii="Calibri" w:hAnsi="Calibri" w:eastAsia="Calibri" w:cs="Calibri"/>
                <w:sz w:val="18"/>
                <w:szCs w:val="18"/>
                <w:lang w:val="en-GB"/>
              </w:rPr>
              <w:t>Nurse</w:t>
            </w:r>
          </w:p>
          <w:p w:rsidRPr="00B02EC1" w:rsidR="002D5DFE" w:rsidP="2D6678FF" w:rsidRDefault="2D6678FF" w14:paraId="2BD26964" w14:textId="1E9D5FE3">
            <w:pPr>
              <w:ind w:left="446" w:hanging="446"/>
              <w:rPr>
                <w:rFonts w:ascii="Calibri" w:hAnsi="Calibri" w:eastAsia="Calibri" w:cs="Calibri"/>
                <w:sz w:val="16"/>
                <w:szCs w:val="16"/>
                <w:lang w:val="en-GB"/>
              </w:rPr>
            </w:pPr>
            <w:r w:rsidRPr="2D6678FF">
              <w:rPr>
                <w:rFonts w:ascii="Arial" w:hAnsi="Arial" w:eastAsia="Arial" w:cs="Arial"/>
                <w:sz w:val="18"/>
                <w:szCs w:val="18"/>
                <w:lang w:val="en-GB"/>
              </w:rPr>
              <w:t>•</w:t>
            </w:r>
            <w:r w:rsidRPr="2D6678FF">
              <w:rPr>
                <w:rFonts w:ascii="Calibri" w:hAnsi="Calibri" w:eastAsia="Calibri" w:cs="Calibri"/>
                <w:sz w:val="18"/>
                <w:szCs w:val="18"/>
                <w:lang w:val="en-GB"/>
              </w:rPr>
              <w:t>Chemist</w:t>
            </w:r>
          </w:p>
          <w:p w:rsidRPr="00B02EC1" w:rsidR="002D5DFE" w:rsidP="2D6678FF" w:rsidRDefault="2D6678FF" w14:paraId="4DA17B6F" w14:textId="53DDDA02">
            <w:pPr>
              <w:ind w:left="446" w:hanging="446"/>
              <w:rPr>
                <w:rFonts w:ascii="Calibri" w:hAnsi="Calibri" w:eastAsia="Calibri" w:cs="Calibri"/>
                <w:sz w:val="16"/>
                <w:szCs w:val="16"/>
                <w:lang w:val="en-GB"/>
              </w:rPr>
            </w:pPr>
            <w:r w:rsidRPr="2D6678FF">
              <w:rPr>
                <w:rFonts w:ascii="Arial" w:hAnsi="Arial" w:eastAsia="Arial" w:cs="Arial"/>
                <w:sz w:val="18"/>
                <w:szCs w:val="18"/>
                <w:lang w:val="en-GB"/>
              </w:rPr>
              <w:t>•</w:t>
            </w:r>
            <w:r w:rsidRPr="2D6678FF">
              <w:rPr>
                <w:rFonts w:ascii="Calibri" w:hAnsi="Calibri" w:eastAsia="Calibri" w:cs="Calibri"/>
                <w:sz w:val="18"/>
                <w:szCs w:val="18"/>
                <w:lang w:val="en-GB"/>
              </w:rPr>
              <w:t>Surgeon</w:t>
            </w:r>
          </w:p>
          <w:p w:rsidRPr="00B02EC1" w:rsidR="002D5DFE" w:rsidP="2D6678FF" w:rsidRDefault="2D6678FF" w14:paraId="78BBBF91" w14:textId="3DE67B4E">
            <w:pPr>
              <w:ind w:left="446" w:hanging="446"/>
              <w:rPr>
                <w:rFonts w:ascii="Calibri" w:hAnsi="Calibri" w:eastAsia="Calibri" w:cs="Calibri"/>
                <w:sz w:val="16"/>
                <w:szCs w:val="16"/>
                <w:lang w:val="en-GB"/>
              </w:rPr>
            </w:pPr>
            <w:r w:rsidRPr="2D6678FF">
              <w:rPr>
                <w:rFonts w:ascii="Arial" w:hAnsi="Arial" w:eastAsia="Arial" w:cs="Arial"/>
                <w:sz w:val="18"/>
                <w:szCs w:val="18"/>
                <w:lang w:val="en-GB"/>
              </w:rPr>
              <w:t>•</w:t>
            </w:r>
            <w:r w:rsidRPr="2D6678FF">
              <w:rPr>
                <w:rFonts w:ascii="Calibri" w:hAnsi="Calibri" w:eastAsia="Calibri" w:cs="Calibri"/>
                <w:sz w:val="18"/>
                <w:szCs w:val="18"/>
                <w:lang w:val="en-GB"/>
              </w:rPr>
              <w:t>Dietician</w:t>
            </w:r>
          </w:p>
        </w:tc>
      </w:tr>
      <w:tr w:rsidRPr="00D83AA3" w:rsidR="00BA02B9" w:rsidTr="23473EFD"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440D10B8">
              <w:rPr>
                <w:rFonts w:ascii="Twinkl" w:hAnsi="Twinkl" w:eastAsia="Times New Roman"/>
                <w:sz w:val="20"/>
                <w:szCs w:val="20"/>
                <w:lang w:val="en-GB" w:eastAsia="en-GB"/>
              </w:rPr>
              <w:t>Throughout this topic, quality first teaching will provide differentiation:</w:t>
            </w:r>
          </w:p>
          <w:p w:rsidR="440D10B8" w:rsidP="440D10B8" w:rsidRDefault="440D10B8" w14:paraId="68C9B090" w14:textId="1E63B8E4">
            <w:pPr>
              <w:pStyle w:val="ListParagraph"/>
              <w:ind w:left="0"/>
              <w:rPr>
                <w:rStyle w:val="normaltextrun"/>
                <w:rFonts w:ascii="Twinkl" w:hAnsi="Twinkl" w:cs="Arial"/>
                <w:color w:val="000000" w:themeColor="text1"/>
                <w:sz w:val="20"/>
                <w:szCs w:val="20"/>
              </w:rPr>
            </w:pPr>
            <w:r w:rsidRPr="440D10B8">
              <w:rPr>
                <w:rStyle w:val="normaltextrun"/>
                <w:rFonts w:ascii="Twinkl" w:hAnsi="Twinkl" w:cs="Arial"/>
                <w:b/>
                <w:bCs/>
                <w:color w:val="000000" w:themeColor="text1"/>
                <w:sz w:val="20"/>
                <w:szCs w:val="20"/>
              </w:rPr>
              <w:t xml:space="preserve">By product: </w:t>
            </w:r>
            <w:r w:rsidRPr="440D10B8">
              <w:rPr>
                <w:rStyle w:val="normaltextrun"/>
                <w:rFonts w:ascii="Twinkl" w:hAnsi="Twinkl" w:cs="Arial"/>
                <w:color w:val="000000" w:themeColor="text1"/>
                <w:sz w:val="20"/>
                <w:szCs w:val="20"/>
              </w:rPr>
              <w:t xml:space="preserve">Linear assessments and differentiated practical work. </w:t>
            </w:r>
          </w:p>
          <w:p w:rsidR="440D10B8" w:rsidP="440D10B8" w:rsidRDefault="440D10B8" w14:paraId="100D75F4" w14:textId="55C70ADE">
            <w:pPr>
              <w:pStyle w:val="ListParagraph"/>
              <w:ind w:left="0"/>
              <w:rPr>
                <w:rStyle w:val="normaltextrun"/>
                <w:rFonts w:ascii="Twinkl" w:hAnsi="Twinkl" w:cs="Arial"/>
                <w:b/>
                <w:bCs/>
                <w:color w:val="000000" w:themeColor="text1"/>
                <w:sz w:val="20"/>
                <w:szCs w:val="20"/>
              </w:rPr>
            </w:pPr>
            <w:r w:rsidRPr="440D10B8">
              <w:rPr>
                <w:rStyle w:val="normaltextrun"/>
                <w:rFonts w:ascii="Twinkl" w:hAnsi="Twinkl" w:cs="Arial"/>
                <w:b/>
                <w:bCs/>
                <w:color w:val="000000" w:themeColor="text1"/>
                <w:sz w:val="20"/>
                <w:szCs w:val="20"/>
              </w:rPr>
              <w:t>By resource:  </w:t>
            </w:r>
            <w:r w:rsidRPr="440D10B8">
              <w:rPr>
                <w:rStyle w:val="normaltextrun"/>
                <w:rFonts w:ascii="Twinkl" w:hAnsi="Twinkl" w:cs="Arial"/>
                <w:color w:val="000000" w:themeColor="text1"/>
                <w:sz w:val="20"/>
                <w:szCs w:val="20"/>
              </w:rPr>
              <w:t xml:space="preserve">Lessons are differentiated per class and students, worksheets are </w:t>
            </w:r>
            <w:proofErr w:type="spellStart"/>
            <w:r w:rsidRPr="440D10B8">
              <w:rPr>
                <w:rStyle w:val="normaltextrun"/>
                <w:rFonts w:ascii="Twinkl" w:hAnsi="Twinkl" w:cs="Arial"/>
                <w:color w:val="000000" w:themeColor="text1"/>
                <w:sz w:val="20"/>
                <w:szCs w:val="20"/>
              </w:rPr>
              <w:t>coloured</w:t>
            </w:r>
            <w:proofErr w:type="spellEnd"/>
            <w:r w:rsidRPr="440D10B8">
              <w:rPr>
                <w:rStyle w:val="normaltextrun"/>
                <w:rFonts w:ascii="Twinkl" w:hAnsi="Twinkl" w:cs="Arial"/>
                <w:color w:val="000000" w:themeColor="text1"/>
                <w:sz w:val="20"/>
                <w:szCs w:val="20"/>
              </w:rPr>
              <w:t xml:space="preserve"> blue if support and assessments are linear.</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xml:space="preserve">: by providing different levels of supervision and </w:t>
            </w:r>
            <w:proofErr w:type="gramStart"/>
            <w:r w:rsidRPr="00B02EC1">
              <w:rPr>
                <w:rStyle w:val="normaltextrun"/>
                <w:rFonts w:ascii="Twinkl" w:hAnsi="Twinkl" w:cs="Arial"/>
                <w:color w:val="000000"/>
                <w:sz w:val="20"/>
                <w:szCs w:val="20"/>
                <w:shd w:val="clear" w:color="auto" w:fill="FFFFFF"/>
              </w:rPr>
              <w:t>support</w:t>
            </w:r>
            <w:proofErr w:type="gramEnd"/>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23473EFD"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23473EFD"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tbl>
            <w:tblPr>
              <w:tblStyle w:val="TableGrid"/>
              <w:tblW w:w="0" w:type="auto"/>
              <w:tblLook w:val="04A0" w:firstRow="1" w:lastRow="0" w:firstColumn="1" w:lastColumn="0" w:noHBand="0" w:noVBand="1"/>
            </w:tblPr>
            <w:tblGrid>
              <w:gridCol w:w="8508"/>
            </w:tblGrid>
            <w:tr w:rsidR="2D6678FF" w:rsidTr="2D6678FF" w14:paraId="0181C7F3" w14:textId="77777777">
              <w:trPr>
                <w:trHeight w:val="375"/>
              </w:trPr>
              <w:tc>
                <w:tcPr>
                  <w:tcW w:w="8790" w:type="dxa"/>
                  <w:tcBorders>
                    <w:top w:val="single" w:color="auto" w:sz="8" w:space="0"/>
                    <w:left w:val="single" w:color="auto" w:sz="8" w:space="0"/>
                    <w:bottom w:val="single" w:color="auto" w:sz="8" w:space="0"/>
                    <w:right w:val="single" w:color="auto" w:sz="8" w:space="0"/>
                  </w:tcBorders>
                  <w:shd w:val="clear" w:color="auto" w:fill="FFFFFF" w:themeFill="background1"/>
                </w:tcPr>
                <w:p w:rsidR="2D6678FF" w:rsidRDefault="2D6678FF" w14:paraId="3C20ACF2" w14:textId="06892DB4">
                  <w:pPr>
                    <w:framePr w:hSpace="180" w:wrap="around" w:hAnchor="margin" w:vAnchor="page" w:y="541"/>
                  </w:pPr>
                  <w:r w:rsidRPr="2D6678FF">
                    <w:rPr>
                      <w:rFonts w:ascii="Calibri" w:hAnsi="Calibri" w:eastAsia="Calibri" w:cs="Calibri"/>
                      <w:i/>
                      <w:iCs/>
                      <w:color w:val="000000" w:themeColor="text1"/>
                      <w:sz w:val="20"/>
                      <w:szCs w:val="20"/>
                    </w:rPr>
                    <w:t>Know</w:t>
                  </w:r>
                </w:p>
                <w:p w:rsidR="2D6678FF" w:rsidRDefault="2D6678FF" w14:paraId="07AF4D94" w14:textId="5F54881F">
                  <w:pPr>
                    <w:framePr w:hSpace="180" w:wrap="around" w:hAnchor="margin" w:vAnchor="page" w:y="541"/>
                  </w:pPr>
                  <w:r w:rsidRPr="2D6678FF">
                    <w:rPr>
                      <w:rFonts w:ascii="Calibri" w:hAnsi="Calibri" w:eastAsia="Calibri" w:cs="Calibri"/>
                      <w:i/>
                      <w:iCs/>
                      <w:color w:val="000000" w:themeColor="text1"/>
                      <w:sz w:val="20"/>
                      <w:szCs w:val="20"/>
                    </w:rPr>
                    <w:t xml:space="preserve">- Name the parts of the gas exchange system. </w:t>
                  </w:r>
                </w:p>
                <w:p w:rsidR="2D6678FF" w:rsidRDefault="2D6678FF" w14:paraId="39CF15B7" w14:textId="3223A6C5">
                  <w:pPr>
                    <w:framePr w:hSpace="180" w:wrap="around" w:hAnchor="margin" w:vAnchor="page" w:y="541"/>
                  </w:pPr>
                  <w:r w:rsidRPr="2D6678FF">
                    <w:rPr>
                      <w:rFonts w:ascii="Calibri" w:hAnsi="Calibri" w:eastAsia="Calibri" w:cs="Calibri"/>
                      <w:i/>
                      <w:iCs/>
                      <w:color w:val="000000" w:themeColor="text1"/>
                      <w:sz w:val="20"/>
                      <w:szCs w:val="20"/>
                    </w:rPr>
                    <w:t xml:space="preserve">- State that the parts of the gas exchange system are adapted to their function. </w:t>
                  </w:r>
                </w:p>
                <w:p w:rsidR="2D6678FF" w:rsidRDefault="2D6678FF" w14:paraId="61DE4144" w14:textId="79D0B1AF">
                  <w:pPr>
                    <w:framePr w:hSpace="180" w:wrap="around" w:hAnchor="margin" w:vAnchor="page" w:y="541"/>
                  </w:pPr>
                  <w:r w:rsidRPr="2D6678FF">
                    <w:rPr>
                      <w:rFonts w:ascii="Calibri" w:hAnsi="Calibri" w:eastAsia="Calibri" w:cs="Calibri"/>
                      <w:i/>
                      <w:iCs/>
                      <w:color w:val="000000" w:themeColor="text1"/>
                      <w:sz w:val="20"/>
                      <w:szCs w:val="20"/>
                    </w:rPr>
                    <w:t>- State that the composition of the air inhaled and exhaled are different using data provided.</w:t>
                  </w:r>
                </w:p>
                <w:p w:rsidR="2D6678FF" w:rsidRDefault="2D6678FF" w14:paraId="1B8A6CF2" w14:textId="2DD7ADB2">
                  <w:pPr>
                    <w:framePr w:hSpace="180" w:wrap="around" w:hAnchor="margin" w:vAnchor="page" w:y="541"/>
                  </w:pPr>
                  <w:r w:rsidRPr="2D6678FF">
                    <w:rPr>
                      <w:rFonts w:ascii="Calibri" w:hAnsi="Calibri" w:eastAsia="Calibri" w:cs="Calibri"/>
                      <w:i/>
                      <w:iCs/>
                      <w:color w:val="000000" w:themeColor="text1"/>
                      <w:sz w:val="20"/>
                      <w:szCs w:val="20"/>
                    </w:rPr>
                    <w:t>Apply</w:t>
                  </w:r>
                </w:p>
                <w:p w:rsidR="2D6678FF" w:rsidRDefault="2D6678FF" w14:paraId="60D39FB0" w14:textId="32BFC69F">
                  <w:pPr>
                    <w:framePr w:hSpace="180" w:wrap="around" w:hAnchor="margin" w:vAnchor="page" w:y="541"/>
                  </w:pPr>
                  <w:r w:rsidRPr="2D6678FF">
                    <w:rPr>
                      <w:rFonts w:ascii="Calibri" w:hAnsi="Calibri" w:eastAsia="Calibri" w:cs="Calibri"/>
                      <w:i/>
                      <w:iCs/>
                      <w:color w:val="000000" w:themeColor="text1"/>
                      <w:sz w:val="20"/>
                      <w:szCs w:val="20"/>
                    </w:rPr>
                    <w:t xml:space="preserve">- Describe the structure of the gas exchange system. </w:t>
                  </w:r>
                </w:p>
                <w:p w:rsidR="2D6678FF" w:rsidRDefault="2D6678FF" w14:paraId="358E1BB6" w14:textId="24ECABB7">
                  <w:pPr>
                    <w:framePr w:hSpace="180" w:wrap="around" w:hAnchor="margin" w:vAnchor="page" w:y="541"/>
                  </w:pPr>
                  <w:r w:rsidRPr="2D6678FF">
                    <w:rPr>
                      <w:rFonts w:ascii="Calibri" w:hAnsi="Calibri" w:eastAsia="Calibri" w:cs="Calibri"/>
                      <w:i/>
                      <w:iCs/>
                      <w:color w:val="000000" w:themeColor="text1"/>
                      <w:sz w:val="20"/>
                      <w:szCs w:val="20"/>
                    </w:rPr>
                    <w:t xml:space="preserve">- Describe how the parts of the gas exchange system are adapted to their function. </w:t>
                  </w:r>
                </w:p>
                <w:p w:rsidR="2D6678FF" w:rsidRDefault="2D6678FF" w14:paraId="1427ACD7" w14:textId="47AA7036">
                  <w:pPr>
                    <w:framePr w:hSpace="180" w:wrap="around" w:hAnchor="margin" w:vAnchor="page" w:y="541"/>
                  </w:pPr>
                  <w:r w:rsidRPr="2D6678FF">
                    <w:rPr>
                      <w:rFonts w:ascii="Calibri" w:hAnsi="Calibri" w:eastAsia="Calibri" w:cs="Calibri"/>
                      <w:i/>
                      <w:iCs/>
                      <w:color w:val="000000" w:themeColor="text1"/>
                      <w:sz w:val="20"/>
                      <w:szCs w:val="20"/>
                    </w:rPr>
                    <w:t>- Interpret data given to compare the difference in the composition of inhaled and exhaled air.</w:t>
                  </w:r>
                </w:p>
                <w:p w:rsidR="2D6678FF" w:rsidRDefault="2D6678FF" w14:paraId="4BE1E9F4" w14:textId="0497AFB4">
                  <w:pPr>
                    <w:framePr w:hSpace="180" w:wrap="around" w:hAnchor="margin" w:vAnchor="page" w:y="541"/>
                  </w:pPr>
                  <w:r w:rsidRPr="2D6678FF">
                    <w:rPr>
                      <w:rFonts w:ascii="Calibri" w:hAnsi="Calibri" w:eastAsia="Calibri" w:cs="Calibri"/>
                      <w:i/>
                      <w:iCs/>
                      <w:color w:val="000000" w:themeColor="text1"/>
                      <w:sz w:val="20"/>
                      <w:szCs w:val="20"/>
                    </w:rPr>
                    <w:t>Extend</w:t>
                  </w:r>
                </w:p>
                <w:p w:rsidR="2D6678FF" w:rsidRDefault="2D6678FF" w14:paraId="03B69DFD" w14:textId="742846F7">
                  <w:pPr>
                    <w:framePr w:hSpace="180" w:wrap="around" w:hAnchor="margin" w:vAnchor="page" w:y="541"/>
                  </w:pPr>
                  <w:r w:rsidRPr="2D6678FF">
                    <w:rPr>
                      <w:rFonts w:ascii="Calibri" w:hAnsi="Calibri" w:eastAsia="Calibri" w:cs="Calibri"/>
                      <w:i/>
                      <w:iCs/>
                      <w:color w:val="000000" w:themeColor="text1"/>
                      <w:sz w:val="20"/>
                      <w:szCs w:val="20"/>
                    </w:rPr>
                    <w:t xml:space="preserve">- Describe the gas exchange system as an organ system, linking the organs. </w:t>
                  </w:r>
                </w:p>
                <w:p w:rsidR="2D6678FF" w:rsidRDefault="2D6678FF" w14:paraId="3889AFEB" w14:textId="5842CC68">
                  <w:pPr>
                    <w:framePr w:hSpace="180" w:wrap="around" w:hAnchor="margin" w:vAnchor="page" w:y="541"/>
                  </w:pPr>
                  <w:r w:rsidRPr="2D6678FF">
                    <w:rPr>
                      <w:rFonts w:ascii="Calibri" w:hAnsi="Calibri" w:eastAsia="Calibri" w:cs="Calibri"/>
                      <w:i/>
                      <w:iCs/>
                      <w:color w:val="000000" w:themeColor="text1"/>
                      <w:sz w:val="20"/>
                      <w:szCs w:val="20"/>
                    </w:rPr>
                    <w:t>- Explain how the adaptations of the parts of the gas exchange system help them perform their function.</w:t>
                  </w:r>
                </w:p>
                <w:p w:rsidR="2D6678FF" w:rsidRDefault="2D6678FF" w14:paraId="41D2D8BA" w14:textId="1AE263E0">
                  <w:pPr>
                    <w:framePr w:hSpace="180" w:wrap="around" w:hAnchor="margin" w:vAnchor="page" w:y="541"/>
                  </w:pPr>
                  <w:r w:rsidRPr="2D6678FF">
                    <w:rPr>
                      <w:rFonts w:ascii="Calibri" w:hAnsi="Calibri" w:eastAsia="Calibri" w:cs="Calibri"/>
                      <w:i/>
                      <w:iCs/>
                      <w:color w:val="000000" w:themeColor="text1"/>
                      <w:sz w:val="20"/>
                      <w:szCs w:val="20"/>
                    </w:rPr>
                    <w:t>- Interpret data given to explain the difference in the composition of inhaled and exhaled air.</w:t>
                  </w:r>
                </w:p>
              </w:tc>
            </w:tr>
            <w:tr w:rsidR="2D6678FF" w:rsidTr="2D6678FF" w14:paraId="55109E6C" w14:textId="77777777">
              <w:trPr>
                <w:trHeight w:val="375"/>
              </w:trPr>
              <w:tc>
                <w:tcPr>
                  <w:tcW w:w="8790" w:type="dxa"/>
                  <w:tcBorders>
                    <w:top w:val="single" w:color="auto" w:sz="8" w:space="0"/>
                    <w:left w:val="single" w:color="auto" w:sz="8" w:space="0"/>
                    <w:bottom w:val="single" w:color="auto" w:sz="8" w:space="0"/>
                    <w:right w:val="single" w:color="auto" w:sz="8" w:space="0"/>
                  </w:tcBorders>
                  <w:shd w:val="clear" w:color="auto" w:fill="FFFFFF" w:themeFill="background1"/>
                </w:tcPr>
                <w:p w:rsidR="2D6678FF" w:rsidRDefault="2D6678FF" w14:paraId="5FDD7BEE" w14:textId="59083759">
                  <w:pPr>
                    <w:framePr w:hSpace="180" w:wrap="around" w:hAnchor="margin" w:vAnchor="page" w:y="541"/>
                  </w:pPr>
                  <w:r w:rsidRPr="2D6678FF">
                    <w:rPr>
                      <w:rFonts w:ascii="Calibri" w:hAnsi="Calibri" w:eastAsia="Calibri" w:cs="Calibri"/>
                      <w:i/>
                      <w:iCs/>
                      <w:color w:val="000000" w:themeColor="text1"/>
                      <w:sz w:val="20"/>
                      <w:szCs w:val="20"/>
                    </w:rPr>
                    <w:t>Know</w:t>
                  </w:r>
                </w:p>
                <w:p w:rsidR="2D6678FF" w:rsidRDefault="2D6678FF" w14:paraId="3F6F92B6" w14:textId="398F8D34">
                  <w:pPr>
                    <w:framePr w:hSpace="180" w:wrap="around" w:hAnchor="margin" w:vAnchor="page" w:y="541"/>
                  </w:pPr>
                  <w:r w:rsidRPr="2D6678FF">
                    <w:rPr>
                      <w:rFonts w:ascii="Calibri" w:hAnsi="Calibri" w:eastAsia="Calibri" w:cs="Calibri"/>
                      <w:i/>
                      <w:iCs/>
                      <w:color w:val="000000" w:themeColor="text1"/>
                      <w:sz w:val="20"/>
                      <w:szCs w:val="20"/>
                    </w:rPr>
                    <w:t>- State what happens to the ribcage and diaphragm during inhaling and exhaling.</w:t>
                  </w:r>
                </w:p>
                <w:p w:rsidR="2D6678FF" w:rsidRDefault="2D6678FF" w14:paraId="200E67BE" w14:textId="7AA6A089">
                  <w:pPr>
                    <w:framePr w:hSpace="180" w:wrap="around" w:hAnchor="margin" w:vAnchor="page" w:y="541"/>
                  </w:pPr>
                  <w:r w:rsidRPr="2D6678FF">
                    <w:rPr>
                      <w:rFonts w:ascii="Calibri" w:hAnsi="Calibri" w:eastAsia="Calibri" w:cs="Calibri"/>
                      <w:i/>
                      <w:iCs/>
                      <w:color w:val="000000" w:themeColor="text1"/>
                      <w:sz w:val="20"/>
                      <w:szCs w:val="20"/>
                    </w:rPr>
                    <w:t xml:space="preserve">- State what each part of the bell-jar model represents. </w:t>
                  </w:r>
                </w:p>
                <w:p w:rsidR="2D6678FF" w:rsidRDefault="2D6678FF" w14:paraId="46A170DB" w14:textId="71449A6A">
                  <w:pPr>
                    <w:framePr w:hSpace="180" w:wrap="around" w:hAnchor="margin" w:vAnchor="page" w:y="541"/>
                  </w:pPr>
                  <w:r w:rsidRPr="2D6678FF">
                    <w:rPr>
                      <w:rFonts w:ascii="Calibri" w:hAnsi="Calibri" w:eastAsia="Calibri" w:cs="Calibri"/>
                      <w:i/>
                      <w:iCs/>
                      <w:color w:val="000000" w:themeColor="text1"/>
                      <w:sz w:val="20"/>
                      <w:szCs w:val="20"/>
                    </w:rPr>
                    <w:t xml:space="preserve">- State a value of lung volume. </w:t>
                  </w:r>
                </w:p>
                <w:p w:rsidR="2D6678FF" w:rsidRDefault="2D6678FF" w14:paraId="30F26D85" w14:textId="782EC9F7">
                  <w:pPr>
                    <w:framePr w:hSpace="180" w:wrap="around" w:hAnchor="margin" w:vAnchor="page" w:y="541"/>
                  </w:pPr>
                  <w:r w:rsidRPr="2D6678FF">
                    <w:rPr>
                      <w:rFonts w:ascii="Calibri" w:hAnsi="Calibri" w:eastAsia="Calibri" w:cs="Calibri"/>
                      <w:i/>
                      <w:iCs/>
                      <w:color w:val="000000" w:themeColor="text1"/>
                      <w:sz w:val="20"/>
                      <w:szCs w:val="20"/>
                    </w:rPr>
                    <w:t>- Use apparatus provided to obtain a lung volume.</w:t>
                  </w:r>
                </w:p>
                <w:p w:rsidR="2D6678FF" w:rsidRDefault="2D6678FF" w14:paraId="6091115D" w14:textId="2C0B3E7D">
                  <w:pPr>
                    <w:framePr w:hSpace="180" w:wrap="around" w:hAnchor="margin" w:vAnchor="page" w:y="541"/>
                  </w:pPr>
                  <w:r w:rsidRPr="2D6678FF">
                    <w:rPr>
                      <w:rFonts w:ascii="Calibri" w:hAnsi="Calibri" w:eastAsia="Calibri" w:cs="Calibri"/>
                      <w:i/>
                      <w:iCs/>
                      <w:color w:val="000000" w:themeColor="text1"/>
                      <w:sz w:val="20"/>
                      <w:szCs w:val="20"/>
                    </w:rPr>
                    <w:t>Apply</w:t>
                  </w:r>
                </w:p>
                <w:p w:rsidR="2D6678FF" w:rsidRDefault="2D6678FF" w14:paraId="75ADD06B" w14:textId="13E74F6C">
                  <w:pPr>
                    <w:framePr w:hSpace="180" w:wrap="around" w:hAnchor="margin" w:vAnchor="page" w:y="541"/>
                  </w:pPr>
                  <w:r w:rsidRPr="2D6678FF">
                    <w:rPr>
                      <w:rFonts w:ascii="Calibri" w:hAnsi="Calibri" w:eastAsia="Calibri" w:cs="Calibri"/>
                      <w:i/>
                      <w:iCs/>
                      <w:color w:val="000000" w:themeColor="text1"/>
                      <w:sz w:val="20"/>
                      <w:szCs w:val="20"/>
                    </w:rPr>
                    <w:t xml:space="preserve">- Describe the processes of inhaling and exhaling. </w:t>
                  </w:r>
                </w:p>
                <w:p w:rsidR="2D6678FF" w:rsidRDefault="2D6678FF" w14:paraId="20211BAC" w14:textId="6EED649F">
                  <w:pPr>
                    <w:framePr w:hSpace="180" w:wrap="around" w:hAnchor="margin" w:vAnchor="page" w:y="541"/>
                  </w:pPr>
                  <w:r w:rsidRPr="2D6678FF">
                    <w:rPr>
                      <w:rFonts w:ascii="Calibri" w:hAnsi="Calibri" w:eastAsia="Calibri" w:cs="Calibri"/>
                      <w:i/>
                      <w:iCs/>
                      <w:color w:val="000000" w:themeColor="text1"/>
                      <w:sz w:val="20"/>
                      <w:szCs w:val="20"/>
                    </w:rPr>
                    <w:t>- Describe how a bell jar can be used to model what happens during breathing.</w:t>
                  </w:r>
                </w:p>
                <w:p w:rsidR="2D6678FF" w:rsidRDefault="2D6678FF" w14:paraId="6E4E82D7" w14:textId="001C5437">
                  <w:pPr>
                    <w:framePr w:hSpace="180" w:wrap="around" w:hAnchor="margin" w:vAnchor="page" w:y="541"/>
                  </w:pPr>
                  <w:r w:rsidRPr="2D6678FF">
                    <w:rPr>
                      <w:rFonts w:ascii="Calibri" w:hAnsi="Calibri" w:eastAsia="Calibri" w:cs="Calibri"/>
                      <w:i/>
                      <w:iCs/>
                      <w:color w:val="000000" w:themeColor="text1"/>
                      <w:sz w:val="20"/>
                      <w:szCs w:val="20"/>
                    </w:rPr>
                    <w:t xml:space="preserve">- Explain how to measure lung volume. </w:t>
                  </w:r>
                </w:p>
                <w:p w:rsidR="2D6678FF" w:rsidRDefault="2D6678FF" w14:paraId="59D40330" w14:textId="763F860B">
                  <w:pPr>
                    <w:framePr w:hSpace="180" w:wrap="around" w:hAnchor="margin" w:vAnchor="page" w:y="541"/>
                  </w:pPr>
                  <w:r w:rsidRPr="2D6678FF">
                    <w:rPr>
                      <w:rFonts w:ascii="Calibri" w:hAnsi="Calibri" w:eastAsia="Calibri" w:cs="Calibri"/>
                      <w:i/>
                      <w:iCs/>
                      <w:color w:val="000000" w:themeColor="text1"/>
                      <w:sz w:val="20"/>
                      <w:szCs w:val="20"/>
                    </w:rPr>
                    <w:t>- Use appropriately calibrated apparatus to obtain a lung volume.</w:t>
                  </w:r>
                </w:p>
                <w:p w:rsidR="2D6678FF" w:rsidRDefault="2D6678FF" w14:paraId="32353FAC" w14:textId="2D5EA839">
                  <w:pPr>
                    <w:framePr w:hSpace="180" w:wrap="around" w:hAnchor="margin" w:vAnchor="page" w:y="541"/>
                  </w:pPr>
                  <w:r w:rsidRPr="2D6678FF">
                    <w:rPr>
                      <w:rFonts w:ascii="Calibri" w:hAnsi="Calibri" w:eastAsia="Calibri" w:cs="Calibri"/>
                      <w:i/>
                      <w:iCs/>
                      <w:color w:val="000000" w:themeColor="text1"/>
                      <w:sz w:val="20"/>
                      <w:szCs w:val="20"/>
                    </w:rPr>
                    <w:t>Extend</w:t>
                  </w:r>
                </w:p>
                <w:p w:rsidR="2D6678FF" w:rsidRDefault="2D6678FF" w14:paraId="61485599" w14:textId="09ADA1CB">
                  <w:pPr>
                    <w:framePr w:hSpace="180" w:wrap="around" w:hAnchor="margin" w:vAnchor="page" w:y="541"/>
                  </w:pPr>
                  <w:r w:rsidRPr="2D6678FF">
                    <w:rPr>
                      <w:rFonts w:ascii="Calibri" w:hAnsi="Calibri" w:eastAsia="Calibri" w:cs="Calibri"/>
                      <w:i/>
                      <w:iCs/>
                      <w:color w:val="000000" w:themeColor="text1"/>
                      <w:sz w:val="20"/>
                      <w:szCs w:val="20"/>
                    </w:rPr>
                    <w:t>- Explain how the actions of the ribcage and diaphragm lead to inhaling and exhaling.</w:t>
                  </w:r>
                </w:p>
                <w:p w:rsidR="2D6678FF" w:rsidRDefault="2D6678FF" w14:paraId="15BC9925" w14:textId="0F87A0E8">
                  <w:pPr>
                    <w:framePr w:hSpace="180" w:wrap="around" w:hAnchor="margin" w:vAnchor="page" w:y="541"/>
                  </w:pPr>
                  <w:r w:rsidRPr="2D6678FF">
                    <w:rPr>
                      <w:rFonts w:ascii="Calibri" w:hAnsi="Calibri" w:eastAsia="Calibri" w:cs="Calibri"/>
                      <w:i/>
                      <w:iCs/>
                      <w:color w:val="000000" w:themeColor="text1"/>
                      <w:sz w:val="20"/>
                      <w:szCs w:val="20"/>
                    </w:rPr>
                    <w:t>- Explain the similarities and differences between the bell jar and the breathing system.</w:t>
                  </w:r>
                </w:p>
                <w:p w:rsidR="2D6678FF" w:rsidRDefault="2D6678FF" w14:paraId="75763B1A" w14:textId="430EBC3F">
                  <w:pPr>
                    <w:framePr w:hSpace="180" w:wrap="around" w:hAnchor="margin" w:vAnchor="page" w:y="541"/>
                  </w:pPr>
                  <w:r w:rsidRPr="2D6678FF">
                    <w:rPr>
                      <w:rFonts w:ascii="Calibri" w:hAnsi="Calibri" w:eastAsia="Calibri" w:cs="Calibri"/>
                      <w:i/>
                      <w:iCs/>
                      <w:color w:val="000000" w:themeColor="text1"/>
                      <w:sz w:val="20"/>
                      <w:szCs w:val="20"/>
                    </w:rPr>
                    <w:t xml:space="preserve">- Explain in detail how to measure lung volumes. </w:t>
                  </w:r>
                </w:p>
                <w:p w:rsidR="2D6678FF" w:rsidRDefault="2D6678FF" w14:paraId="55F83902" w14:textId="5B659DAD">
                  <w:pPr>
                    <w:framePr w:hSpace="180" w:wrap="around" w:hAnchor="margin" w:vAnchor="page" w:y="541"/>
                  </w:pPr>
                  <w:r w:rsidRPr="2D6678FF">
                    <w:rPr>
                      <w:rFonts w:ascii="Calibri" w:hAnsi="Calibri" w:eastAsia="Calibri" w:cs="Calibri"/>
                      <w:i/>
                      <w:iCs/>
                      <w:color w:val="000000" w:themeColor="text1"/>
                      <w:sz w:val="20"/>
                      <w:szCs w:val="20"/>
                    </w:rPr>
                    <w:t>- Use appropriately calibrated apparatus to obtain an accurate lung volume, evaluating the precision of instruments involved.</w:t>
                  </w:r>
                </w:p>
              </w:tc>
            </w:tr>
            <w:tr w:rsidR="2D6678FF" w:rsidTr="2D6678FF" w14:paraId="1C0B8A91" w14:textId="77777777">
              <w:trPr>
                <w:trHeight w:val="375"/>
              </w:trPr>
              <w:tc>
                <w:tcPr>
                  <w:tcW w:w="8790" w:type="dxa"/>
                  <w:tcBorders>
                    <w:top w:val="single" w:color="auto" w:sz="8" w:space="0"/>
                    <w:left w:val="single" w:color="auto" w:sz="8" w:space="0"/>
                    <w:bottom w:val="single" w:color="auto" w:sz="8" w:space="0"/>
                    <w:right w:val="single" w:color="auto" w:sz="8" w:space="0"/>
                  </w:tcBorders>
                  <w:shd w:val="clear" w:color="auto" w:fill="FFFFFF" w:themeFill="background1"/>
                </w:tcPr>
                <w:p w:rsidR="2D6678FF" w:rsidRDefault="2D6678FF" w14:paraId="2FA40D2E" w14:textId="00A926EF">
                  <w:pPr>
                    <w:framePr w:hSpace="180" w:wrap="around" w:hAnchor="margin" w:vAnchor="page" w:y="541"/>
                  </w:pPr>
                  <w:r w:rsidRPr="2D6678FF">
                    <w:rPr>
                      <w:rFonts w:ascii="Calibri" w:hAnsi="Calibri" w:eastAsia="Calibri" w:cs="Calibri"/>
                      <w:i/>
                      <w:iCs/>
                      <w:color w:val="000000" w:themeColor="text1"/>
                      <w:sz w:val="20"/>
                      <w:szCs w:val="20"/>
                    </w:rPr>
                    <w:t>Know</w:t>
                  </w:r>
                </w:p>
                <w:p w:rsidR="2D6678FF" w:rsidRDefault="2D6678FF" w14:paraId="021C1134" w14:textId="61D6C288">
                  <w:pPr>
                    <w:framePr w:hSpace="180" w:wrap="around" w:hAnchor="margin" w:vAnchor="page" w:y="541"/>
                  </w:pPr>
                  <w:r w:rsidRPr="2D6678FF">
                    <w:rPr>
                      <w:rFonts w:ascii="Calibri" w:hAnsi="Calibri" w:eastAsia="Calibri" w:cs="Calibri"/>
                      <w:i/>
                      <w:iCs/>
                      <w:color w:val="000000" w:themeColor="text1"/>
                      <w:sz w:val="20"/>
                      <w:szCs w:val="20"/>
                    </w:rPr>
                    <w:t xml:space="preserve">- Name an effect of tobacco smoke on health. </w:t>
                  </w:r>
                </w:p>
                <w:p w:rsidR="2D6678FF" w:rsidRDefault="2D6678FF" w14:paraId="1C5348C4" w14:textId="6953A7F3">
                  <w:pPr>
                    <w:framePr w:hSpace="180" w:wrap="around" w:hAnchor="margin" w:vAnchor="page" w:y="541"/>
                  </w:pPr>
                  <w:r w:rsidRPr="2D6678FF">
                    <w:rPr>
                      <w:rFonts w:ascii="Calibri" w:hAnsi="Calibri" w:eastAsia="Calibri" w:cs="Calibri"/>
                      <w:i/>
                      <w:iCs/>
                      <w:color w:val="000000" w:themeColor="text1"/>
                      <w:sz w:val="20"/>
                      <w:szCs w:val="20"/>
                    </w:rPr>
                    <w:t xml:space="preserve">- State </w:t>
                  </w:r>
                  <w:proofErr w:type="gramStart"/>
                  <w:r w:rsidRPr="2D6678FF">
                    <w:rPr>
                      <w:rFonts w:ascii="Calibri" w:hAnsi="Calibri" w:eastAsia="Calibri" w:cs="Calibri"/>
                      <w:i/>
                      <w:iCs/>
                      <w:color w:val="000000" w:themeColor="text1"/>
                      <w:sz w:val="20"/>
                      <w:szCs w:val="20"/>
                    </w:rPr>
                    <w:t>whether or not</w:t>
                  </w:r>
                  <w:proofErr w:type="gramEnd"/>
                  <w:r w:rsidRPr="2D6678FF">
                    <w:rPr>
                      <w:rFonts w:ascii="Calibri" w:hAnsi="Calibri" w:eastAsia="Calibri" w:cs="Calibri"/>
                      <w:i/>
                      <w:iCs/>
                      <w:color w:val="000000" w:themeColor="text1"/>
                      <w:sz w:val="20"/>
                      <w:szCs w:val="20"/>
                    </w:rPr>
                    <w:t xml:space="preserve"> tobacco smoke affects the development of a </w:t>
                  </w:r>
                  <w:proofErr w:type="spellStart"/>
                  <w:r w:rsidRPr="2D6678FF">
                    <w:rPr>
                      <w:rFonts w:ascii="Calibri" w:hAnsi="Calibri" w:eastAsia="Calibri" w:cs="Calibri"/>
                      <w:i/>
                      <w:iCs/>
                      <w:color w:val="000000" w:themeColor="text1"/>
                      <w:sz w:val="20"/>
                      <w:szCs w:val="20"/>
                    </w:rPr>
                    <w:t>foetus</w:t>
                  </w:r>
                  <w:proofErr w:type="spellEnd"/>
                  <w:r w:rsidRPr="2D6678FF">
                    <w:rPr>
                      <w:rFonts w:ascii="Calibri" w:hAnsi="Calibri" w:eastAsia="Calibri" w:cs="Calibri"/>
                      <w:i/>
                      <w:iCs/>
                      <w:color w:val="000000" w:themeColor="text1"/>
                      <w:sz w:val="20"/>
                      <w:szCs w:val="20"/>
                    </w:rPr>
                    <w:t>.</w:t>
                  </w:r>
                </w:p>
                <w:p w:rsidR="2D6678FF" w:rsidRDefault="2D6678FF" w14:paraId="48A58015" w14:textId="10112C00">
                  <w:pPr>
                    <w:framePr w:hSpace="180" w:wrap="around" w:hAnchor="margin" w:vAnchor="page" w:y="541"/>
                  </w:pPr>
                  <w:r w:rsidRPr="2D6678FF">
                    <w:rPr>
                      <w:rFonts w:ascii="Calibri" w:hAnsi="Calibri" w:eastAsia="Calibri" w:cs="Calibri"/>
                      <w:i/>
                      <w:iCs/>
                      <w:color w:val="000000" w:themeColor="text1"/>
                      <w:sz w:val="20"/>
                      <w:szCs w:val="20"/>
                    </w:rPr>
                    <w:t>- Interpret secondary data and present this data on a bar chart.</w:t>
                  </w:r>
                </w:p>
                <w:p w:rsidR="2D6678FF" w:rsidRDefault="2D6678FF" w14:paraId="43FFA408" w14:textId="4D25D425">
                  <w:pPr>
                    <w:framePr w:hSpace="180" w:wrap="around" w:hAnchor="margin" w:vAnchor="page" w:y="541"/>
                  </w:pPr>
                  <w:r w:rsidRPr="2D6678FF">
                    <w:rPr>
                      <w:rFonts w:ascii="Calibri" w:hAnsi="Calibri" w:eastAsia="Calibri" w:cs="Calibri"/>
                      <w:i/>
                      <w:iCs/>
                      <w:color w:val="000000" w:themeColor="text1"/>
                      <w:sz w:val="20"/>
                      <w:szCs w:val="20"/>
                    </w:rPr>
                    <w:t>Apply</w:t>
                  </w:r>
                </w:p>
                <w:p w:rsidR="2D6678FF" w:rsidRDefault="2D6678FF" w14:paraId="687004F5" w14:textId="3FF77618">
                  <w:pPr>
                    <w:framePr w:hSpace="180" w:wrap="around" w:hAnchor="margin" w:vAnchor="page" w:y="541"/>
                  </w:pPr>
                  <w:r w:rsidRPr="2D6678FF">
                    <w:rPr>
                      <w:rFonts w:ascii="Calibri" w:hAnsi="Calibri" w:eastAsia="Calibri" w:cs="Calibri"/>
                      <w:i/>
                      <w:iCs/>
                      <w:color w:val="000000" w:themeColor="text1"/>
                      <w:sz w:val="20"/>
                      <w:szCs w:val="20"/>
                    </w:rPr>
                    <w:t xml:space="preserve">- Describe the effects of tobacco smoke on health. </w:t>
                  </w:r>
                </w:p>
                <w:p w:rsidR="2D6678FF" w:rsidRDefault="2D6678FF" w14:paraId="6008D5A0" w14:textId="2DF05EEA">
                  <w:pPr>
                    <w:framePr w:hSpace="180" w:wrap="around" w:hAnchor="margin" w:vAnchor="page" w:y="541"/>
                  </w:pPr>
                  <w:r w:rsidRPr="2D6678FF">
                    <w:rPr>
                      <w:rFonts w:ascii="Calibri" w:hAnsi="Calibri" w:eastAsia="Calibri" w:cs="Calibri"/>
                      <w:i/>
                      <w:iCs/>
                      <w:color w:val="000000" w:themeColor="text1"/>
                      <w:sz w:val="20"/>
                      <w:szCs w:val="20"/>
                    </w:rPr>
                    <w:t xml:space="preserve">- Describe the effects of tobacco smoke on pregnancy. </w:t>
                  </w:r>
                </w:p>
                <w:p w:rsidR="2D6678FF" w:rsidRDefault="2D6678FF" w14:paraId="14BD9C05" w14:textId="3E7E9412">
                  <w:pPr>
                    <w:framePr w:hSpace="180" w:wrap="around" w:hAnchor="margin" w:vAnchor="page" w:y="541"/>
                  </w:pPr>
                  <w:r w:rsidRPr="2D6678FF">
                    <w:rPr>
                      <w:rFonts w:ascii="Calibri" w:hAnsi="Calibri" w:eastAsia="Calibri" w:cs="Calibri"/>
                      <w:i/>
                      <w:iCs/>
                      <w:color w:val="000000" w:themeColor="text1"/>
                      <w:sz w:val="20"/>
                      <w:szCs w:val="20"/>
                    </w:rPr>
                    <w:t>- Present secondary data using an appropriate method, interpreting this data to draw conclusions.</w:t>
                  </w:r>
                </w:p>
                <w:p w:rsidR="2D6678FF" w:rsidRDefault="2D6678FF" w14:paraId="6DE17A59" w14:textId="11D61FD4">
                  <w:pPr>
                    <w:framePr w:hSpace="180" w:wrap="around" w:hAnchor="margin" w:vAnchor="page" w:y="541"/>
                  </w:pPr>
                  <w:r w:rsidRPr="2D6678FF">
                    <w:rPr>
                      <w:rFonts w:ascii="Calibri" w:hAnsi="Calibri" w:eastAsia="Calibri" w:cs="Calibri"/>
                      <w:i/>
                      <w:iCs/>
                      <w:color w:val="000000" w:themeColor="text1"/>
                      <w:sz w:val="20"/>
                      <w:szCs w:val="20"/>
                    </w:rPr>
                    <w:t>Extend</w:t>
                  </w:r>
                </w:p>
                <w:p w:rsidR="2D6678FF" w:rsidRDefault="2D6678FF" w14:paraId="33E4AA86" w14:textId="41245BC3">
                  <w:pPr>
                    <w:framePr w:hSpace="180" w:wrap="around" w:hAnchor="margin" w:vAnchor="page" w:y="541"/>
                  </w:pPr>
                  <w:r w:rsidRPr="2D6678FF">
                    <w:rPr>
                      <w:rFonts w:ascii="Calibri" w:hAnsi="Calibri" w:eastAsia="Calibri" w:cs="Calibri"/>
                      <w:i/>
                      <w:iCs/>
                      <w:color w:val="000000" w:themeColor="text1"/>
                      <w:sz w:val="20"/>
                      <w:szCs w:val="20"/>
                    </w:rPr>
                    <w:t xml:space="preserve">- Explain how smoking causes disease. </w:t>
                  </w:r>
                </w:p>
                <w:p w:rsidR="2D6678FF" w:rsidRDefault="2D6678FF" w14:paraId="190B28DB" w14:textId="201F9730">
                  <w:pPr>
                    <w:framePr w:hSpace="180" w:wrap="around" w:hAnchor="margin" w:vAnchor="page" w:y="541"/>
                  </w:pPr>
                  <w:r w:rsidRPr="2D6678FF">
                    <w:rPr>
                      <w:rFonts w:ascii="Calibri" w:hAnsi="Calibri" w:eastAsia="Calibri" w:cs="Calibri"/>
                      <w:i/>
                      <w:iCs/>
                      <w:color w:val="000000" w:themeColor="text1"/>
                      <w:sz w:val="20"/>
                      <w:szCs w:val="20"/>
                    </w:rPr>
                    <w:t xml:space="preserve">- Explain which chemicals in tobacco smoke affect the development of a </w:t>
                  </w:r>
                  <w:proofErr w:type="spellStart"/>
                  <w:r w:rsidRPr="2D6678FF">
                    <w:rPr>
                      <w:rFonts w:ascii="Calibri" w:hAnsi="Calibri" w:eastAsia="Calibri" w:cs="Calibri"/>
                      <w:i/>
                      <w:iCs/>
                      <w:color w:val="000000" w:themeColor="text1"/>
                      <w:sz w:val="20"/>
                      <w:szCs w:val="20"/>
                    </w:rPr>
                    <w:t>foetus</w:t>
                  </w:r>
                  <w:proofErr w:type="spellEnd"/>
                  <w:r w:rsidRPr="2D6678FF">
                    <w:rPr>
                      <w:rFonts w:ascii="Calibri" w:hAnsi="Calibri" w:eastAsia="Calibri" w:cs="Calibri"/>
                      <w:i/>
                      <w:iCs/>
                      <w:color w:val="000000" w:themeColor="text1"/>
                      <w:sz w:val="20"/>
                      <w:szCs w:val="20"/>
                    </w:rPr>
                    <w:t>.</w:t>
                  </w:r>
                </w:p>
                <w:p w:rsidR="2D6678FF" w:rsidRDefault="2D6678FF" w14:paraId="70D705B7" w14:textId="3467B4DC">
                  <w:pPr>
                    <w:framePr w:hSpace="180" w:wrap="around" w:hAnchor="margin" w:vAnchor="page" w:y="541"/>
                  </w:pPr>
                  <w:r w:rsidRPr="2D6678FF">
                    <w:rPr>
                      <w:rFonts w:ascii="Calibri" w:hAnsi="Calibri" w:eastAsia="Calibri" w:cs="Calibri"/>
                      <w:i/>
                      <w:iCs/>
                      <w:color w:val="000000" w:themeColor="text1"/>
                      <w:sz w:val="20"/>
                      <w:szCs w:val="20"/>
                    </w:rPr>
                    <w:t>- Interpret and present secondary data in an appropriate manner, drawing conclusions, and extrapolating data from trends shown.</w:t>
                  </w:r>
                </w:p>
              </w:tc>
            </w:tr>
            <w:tr w:rsidR="2D6678FF" w:rsidTr="2D6678FF" w14:paraId="79CD5661" w14:textId="77777777">
              <w:trPr>
                <w:trHeight w:val="375"/>
              </w:trPr>
              <w:tc>
                <w:tcPr>
                  <w:tcW w:w="8790" w:type="dxa"/>
                  <w:tcBorders>
                    <w:top w:val="single" w:color="auto" w:sz="8" w:space="0"/>
                    <w:left w:val="single" w:color="auto" w:sz="8" w:space="0"/>
                    <w:bottom w:val="single" w:color="auto" w:sz="8" w:space="0"/>
                    <w:right w:val="single" w:color="auto" w:sz="8" w:space="0"/>
                  </w:tcBorders>
                  <w:shd w:val="clear" w:color="auto" w:fill="FFFFFF" w:themeFill="background1"/>
                </w:tcPr>
                <w:p w:rsidR="2D6678FF" w:rsidP="2D6678FF" w:rsidRDefault="2D6678FF" w14:paraId="4E62A3BB" w14:textId="59E2C835">
                  <w:pPr>
                    <w:framePr w:hSpace="180" w:wrap="around" w:hAnchor="margin" w:vAnchor="page" w:y="541"/>
                    <w:tabs>
                      <w:tab w:val="left" w:pos="7120"/>
                    </w:tabs>
                  </w:pPr>
                  <w:r w:rsidRPr="2D6678FF">
                    <w:rPr>
                      <w:rFonts w:ascii="Calibri" w:hAnsi="Calibri" w:eastAsia="Calibri" w:cs="Calibri"/>
                      <w:i/>
                      <w:iCs/>
                      <w:color w:val="000000" w:themeColor="text1"/>
                      <w:sz w:val="20"/>
                      <w:szCs w:val="20"/>
                    </w:rPr>
                    <w:lastRenderedPageBreak/>
                    <w:t>Know</w:t>
                  </w:r>
                </w:p>
                <w:p w:rsidR="2D6678FF" w:rsidP="2D6678FF" w:rsidRDefault="2D6678FF" w14:paraId="1F715189" w14:textId="19E53781">
                  <w:pPr>
                    <w:framePr w:hSpace="180" w:wrap="around" w:hAnchor="margin" w:vAnchor="page" w:y="541"/>
                    <w:tabs>
                      <w:tab w:val="left" w:pos="7120"/>
                    </w:tabs>
                  </w:pPr>
                  <w:r w:rsidRPr="2D6678FF">
                    <w:rPr>
                      <w:rFonts w:ascii="Calibri" w:hAnsi="Calibri" w:eastAsia="Calibri" w:cs="Calibri"/>
                      <w:i/>
                      <w:iCs/>
                      <w:color w:val="000000" w:themeColor="text1"/>
                      <w:sz w:val="20"/>
                      <w:szCs w:val="20"/>
                    </w:rPr>
                    <w:t>- State the requirements for aerobic respiration.</w:t>
                  </w:r>
                </w:p>
                <w:p w:rsidR="2D6678FF" w:rsidP="2D6678FF" w:rsidRDefault="2D6678FF" w14:paraId="10894883" w14:textId="1CD45EF8">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Give the name of the process by which energy is released in cells. </w:t>
                  </w:r>
                </w:p>
                <w:p w:rsidR="2D6678FF" w:rsidP="2D6678FF" w:rsidRDefault="2D6678FF" w14:paraId="7143B591" w14:textId="731CCE06">
                  <w:pPr>
                    <w:framePr w:hSpace="180" w:wrap="around" w:hAnchor="margin" w:vAnchor="page" w:y="541"/>
                    <w:tabs>
                      <w:tab w:val="left" w:pos="7120"/>
                    </w:tabs>
                  </w:pPr>
                  <w:r w:rsidRPr="2D6678FF">
                    <w:rPr>
                      <w:rFonts w:ascii="Calibri" w:hAnsi="Calibri" w:eastAsia="Calibri" w:cs="Calibri"/>
                      <w:i/>
                      <w:iCs/>
                      <w:color w:val="000000" w:themeColor="text1"/>
                      <w:sz w:val="20"/>
                      <w:szCs w:val="20"/>
                    </w:rPr>
                    <w:t>- Plan an experiment to measure breathing rates.</w:t>
                  </w:r>
                </w:p>
                <w:p w:rsidR="2D6678FF" w:rsidP="2D6678FF" w:rsidRDefault="2D6678FF" w14:paraId="6D4A7A29" w14:textId="7A705E49">
                  <w:pPr>
                    <w:framePr w:hSpace="180" w:wrap="around" w:hAnchor="margin" w:vAnchor="page" w:y="541"/>
                    <w:tabs>
                      <w:tab w:val="left" w:pos="7120"/>
                    </w:tabs>
                  </w:pPr>
                  <w:r w:rsidRPr="2D6678FF">
                    <w:rPr>
                      <w:rFonts w:ascii="Calibri" w:hAnsi="Calibri" w:eastAsia="Calibri" w:cs="Calibri"/>
                      <w:i/>
                      <w:iCs/>
                      <w:color w:val="000000" w:themeColor="text1"/>
                      <w:sz w:val="20"/>
                      <w:szCs w:val="20"/>
                    </w:rPr>
                    <w:t>Apply</w:t>
                  </w:r>
                </w:p>
                <w:p w:rsidR="2D6678FF" w:rsidP="2D6678FF" w:rsidRDefault="2D6678FF" w14:paraId="4B8A408A" w14:textId="30064C35">
                  <w:pPr>
                    <w:framePr w:hSpace="180" w:wrap="around" w:hAnchor="margin" w:vAnchor="page" w:y="541"/>
                    <w:tabs>
                      <w:tab w:val="left" w:pos="7120"/>
                    </w:tabs>
                  </w:pPr>
                  <w:r w:rsidRPr="2D6678FF">
                    <w:rPr>
                      <w:rFonts w:ascii="Calibri" w:hAnsi="Calibri" w:eastAsia="Calibri" w:cs="Calibri"/>
                      <w:i/>
                      <w:iCs/>
                      <w:color w:val="000000" w:themeColor="text1"/>
                      <w:sz w:val="20"/>
                      <w:szCs w:val="20"/>
                    </w:rPr>
                    <w:t>- State the word equation for aerobic respiration.</w:t>
                  </w:r>
                </w:p>
                <w:p w:rsidR="2D6678FF" w:rsidP="2D6678FF" w:rsidRDefault="2D6678FF" w14:paraId="50DA5F2D" w14:textId="1AB1CA54">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Describe the process of respiration. </w:t>
                  </w:r>
                </w:p>
                <w:p w:rsidR="2D6678FF" w:rsidP="2D6678FF" w:rsidRDefault="2D6678FF" w14:paraId="3D49136F" w14:textId="1C04E477">
                  <w:pPr>
                    <w:framePr w:hSpace="180" w:wrap="around" w:hAnchor="margin" w:vAnchor="page" w:y="541"/>
                    <w:tabs>
                      <w:tab w:val="left" w:pos="7120"/>
                    </w:tabs>
                  </w:pPr>
                  <w:r w:rsidRPr="2D6678FF">
                    <w:rPr>
                      <w:rFonts w:ascii="Calibri" w:hAnsi="Calibri" w:eastAsia="Calibri" w:cs="Calibri"/>
                      <w:i/>
                      <w:iCs/>
                      <w:color w:val="000000" w:themeColor="text1"/>
                      <w:sz w:val="20"/>
                      <w:szCs w:val="20"/>
                    </w:rPr>
                    <w:t>- Plan an investigation to measure the effect of exercise on breathing rates.</w:t>
                  </w:r>
                </w:p>
                <w:p w:rsidR="2D6678FF" w:rsidP="2D6678FF" w:rsidRDefault="2D6678FF" w14:paraId="2FD5F11F" w14:textId="6C44CA01">
                  <w:pPr>
                    <w:framePr w:hSpace="180" w:wrap="around" w:hAnchor="margin" w:vAnchor="page" w:y="541"/>
                    <w:tabs>
                      <w:tab w:val="left" w:pos="7120"/>
                    </w:tabs>
                  </w:pPr>
                  <w:r w:rsidRPr="2D6678FF">
                    <w:rPr>
                      <w:rFonts w:ascii="Calibri" w:hAnsi="Calibri" w:eastAsia="Calibri" w:cs="Calibri"/>
                      <w:i/>
                      <w:iCs/>
                      <w:color w:val="000000" w:themeColor="text1"/>
                      <w:sz w:val="20"/>
                      <w:szCs w:val="20"/>
                    </w:rPr>
                    <w:t>Extend</w:t>
                  </w:r>
                </w:p>
                <w:p w:rsidR="2D6678FF" w:rsidP="2D6678FF" w:rsidRDefault="2D6678FF" w14:paraId="240DFEDE" w14:textId="1809ED07">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Explain how the reactants for respiration get into the cells. </w:t>
                  </w:r>
                </w:p>
                <w:p w:rsidR="2D6678FF" w:rsidP="2D6678FF" w:rsidRDefault="2D6678FF" w14:paraId="33F4EAA2" w14:textId="39B99E1A">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Explain the process of aerobic respiration. </w:t>
                  </w:r>
                </w:p>
                <w:p w:rsidR="2D6678FF" w:rsidP="2D6678FF" w:rsidRDefault="2D6678FF" w14:paraId="58D24A78" w14:textId="501C533D">
                  <w:pPr>
                    <w:framePr w:hSpace="180" w:wrap="around" w:hAnchor="margin" w:vAnchor="page" w:y="541"/>
                    <w:tabs>
                      <w:tab w:val="left" w:pos="7120"/>
                    </w:tabs>
                  </w:pPr>
                  <w:r w:rsidRPr="2D6678FF">
                    <w:rPr>
                      <w:rFonts w:ascii="Calibri" w:hAnsi="Calibri" w:eastAsia="Calibri" w:cs="Calibri"/>
                      <w:i/>
                      <w:iCs/>
                      <w:color w:val="000000" w:themeColor="text1"/>
                      <w:sz w:val="20"/>
                      <w:szCs w:val="20"/>
                    </w:rPr>
                    <w:t>- Plan an investigation to explain the effect of exercise on respiration rates.</w:t>
                  </w:r>
                </w:p>
              </w:tc>
            </w:tr>
            <w:tr w:rsidR="2D6678FF" w:rsidTr="2D6678FF" w14:paraId="14BB98E3" w14:textId="77777777">
              <w:trPr>
                <w:trHeight w:val="375"/>
              </w:trPr>
              <w:tc>
                <w:tcPr>
                  <w:tcW w:w="8790" w:type="dxa"/>
                  <w:tcBorders>
                    <w:top w:val="single" w:color="auto" w:sz="8" w:space="0"/>
                    <w:left w:val="single" w:color="auto" w:sz="8" w:space="0"/>
                    <w:bottom w:val="single" w:color="auto" w:sz="8" w:space="0"/>
                    <w:right w:val="single" w:color="auto" w:sz="8" w:space="0"/>
                  </w:tcBorders>
                  <w:shd w:val="clear" w:color="auto" w:fill="FFFFFF" w:themeFill="background1"/>
                </w:tcPr>
                <w:p w:rsidR="2D6678FF" w:rsidP="2D6678FF" w:rsidRDefault="2D6678FF" w14:paraId="2E98FC83" w14:textId="5A197BF9">
                  <w:pPr>
                    <w:framePr w:hSpace="180" w:wrap="around" w:hAnchor="margin" w:vAnchor="page" w:y="541"/>
                    <w:tabs>
                      <w:tab w:val="left" w:pos="7120"/>
                    </w:tabs>
                  </w:pPr>
                  <w:r w:rsidRPr="2D6678FF">
                    <w:rPr>
                      <w:rFonts w:ascii="Calibri" w:hAnsi="Calibri" w:eastAsia="Calibri" w:cs="Calibri"/>
                      <w:i/>
                      <w:iCs/>
                      <w:color w:val="000000" w:themeColor="text1"/>
                      <w:sz w:val="20"/>
                      <w:szCs w:val="20"/>
                    </w:rPr>
                    <w:t>Know</w:t>
                  </w:r>
                </w:p>
                <w:p w:rsidR="2D6678FF" w:rsidP="2D6678FF" w:rsidRDefault="2D6678FF" w14:paraId="081057F3" w14:textId="6800792D">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State the products of anaerobic respiration. </w:t>
                  </w:r>
                </w:p>
                <w:p w:rsidR="2D6678FF" w:rsidP="2D6678FF" w:rsidRDefault="2D6678FF" w14:paraId="740C1C3E" w14:textId="00B51195">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State one difference between aerobic and anaerobic respiration. </w:t>
                  </w:r>
                </w:p>
                <w:p w:rsidR="2D6678FF" w:rsidP="2D6678FF" w:rsidRDefault="2D6678FF" w14:paraId="6FF07B4C" w14:textId="713C974A">
                  <w:pPr>
                    <w:framePr w:hSpace="180" w:wrap="around" w:hAnchor="margin" w:vAnchor="page" w:y="541"/>
                    <w:tabs>
                      <w:tab w:val="left" w:pos="7120"/>
                    </w:tabs>
                  </w:pPr>
                  <w:r w:rsidRPr="2D6678FF">
                    <w:rPr>
                      <w:rFonts w:ascii="Calibri" w:hAnsi="Calibri" w:eastAsia="Calibri" w:cs="Calibri"/>
                      <w:i/>
                      <w:iCs/>
                      <w:color w:val="000000" w:themeColor="text1"/>
                      <w:sz w:val="20"/>
                      <w:szCs w:val="20"/>
                    </w:rPr>
                    <w:t>- Identify one source of error in data collected.</w:t>
                  </w:r>
                </w:p>
                <w:p w:rsidR="2D6678FF" w:rsidP="2D6678FF" w:rsidRDefault="2D6678FF" w14:paraId="7CC6FEF2" w14:textId="5D93F582">
                  <w:pPr>
                    <w:framePr w:hSpace="180" w:wrap="around" w:hAnchor="margin" w:vAnchor="page" w:y="541"/>
                    <w:tabs>
                      <w:tab w:val="left" w:pos="7120"/>
                    </w:tabs>
                  </w:pPr>
                  <w:r w:rsidRPr="2D6678FF">
                    <w:rPr>
                      <w:rFonts w:ascii="Calibri" w:hAnsi="Calibri" w:eastAsia="Calibri" w:cs="Calibri"/>
                      <w:i/>
                      <w:iCs/>
                      <w:color w:val="000000" w:themeColor="text1"/>
                      <w:sz w:val="20"/>
                      <w:szCs w:val="20"/>
                    </w:rPr>
                    <w:t>Apply</w:t>
                  </w:r>
                </w:p>
                <w:p w:rsidR="2D6678FF" w:rsidP="2D6678FF" w:rsidRDefault="2D6678FF" w14:paraId="0E98DBB9" w14:textId="3E0BA634">
                  <w:pPr>
                    <w:framePr w:hSpace="180" w:wrap="around" w:hAnchor="margin" w:vAnchor="page" w:y="541"/>
                    <w:tabs>
                      <w:tab w:val="left" w:pos="7120"/>
                    </w:tabs>
                  </w:pPr>
                  <w:r w:rsidRPr="2D6678FF">
                    <w:rPr>
                      <w:rFonts w:ascii="Calibri" w:hAnsi="Calibri" w:eastAsia="Calibri" w:cs="Calibri"/>
                      <w:i/>
                      <w:iCs/>
                      <w:color w:val="000000" w:themeColor="text1"/>
                      <w:sz w:val="20"/>
                      <w:szCs w:val="20"/>
                    </w:rPr>
                    <w:t>- State the word equation for anaerobic respiration.</w:t>
                  </w:r>
                </w:p>
                <w:p w:rsidR="2D6678FF" w:rsidP="2D6678FF" w:rsidRDefault="2D6678FF" w14:paraId="3DDB1C26" w14:textId="7B0E6F7E">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Describe the differences between aerobic and anaerobic respiration. </w:t>
                  </w:r>
                </w:p>
                <w:p w:rsidR="2D6678FF" w:rsidP="2D6678FF" w:rsidRDefault="2D6678FF" w14:paraId="4FE9655B" w14:textId="50A95D16">
                  <w:pPr>
                    <w:framePr w:hSpace="180" w:wrap="around" w:hAnchor="margin" w:vAnchor="page" w:y="541"/>
                    <w:tabs>
                      <w:tab w:val="left" w:pos="7120"/>
                    </w:tabs>
                  </w:pPr>
                  <w:r w:rsidRPr="2D6678FF">
                    <w:rPr>
                      <w:rFonts w:ascii="Calibri" w:hAnsi="Calibri" w:eastAsia="Calibri" w:cs="Calibri"/>
                      <w:i/>
                      <w:iCs/>
                      <w:color w:val="000000" w:themeColor="text1"/>
                      <w:sz w:val="20"/>
                      <w:szCs w:val="20"/>
                    </w:rPr>
                    <w:t>- Evaluate data collected, suggesting possible sources of error.</w:t>
                  </w:r>
                </w:p>
                <w:p w:rsidR="2D6678FF" w:rsidP="2D6678FF" w:rsidRDefault="2D6678FF" w14:paraId="76471AEE" w14:textId="6780827C">
                  <w:pPr>
                    <w:framePr w:hSpace="180" w:wrap="around" w:hAnchor="margin" w:vAnchor="page" w:y="541"/>
                    <w:tabs>
                      <w:tab w:val="left" w:pos="7120"/>
                    </w:tabs>
                  </w:pPr>
                  <w:r w:rsidRPr="2D6678FF">
                    <w:rPr>
                      <w:rFonts w:ascii="Calibri" w:hAnsi="Calibri" w:eastAsia="Calibri" w:cs="Calibri"/>
                      <w:i/>
                      <w:iCs/>
                      <w:color w:val="000000" w:themeColor="text1"/>
                      <w:sz w:val="20"/>
                      <w:szCs w:val="20"/>
                    </w:rPr>
                    <w:t>Extend</w:t>
                  </w:r>
                </w:p>
                <w:p w:rsidR="2D6678FF" w:rsidP="2D6678FF" w:rsidRDefault="2D6678FF" w14:paraId="6F3C6E6D" w14:textId="46920DFB">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Explain the uses of the products from anaerobic respiration. </w:t>
                  </w:r>
                </w:p>
                <w:p w:rsidR="2D6678FF" w:rsidP="2D6678FF" w:rsidRDefault="2D6678FF" w14:paraId="62019D7E" w14:textId="6A7C315E">
                  <w:pPr>
                    <w:framePr w:hSpace="180" w:wrap="around" w:hAnchor="margin" w:vAnchor="page" w:y="541"/>
                    <w:tabs>
                      <w:tab w:val="left" w:pos="7120"/>
                    </w:tabs>
                  </w:pPr>
                  <w:r w:rsidRPr="2D6678FF">
                    <w:rPr>
                      <w:rFonts w:ascii="Calibri" w:hAnsi="Calibri" w:eastAsia="Calibri" w:cs="Calibri"/>
                      <w:i/>
                      <w:iCs/>
                      <w:color w:val="000000" w:themeColor="text1"/>
                      <w:sz w:val="20"/>
                      <w:szCs w:val="20"/>
                    </w:rPr>
                    <w:t>- Explain the differences between the two types of respiration.</w:t>
                  </w:r>
                </w:p>
                <w:p w:rsidR="2D6678FF" w:rsidP="2D6678FF" w:rsidRDefault="2D6678FF" w14:paraId="7EF30BB1" w14:textId="1B7D1D1C">
                  <w:pPr>
                    <w:framePr w:hSpace="180" w:wrap="around" w:hAnchor="margin" w:vAnchor="page" w:y="541"/>
                    <w:tabs>
                      <w:tab w:val="left" w:pos="7120"/>
                    </w:tabs>
                  </w:pPr>
                  <w:r w:rsidRPr="2D6678FF">
                    <w:rPr>
                      <w:rFonts w:ascii="Calibri" w:hAnsi="Calibri" w:eastAsia="Calibri" w:cs="Calibri"/>
                      <w:i/>
                      <w:iCs/>
                      <w:color w:val="000000" w:themeColor="text1"/>
                      <w:sz w:val="20"/>
                      <w:szCs w:val="20"/>
                    </w:rPr>
                    <w:t>- Evaluate data collected, showing awareness of potential sources of random and systematic errors.</w:t>
                  </w:r>
                </w:p>
              </w:tc>
            </w:tr>
            <w:tr w:rsidR="2D6678FF" w:rsidTr="2D6678FF" w14:paraId="21EB9499" w14:textId="77777777">
              <w:trPr>
                <w:trHeight w:val="375"/>
              </w:trPr>
              <w:tc>
                <w:tcPr>
                  <w:tcW w:w="8790" w:type="dxa"/>
                  <w:tcBorders>
                    <w:top w:val="single" w:color="auto" w:sz="8" w:space="0"/>
                    <w:left w:val="single" w:color="auto" w:sz="8" w:space="0"/>
                    <w:bottom w:val="single" w:color="auto" w:sz="8" w:space="0"/>
                    <w:right w:val="single" w:color="auto" w:sz="8" w:space="0"/>
                  </w:tcBorders>
                  <w:shd w:val="clear" w:color="auto" w:fill="FFFFFF" w:themeFill="background1"/>
                </w:tcPr>
                <w:p w:rsidR="2D6678FF" w:rsidP="2D6678FF" w:rsidRDefault="2D6678FF" w14:paraId="019A145E" w14:textId="44B53B07">
                  <w:pPr>
                    <w:framePr w:hSpace="180" w:wrap="around" w:hAnchor="margin" w:vAnchor="page" w:y="541"/>
                    <w:tabs>
                      <w:tab w:val="left" w:pos="7120"/>
                    </w:tabs>
                  </w:pPr>
                  <w:r w:rsidRPr="2D6678FF">
                    <w:rPr>
                      <w:rFonts w:ascii="Calibri" w:hAnsi="Calibri" w:eastAsia="Calibri" w:cs="Calibri"/>
                      <w:i/>
                      <w:iCs/>
                      <w:color w:val="000000" w:themeColor="text1"/>
                      <w:sz w:val="20"/>
                      <w:szCs w:val="20"/>
                    </w:rPr>
                    <w:t>Know</w:t>
                  </w:r>
                </w:p>
                <w:p w:rsidR="2D6678FF" w:rsidP="2D6678FF" w:rsidRDefault="2D6678FF" w14:paraId="1548F218" w14:textId="6F123A7C">
                  <w:pPr>
                    <w:framePr w:hSpace="180" w:wrap="around" w:hAnchor="margin" w:vAnchor="page" w:y="541"/>
                    <w:tabs>
                      <w:tab w:val="left" w:pos="7120"/>
                    </w:tabs>
                  </w:pPr>
                  <w:r w:rsidRPr="2D6678FF">
                    <w:rPr>
                      <w:rFonts w:ascii="Calibri" w:hAnsi="Calibri" w:eastAsia="Calibri" w:cs="Calibri"/>
                      <w:i/>
                      <w:iCs/>
                      <w:color w:val="000000" w:themeColor="text1"/>
                      <w:sz w:val="20"/>
                      <w:szCs w:val="20"/>
                    </w:rPr>
                    <w:t>- State what is meant by fermentation.</w:t>
                  </w:r>
                </w:p>
                <w:p w:rsidR="2D6678FF" w:rsidP="2D6678FF" w:rsidRDefault="2D6678FF" w14:paraId="28BCAF2F" w14:textId="3E39076B">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Name the organism used to make bread, beer, and wine. </w:t>
                  </w:r>
                </w:p>
                <w:p w:rsidR="2D6678FF" w:rsidP="2D6678FF" w:rsidRDefault="2D6678FF" w14:paraId="6AF94751" w14:textId="4406B1FA">
                  <w:pPr>
                    <w:framePr w:hSpace="180" w:wrap="around" w:hAnchor="margin" w:vAnchor="page" w:y="541"/>
                    <w:tabs>
                      <w:tab w:val="left" w:pos="7120"/>
                    </w:tabs>
                  </w:pPr>
                  <w:r w:rsidRPr="2D6678FF">
                    <w:rPr>
                      <w:rFonts w:ascii="Calibri" w:hAnsi="Calibri" w:eastAsia="Calibri" w:cs="Calibri"/>
                      <w:i/>
                      <w:iCs/>
                      <w:color w:val="000000" w:themeColor="text1"/>
                      <w:sz w:val="20"/>
                      <w:szCs w:val="20"/>
                    </w:rPr>
                    <w:t>- Make observations about the rising of bread dough in an investigation.</w:t>
                  </w:r>
                </w:p>
                <w:p w:rsidR="2D6678FF" w:rsidP="2D6678FF" w:rsidRDefault="2D6678FF" w14:paraId="651104D1" w14:textId="08342C29">
                  <w:pPr>
                    <w:framePr w:hSpace="180" w:wrap="around" w:hAnchor="margin" w:vAnchor="page" w:y="541"/>
                    <w:tabs>
                      <w:tab w:val="left" w:pos="7120"/>
                    </w:tabs>
                  </w:pPr>
                  <w:r w:rsidRPr="2D6678FF">
                    <w:rPr>
                      <w:rFonts w:ascii="Calibri" w:hAnsi="Calibri" w:eastAsia="Calibri" w:cs="Calibri"/>
                      <w:i/>
                      <w:iCs/>
                      <w:color w:val="000000" w:themeColor="text1"/>
                      <w:sz w:val="20"/>
                      <w:szCs w:val="20"/>
                    </w:rPr>
                    <w:t>Apply</w:t>
                  </w:r>
                </w:p>
                <w:p w:rsidR="2D6678FF" w:rsidP="2D6678FF" w:rsidRDefault="2D6678FF" w14:paraId="6C502325" w14:textId="74BF13C0">
                  <w:pPr>
                    <w:framePr w:hSpace="180" w:wrap="around" w:hAnchor="margin" w:vAnchor="page" w:y="541"/>
                    <w:tabs>
                      <w:tab w:val="left" w:pos="7120"/>
                    </w:tabs>
                  </w:pPr>
                  <w:r w:rsidRPr="2D6678FF">
                    <w:rPr>
                      <w:rFonts w:ascii="Calibri" w:hAnsi="Calibri" w:eastAsia="Calibri" w:cs="Calibri"/>
                      <w:i/>
                      <w:iCs/>
                      <w:color w:val="000000" w:themeColor="text1"/>
                      <w:sz w:val="20"/>
                      <w:szCs w:val="20"/>
                    </w:rPr>
                    <w:t>- Write the word equation for fermentation.</w:t>
                  </w:r>
                </w:p>
                <w:p w:rsidR="2D6678FF" w:rsidP="2D6678FF" w:rsidRDefault="2D6678FF" w14:paraId="2A66BBC2" w14:textId="1BB2C515">
                  <w:pPr>
                    <w:framePr w:hSpace="180" w:wrap="around" w:hAnchor="margin" w:vAnchor="page" w:y="541"/>
                    <w:tabs>
                      <w:tab w:val="left" w:pos="7120"/>
                    </w:tabs>
                  </w:pPr>
                  <w:r w:rsidRPr="2D6678FF">
                    <w:rPr>
                      <w:rFonts w:ascii="Calibri" w:hAnsi="Calibri" w:eastAsia="Calibri" w:cs="Calibri"/>
                      <w:i/>
                      <w:iCs/>
                      <w:color w:val="000000" w:themeColor="text1"/>
                      <w:sz w:val="20"/>
                      <w:szCs w:val="20"/>
                    </w:rPr>
                    <w:t>- Describe how bread, beer, and wine are made.</w:t>
                  </w:r>
                </w:p>
                <w:p w:rsidR="2D6678FF" w:rsidP="2D6678FF" w:rsidRDefault="2D6678FF" w14:paraId="04DA800B" w14:textId="49979A01">
                  <w:pPr>
                    <w:framePr w:hSpace="180" w:wrap="around" w:hAnchor="margin" w:vAnchor="page" w:y="541"/>
                    <w:tabs>
                      <w:tab w:val="left" w:pos="7120"/>
                    </w:tabs>
                  </w:pPr>
                  <w:r w:rsidRPr="2D6678FF">
                    <w:rPr>
                      <w:rFonts w:ascii="Calibri" w:hAnsi="Calibri" w:eastAsia="Calibri" w:cs="Calibri"/>
                      <w:i/>
                      <w:iCs/>
                      <w:color w:val="000000" w:themeColor="text1"/>
                      <w:sz w:val="20"/>
                      <w:szCs w:val="20"/>
                    </w:rPr>
                    <w:t>- Carry out an investigation to investigate the effect of temperature on fermentation, recording measurements and drawing a conclusion.</w:t>
                  </w:r>
                </w:p>
                <w:p w:rsidR="2D6678FF" w:rsidP="2D6678FF" w:rsidRDefault="2D6678FF" w14:paraId="0954B9D8" w14:textId="4692F219">
                  <w:pPr>
                    <w:framePr w:hSpace="180" w:wrap="around" w:hAnchor="margin" w:vAnchor="page" w:y="541"/>
                    <w:tabs>
                      <w:tab w:val="left" w:pos="7120"/>
                    </w:tabs>
                  </w:pPr>
                  <w:r w:rsidRPr="2D6678FF">
                    <w:rPr>
                      <w:rFonts w:ascii="Calibri" w:hAnsi="Calibri" w:eastAsia="Calibri" w:cs="Calibri"/>
                      <w:i/>
                      <w:iCs/>
                      <w:color w:val="000000" w:themeColor="text1"/>
                      <w:sz w:val="20"/>
                      <w:szCs w:val="20"/>
                    </w:rPr>
                    <w:t>Extend</w:t>
                  </w:r>
                </w:p>
                <w:p w:rsidR="2D6678FF" w:rsidP="2D6678FF" w:rsidRDefault="2D6678FF" w14:paraId="6FEFC922" w14:textId="333BE872">
                  <w:pPr>
                    <w:framePr w:hSpace="180" w:wrap="around" w:hAnchor="margin" w:vAnchor="page" w:y="541"/>
                    <w:tabs>
                      <w:tab w:val="left" w:pos="7120"/>
                    </w:tabs>
                  </w:pPr>
                  <w:r w:rsidRPr="2D6678FF">
                    <w:rPr>
                      <w:rFonts w:ascii="Calibri" w:hAnsi="Calibri" w:eastAsia="Calibri" w:cs="Calibri"/>
                      <w:i/>
                      <w:iCs/>
                      <w:color w:val="000000" w:themeColor="text1"/>
                      <w:sz w:val="20"/>
                      <w:szCs w:val="20"/>
                    </w:rPr>
                    <w:t>- Explain how the process of fermentation works in relation to the word equation.</w:t>
                  </w:r>
                </w:p>
                <w:p w:rsidR="2D6678FF" w:rsidP="2D6678FF" w:rsidRDefault="2D6678FF" w14:paraId="7739BB81" w14:textId="352E0E04">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Explain why temperature is important in the making of bread, beer, and wine. </w:t>
                  </w:r>
                </w:p>
                <w:p w:rsidR="2D6678FF" w:rsidP="2D6678FF" w:rsidRDefault="2D6678FF" w14:paraId="3FA48F5C" w14:textId="58C94B2F">
                  <w:pPr>
                    <w:framePr w:hSpace="180" w:wrap="around" w:hAnchor="margin" w:vAnchor="page" w:y="541"/>
                    <w:tabs>
                      <w:tab w:val="left" w:pos="7120"/>
                    </w:tabs>
                  </w:pPr>
                  <w:r w:rsidRPr="2D6678FF">
                    <w:rPr>
                      <w:rFonts w:ascii="Calibri" w:hAnsi="Calibri" w:eastAsia="Calibri" w:cs="Calibri"/>
                      <w:i/>
                      <w:iCs/>
                      <w:color w:val="000000" w:themeColor="text1"/>
                      <w:sz w:val="20"/>
                      <w:szCs w:val="20"/>
                    </w:rPr>
                    <w:t xml:space="preserve">- Carry out an investigation to investigate the effect of temperature on fermentation, using results to draw a conclusion, and suggest one way to </w:t>
                  </w:r>
                  <w:proofErr w:type="spellStart"/>
                  <w:r w:rsidRPr="2D6678FF">
                    <w:rPr>
                      <w:rFonts w:ascii="Calibri" w:hAnsi="Calibri" w:eastAsia="Calibri" w:cs="Calibri"/>
                      <w:i/>
                      <w:iCs/>
                      <w:color w:val="000000" w:themeColor="text1"/>
                      <w:sz w:val="20"/>
                      <w:szCs w:val="20"/>
                    </w:rPr>
                    <w:t>minimise</w:t>
                  </w:r>
                  <w:proofErr w:type="spellEnd"/>
                  <w:r w:rsidRPr="2D6678FF">
                    <w:rPr>
                      <w:rFonts w:ascii="Calibri" w:hAnsi="Calibri" w:eastAsia="Calibri" w:cs="Calibri"/>
                      <w:i/>
                      <w:iCs/>
                      <w:color w:val="000000" w:themeColor="text1"/>
                      <w:sz w:val="20"/>
                      <w:szCs w:val="20"/>
                    </w:rPr>
                    <w:t xml:space="preserve"> error.</w:t>
                  </w:r>
                </w:p>
              </w:tc>
            </w:tr>
          </w:tbl>
          <w:p w:rsidRPr="00B02EC1" w:rsidR="009C2439" w:rsidP="2D6678FF" w:rsidRDefault="009C2439" w14:paraId="2DEC4842" w14:textId="0D7D7C5B">
            <w:pPr>
              <w:shd w:val="clear" w:color="auto" w:fill="FFFFFF" w:themeFill="background1"/>
              <w:textAlignment w:val="baseline"/>
              <w:rPr>
                <w:rFonts w:ascii="Twinkl" w:hAnsi="Twinkl" w:eastAsia="Times New Roman"/>
                <w:color w:val="000000" w:themeColor="text1"/>
                <w:sz w:val="20"/>
                <w:szCs w:val="20"/>
                <w:lang w:val="en-GB" w:eastAsia="en-GB"/>
              </w:rPr>
            </w:pPr>
          </w:p>
        </w:tc>
      </w:tr>
      <w:tr w:rsidRPr="00D83AA3" w:rsidR="00BA02B9" w:rsidTr="23473EFD" w14:paraId="5048296D" w14:textId="77777777">
        <w:trPr>
          <w:trHeight w:val="1760"/>
        </w:trPr>
        <w:tc>
          <w:tcPr>
            <w:tcW w:w="2100" w:type="dxa"/>
            <w:shd w:val="clear" w:color="auto" w:fill="BFBFBF" w:themeFill="background1" w:themeFillShade="BF"/>
            <w:tcMar/>
            <w:vAlign w:val="center"/>
          </w:tcPr>
          <w:p w:rsidR="00432334" w:rsidP="00BA45DC" w:rsidRDefault="00BA02B9" w14:paraId="560CEBAA" w14:textId="77777777">
            <w:pPr>
              <w:jc w:val="center"/>
              <w:rPr>
                <w:rFonts w:ascii="Twinkl" w:hAnsi="Twinkl"/>
                <w:b/>
              </w:rPr>
            </w:pPr>
            <w:r w:rsidRPr="00D83AA3">
              <w:rPr>
                <w:rFonts w:ascii="Twinkl" w:hAnsi="Twinkl"/>
                <w:b/>
              </w:rPr>
              <w:t xml:space="preserve">Learning Outcomes </w:t>
            </w:r>
          </w:p>
          <w:p w:rsidRPr="00D83AA3" w:rsidR="00BA02B9" w:rsidP="23473EFD" w:rsidRDefault="00BA02B9" w14:paraId="1AC9017D" w14:textId="624CCF26">
            <w:pPr>
              <w:jc w:val="center"/>
              <w:rPr>
                <w:rFonts w:ascii="Twinkl" w:hAnsi="Twinkl"/>
                <w:b w:val="1"/>
                <w:bCs w:val="1"/>
              </w:rPr>
            </w:pPr>
            <w:r w:rsidRPr="23473EFD" w:rsidR="00BA02B9">
              <w:rPr>
                <w:rFonts w:ascii="Twinkl" w:hAnsi="Twinkl"/>
                <w:b w:val="1"/>
                <w:bCs w:val="1"/>
              </w:rPr>
              <w:t>(</w:t>
            </w:r>
            <w:r w:rsidRPr="23473EFD" w:rsidR="2877A913">
              <w:rPr>
                <w:rFonts w:ascii="Twinkl" w:hAnsi="Twinkl"/>
                <w:b w:val="1"/>
                <w:bCs w:val="1"/>
              </w:rPr>
              <w:t>Core</w:t>
            </w:r>
            <w:r w:rsidRPr="23473EFD" w:rsidR="00432334">
              <w:rPr>
                <w:rFonts w:ascii="Twinkl" w:hAnsi="Twinkl"/>
                <w:b w:val="1"/>
                <w:bCs w:val="1"/>
              </w:rPr>
              <w:t xml:space="preserve"> </w:t>
            </w:r>
            <w:r w:rsidRPr="23473EFD" w:rsidR="00BA02B9">
              <w:rPr>
                <w:rFonts w:ascii="Twinkl" w:hAnsi="Twinkl"/>
                <w:b w:val="1"/>
                <w:bCs w:val="1"/>
              </w:rPr>
              <w:t>Knowledge</w:t>
            </w:r>
            <w:r w:rsidRPr="23473EFD"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23473EFD"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Pr="00B02EC1" w:rsidR="0071084E" w:rsidP="2D6678FF" w:rsidRDefault="2D6678FF" w14:paraId="7761EAD4" w14:textId="0ADC4705">
            <w:pPr>
              <w:pStyle w:val="ListParagraph"/>
              <w:shd w:val="clear" w:color="auto" w:fill="FFFFFF" w:themeFill="background1"/>
              <w:ind w:left="0"/>
              <w:textAlignment w:val="baseline"/>
              <w:rPr>
                <w:rFonts w:ascii="Twinkl" w:hAnsi="Twinkl" w:eastAsia="Times New Roman"/>
                <w:sz w:val="20"/>
                <w:szCs w:val="20"/>
                <w:lang w:val="en-GB" w:eastAsia="en-GB"/>
              </w:rPr>
            </w:pPr>
            <w:r w:rsidRPr="2D6678FF">
              <w:rPr>
                <w:rFonts w:ascii="Twinkl" w:hAnsi="Twinkl" w:eastAsia="Times New Roman"/>
                <w:sz w:val="20"/>
                <w:szCs w:val="20"/>
                <w:lang w:val="en-GB" w:eastAsia="en-GB"/>
              </w:rPr>
              <w:t xml:space="preserve">Before: In KS2 you should have identified and named the main parts of the human circulatory system, and described the functions of the heart, blood vessels and blood. You should have also recognised the impact of diet, exercise, drugs and lifestyle on the way their </w:t>
            </w:r>
            <w:proofErr w:type="gramStart"/>
            <w:r w:rsidRPr="2D6678FF">
              <w:rPr>
                <w:rFonts w:ascii="Twinkl" w:hAnsi="Twinkl" w:eastAsia="Times New Roman"/>
                <w:sz w:val="20"/>
                <w:szCs w:val="20"/>
                <w:lang w:val="en-GB" w:eastAsia="en-GB"/>
              </w:rPr>
              <w:t>bodies</w:t>
            </w:r>
            <w:proofErr w:type="gramEnd"/>
            <w:r w:rsidRPr="2D6678FF">
              <w:rPr>
                <w:rFonts w:ascii="Twinkl" w:hAnsi="Twinkl" w:eastAsia="Times New Roman"/>
                <w:sz w:val="20"/>
                <w:szCs w:val="20"/>
                <w:lang w:val="en-GB" w:eastAsia="en-GB"/>
              </w:rPr>
              <w:t xml:space="preserve"> function and described the ways in which nutrients and water are transported within animals, including humans., </w:t>
            </w:r>
          </w:p>
          <w:p w:rsidRPr="00B02EC1" w:rsidR="0071084E" w:rsidP="2D6678FF" w:rsidRDefault="2D6678FF" w14:paraId="1E802251" w14:textId="0A00F4C2">
            <w:pPr>
              <w:pStyle w:val="ListParagraph"/>
              <w:shd w:val="clear" w:color="auto" w:fill="FFFFFF" w:themeFill="background1"/>
              <w:ind w:left="0"/>
              <w:textAlignment w:val="baseline"/>
              <w:rPr>
                <w:rFonts w:ascii="Twinkl" w:hAnsi="Twinkl" w:eastAsia="Times New Roman"/>
                <w:sz w:val="20"/>
                <w:szCs w:val="20"/>
                <w:lang w:val="en-GB" w:eastAsia="en-GB"/>
              </w:rPr>
            </w:pPr>
            <w:r w:rsidRPr="2D6678FF">
              <w:rPr>
                <w:rFonts w:ascii="Twinkl" w:hAnsi="Twinkl" w:eastAsia="Times New Roman"/>
                <w:sz w:val="20"/>
                <w:szCs w:val="20"/>
                <w:lang w:val="en-GB" w:eastAsia="en-GB"/>
              </w:rPr>
              <w:t xml:space="preserve">Future: At GCSE you will learn how the respiratory system that provides the body with oxygen and removes carbon dioxide. In each case they provide dissolved materials that need to be moved quickly around the body in the blood by the circulatory system. You will also learn in more detail about the differences between aerobic and anaerobic respiration.  </w:t>
            </w:r>
          </w:p>
        </w:tc>
      </w:tr>
      <w:tr w:rsidRPr="00D83AA3" w:rsidR="00FD68A4" w:rsidTr="23473EFD"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23473EFD"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85555" w:rsidP="00C40517" w:rsidRDefault="00A85555" w14:paraId="2706E555" w14:textId="77777777">
      <w:r>
        <w:separator/>
      </w:r>
    </w:p>
  </w:endnote>
  <w:endnote w:type="continuationSeparator" w:id="0">
    <w:p w:rsidR="00A85555" w:rsidP="00C40517" w:rsidRDefault="00A85555" w14:paraId="559D363D" w14:textId="77777777">
      <w:r>
        <w:continuationSeparator/>
      </w:r>
    </w:p>
  </w:endnote>
  <w:endnote w:type="continuationNotice" w:id="1">
    <w:p w:rsidR="00A85555" w:rsidRDefault="00A85555" w14:paraId="4C5897A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85555" w:rsidP="00C40517" w:rsidRDefault="00A85555" w14:paraId="63BAD890" w14:textId="77777777">
      <w:r>
        <w:separator/>
      </w:r>
    </w:p>
  </w:footnote>
  <w:footnote w:type="continuationSeparator" w:id="0">
    <w:p w:rsidR="00A85555" w:rsidP="00C40517" w:rsidRDefault="00A85555" w14:paraId="7ED70101" w14:textId="77777777">
      <w:r>
        <w:continuationSeparator/>
      </w:r>
    </w:p>
  </w:footnote>
  <w:footnote w:type="continuationNotice" w:id="1">
    <w:p w:rsidR="00A85555" w:rsidRDefault="00A85555" w14:paraId="70E40868"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CA5209"/>
    <w:multiLevelType w:val="hybridMultilevel"/>
    <w:tmpl w:val="FAD67EE0"/>
    <w:lvl w:ilvl="0" w:tplc="08090001">
      <w:start w:val="1"/>
      <w:numFmt w:val="bullet"/>
      <w:lvlText w:val=""/>
      <w:lvlJc w:val="left"/>
      <w:pPr>
        <w:ind w:left="1440" w:hanging="360"/>
      </w:pPr>
      <w:rPr>
        <w:rFonts w:hint="default" w:ascii="Symbol" w:hAnsi="Symbol"/>
      </w:rPr>
    </w:lvl>
    <w:lvl w:ilvl="1" w:tplc="7D709BF0">
      <w:numFmt w:val="bullet"/>
      <w:lvlText w:val=""/>
      <w:lvlJc w:val="left"/>
      <w:pPr>
        <w:ind w:left="2160" w:hanging="360"/>
      </w:pPr>
      <w:rPr>
        <w:rFonts w:hint="default" w:ascii="Symbol" w:hAnsi="Symbol" w:eastAsiaTheme="minorHAnsi" w:cstheme="minorBidi"/>
        <w:color w:val="auto"/>
        <w:sz w:val="24"/>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4B64B9"/>
    <w:multiLevelType w:val="hybridMultilevel"/>
    <w:tmpl w:val="A5EAA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6"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748651902">
    <w:abstractNumId w:val="6"/>
  </w:num>
  <w:num w:numId="2" w16cid:durableId="397869682">
    <w:abstractNumId w:val="3"/>
  </w:num>
  <w:num w:numId="3" w16cid:durableId="815996660">
    <w:abstractNumId w:val="34"/>
  </w:num>
  <w:num w:numId="4" w16cid:durableId="986589753">
    <w:abstractNumId w:val="39"/>
  </w:num>
  <w:num w:numId="5" w16cid:durableId="915750811">
    <w:abstractNumId w:val="13"/>
  </w:num>
  <w:num w:numId="6" w16cid:durableId="1708869592">
    <w:abstractNumId w:val="18"/>
  </w:num>
  <w:num w:numId="7" w16cid:durableId="344334015">
    <w:abstractNumId w:val="33"/>
  </w:num>
  <w:num w:numId="8" w16cid:durableId="906458545">
    <w:abstractNumId w:val="16"/>
  </w:num>
  <w:num w:numId="9" w16cid:durableId="1513030059">
    <w:abstractNumId w:val="27"/>
  </w:num>
  <w:num w:numId="10" w16cid:durableId="1704550697">
    <w:abstractNumId w:val="0"/>
  </w:num>
  <w:num w:numId="11" w16cid:durableId="931549839">
    <w:abstractNumId w:val="38"/>
  </w:num>
  <w:num w:numId="12" w16cid:durableId="697509993">
    <w:abstractNumId w:val="14"/>
  </w:num>
  <w:num w:numId="13" w16cid:durableId="1696610344">
    <w:abstractNumId w:val="35"/>
  </w:num>
  <w:num w:numId="14" w16cid:durableId="1404596091">
    <w:abstractNumId w:val="9"/>
  </w:num>
  <w:num w:numId="15" w16cid:durableId="1104807174">
    <w:abstractNumId w:val="36"/>
  </w:num>
  <w:num w:numId="16" w16cid:durableId="846478444">
    <w:abstractNumId w:val="20"/>
  </w:num>
  <w:num w:numId="17" w16cid:durableId="2104181875">
    <w:abstractNumId w:val="12"/>
  </w:num>
  <w:num w:numId="18" w16cid:durableId="680400572">
    <w:abstractNumId w:val="23"/>
  </w:num>
  <w:num w:numId="19" w16cid:durableId="1777366936">
    <w:abstractNumId w:val="37"/>
  </w:num>
  <w:num w:numId="20" w16cid:durableId="655256501">
    <w:abstractNumId w:val="1"/>
  </w:num>
  <w:num w:numId="21" w16cid:durableId="1151676141">
    <w:abstractNumId w:val="11"/>
  </w:num>
  <w:num w:numId="22" w16cid:durableId="1445731228">
    <w:abstractNumId w:val="17"/>
  </w:num>
  <w:num w:numId="23" w16cid:durableId="655575539">
    <w:abstractNumId w:val="28"/>
  </w:num>
  <w:num w:numId="24" w16cid:durableId="1431706294">
    <w:abstractNumId w:val="25"/>
  </w:num>
  <w:num w:numId="25" w16cid:durableId="1940214618">
    <w:abstractNumId w:val="4"/>
  </w:num>
  <w:num w:numId="26" w16cid:durableId="711270859">
    <w:abstractNumId w:val="31"/>
  </w:num>
  <w:num w:numId="27" w16cid:durableId="110367510">
    <w:abstractNumId w:val="19"/>
  </w:num>
  <w:num w:numId="28" w16cid:durableId="651256372">
    <w:abstractNumId w:val="32"/>
  </w:num>
  <w:num w:numId="29" w16cid:durableId="117531756">
    <w:abstractNumId w:val="8"/>
  </w:num>
  <w:num w:numId="30" w16cid:durableId="1647082272">
    <w:abstractNumId w:val="7"/>
  </w:num>
  <w:num w:numId="31" w16cid:durableId="133067574">
    <w:abstractNumId w:val="29"/>
  </w:num>
  <w:num w:numId="32" w16cid:durableId="1733113484">
    <w:abstractNumId w:val="15"/>
  </w:num>
  <w:num w:numId="33" w16cid:durableId="2041003291">
    <w:abstractNumId w:val="10"/>
  </w:num>
  <w:num w:numId="34" w16cid:durableId="718748109">
    <w:abstractNumId w:val="21"/>
  </w:num>
  <w:num w:numId="35" w16cid:durableId="58135350">
    <w:abstractNumId w:val="30"/>
  </w:num>
  <w:num w:numId="36" w16cid:durableId="1065687739">
    <w:abstractNumId w:val="24"/>
  </w:num>
  <w:num w:numId="37" w16cid:durableId="1488126432">
    <w:abstractNumId w:val="40"/>
  </w:num>
  <w:num w:numId="38" w16cid:durableId="95104398">
    <w:abstractNumId w:val="26"/>
  </w:num>
  <w:num w:numId="39" w16cid:durableId="1304121913">
    <w:abstractNumId w:val="22"/>
  </w:num>
  <w:num w:numId="40" w16cid:durableId="1341085904">
    <w:abstractNumId w:val="5"/>
  </w:num>
  <w:num w:numId="41" w16cid:durableId="14643876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C584F"/>
    <w:rsid w:val="002D099A"/>
    <w:rsid w:val="002D29B6"/>
    <w:rsid w:val="002D3CBB"/>
    <w:rsid w:val="002D418E"/>
    <w:rsid w:val="002D5DFE"/>
    <w:rsid w:val="002D65B4"/>
    <w:rsid w:val="002D70E2"/>
    <w:rsid w:val="002E387C"/>
    <w:rsid w:val="002E391F"/>
    <w:rsid w:val="002F366A"/>
    <w:rsid w:val="002F4A4A"/>
    <w:rsid w:val="003010A9"/>
    <w:rsid w:val="003253E8"/>
    <w:rsid w:val="003254EB"/>
    <w:rsid w:val="00325AD9"/>
    <w:rsid w:val="00326025"/>
    <w:rsid w:val="00330A2C"/>
    <w:rsid w:val="00330A47"/>
    <w:rsid w:val="00331987"/>
    <w:rsid w:val="00334EAC"/>
    <w:rsid w:val="00335DD3"/>
    <w:rsid w:val="0033608D"/>
    <w:rsid w:val="00336387"/>
    <w:rsid w:val="003501FF"/>
    <w:rsid w:val="0035529F"/>
    <w:rsid w:val="0036005A"/>
    <w:rsid w:val="00361053"/>
    <w:rsid w:val="0036480A"/>
    <w:rsid w:val="00365F74"/>
    <w:rsid w:val="00371884"/>
    <w:rsid w:val="003740DC"/>
    <w:rsid w:val="003757D5"/>
    <w:rsid w:val="00380E4A"/>
    <w:rsid w:val="00380FED"/>
    <w:rsid w:val="00387EAA"/>
    <w:rsid w:val="003A43AE"/>
    <w:rsid w:val="003A5231"/>
    <w:rsid w:val="003A6607"/>
    <w:rsid w:val="003A7A90"/>
    <w:rsid w:val="003B2F64"/>
    <w:rsid w:val="003B4C75"/>
    <w:rsid w:val="003B4EB6"/>
    <w:rsid w:val="003C1B98"/>
    <w:rsid w:val="003C3EC5"/>
    <w:rsid w:val="003C7CA1"/>
    <w:rsid w:val="003D3535"/>
    <w:rsid w:val="003D6370"/>
    <w:rsid w:val="003E3FC6"/>
    <w:rsid w:val="003F0557"/>
    <w:rsid w:val="00403FDC"/>
    <w:rsid w:val="0041186C"/>
    <w:rsid w:val="004121DE"/>
    <w:rsid w:val="0041506E"/>
    <w:rsid w:val="0041543F"/>
    <w:rsid w:val="00415E35"/>
    <w:rsid w:val="00421150"/>
    <w:rsid w:val="00431B81"/>
    <w:rsid w:val="00432334"/>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8DB"/>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496D"/>
    <w:rsid w:val="00930F83"/>
    <w:rsid w:val="0093170E"/>
    <w:rsid w:val="00932C3D"/>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85555"/>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0EA2"/>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617F"/>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8717B"/>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153"/>
    <w:rsid w:val="00FA2CB7"/>
    <w:rsid w:val="00FB1D9D"/>
    <w:rsid w:val="00FB42A4"/>
    <w:rsid w:val="00FB4AC1"/>
    <w:rsid w:val="00FB6E32"/>
    <w:rsid w:val="00FC4487"/>
    <w:rsid w:val="00FD68A4"/>
    <w:rsid w:val="00FE0F26"/>
    <w:rsid w:val="00FE111E"/>
    <w:rsid w:val="00FF5C39"/>
    <w:rsid w:val="16F3AF4E"/>
    <w:rsid w:val="1E9FD899"/>
    <w:rsid w:val="23473EFD"/>
    <w:rsid w:val="24B551EA"/>
    <w:rsid w:val="2877A913"/>
    <w:rsid w:val="2D6678FF"/>
    <w:rsid w:val="2E699B2F"/>
    <w:rsid w:val="4219708E"/>
    <w:rsid w:val="42F7D452"/>
    <w:rsid w:val="440D10B8"/>
    <w:rsid w:val="4F1D561D"/>
    <w:rsid w:val="52F4F11A"/>
    <w:rsid w:val="56871FEB"/>
    <w:rsid w:val="7F93A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236745427">
      <w:bodyDiv w:val="1"/>
      <w:marLeft w:val="0"/>
      <w:marRight w:val="0"/>
      <w:marTop w:val="0"/>
      <w:marBottom w:val="0"/>
      <w:divBdr>
        <w:top w:val="none" w:sz="0" w:space="0" w:color="auto"/>
        <w:left w:val="none" w:sz="0" w:space="0" w:color="auto"/>
        <w:bottom w:val="none" w:sz="0" w:space="0" w:color="auto"/>
        <w:right w:val="none" w:sz="0" w:space="0" w:color="auto"/>
      </w:divBdr>
      <w:divsChild>
        <w:div w:id="1185290919">
          <w:marLeft w:val="0"/>
          <w:marRight w:val="0"/>
          <w:marTop w:val="600"/>
          <w:marBottom w:val="150"/>
          <w:divBdr>
            <w:top w:val="none" w:sz="0" w:space="0" w:color="auto"/>
            <w:left w:val="none" w:sz="0" w:space="0" w:color="auto"/>
            <w:bottom w:val="none" w:sz="0" w:space="0" w:color="auto"/>
            <w:right w:val="none" w:sz="0" w:space="0" w:color="auto"/>
          </w:divBdr>
          <w:divsChild>
            <w:div w:id="1624925990">
              <w:marLeft w:val="0"/>
              <w:marRight w:val="0"/>
              <w:marTop w:val="0"/>
              <w:marBottom w:val="0"/>
              <w:divBdr>
                <w:top w:val="none" w:sz="0" w:space="0" w:color="auto"/>
                <w:left w:val="none" w:sz="0" w:space="0" w:color="auto"/>
                <w:bottom w:val="none" w:sz="0" w:space="0" w:color="auto"/>
                <w:right w:val="none" w:sz="0" w:space="0" w:color="auto"/>
              </w:divBdr>
              <w:divsChild>
                <w:div w:id="1152599447">
                  <w:marLeft w:val="0"/>
                  <w:marRight w:val="0"/>
                  <w:marTop w:val="0"/>
                  <w:marBottom w:val="0"/>
                  <w:divBdr>
                    <w:top w:val="none" w:sz="0" w:space="0" w:color="auto"/>
                    <w:left w:val="none" w:sz="0" w:space="0" w:color="auto"/>
                    <w:bottom w:val="none" w:sz="0" w:space="0" w:color="auto"/>
                    <w:right w:val="none" w:sz="0" w:space="0" w:color="auto"/>
                  </w:divBdr>
                  <w:divsChild>
                    <w:div w:id="1114053499">
                      <w:marLeft w:val="0"/>
                      <w:marRight w:val="0"/>
                      <w:marTop w:val="0"/>
                      <w:marBottom w:val="0"/>
                      <w:divBdr>
                        <w:top w:val="none" w:sz="0" w:space="0" w:color="auto"/>
                        <w:left w:val="none" w:sz="0" w:space="0" w:color="auto"/>
                        <w:bottom w:val="none" w:sz="0" w:space="0" w:color="auto"/>
                        <w:right w:val="none" w:sz="0" w:space="0" w:color="auto"/>
                      </w:divBdr>
                      <w:divsChild>
                        <w:div w:id="1229071784">
                          <w:marLeft w:val="0"/>
                          <w:marRight w:val="0"/>
                          <w:marTop w:val="0"/>
                          <w:marBottom w:val="0"/>
                          <w:divBdr>
                            <w:top w:val="none" w:sz="0" w:space="0" w:color="auto"/>
                            <w:left w:val="none" w:sz="0" w:space="0" w:color="auto"/>
                            <w:bottom w:val="none" w:sz="0" w:space="0" w:color="auto"/>
                            <w:right w:val="none" w:sz="0" w:space="0" w:color="auto"/>
                          </w:divBdr>
                          <w:divsChild>
                            <w:div w:id="1513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560499">
          <w:marLeft w:val="0"/>
          <w:marRight w:val="0"/>
          <w:marTop w:val="0"/>
          <w:marBottom w:val="0"/>
          <w:divBdr>
            <w:top w:val="none" w:sz="0" w:space="0" w:color="auto"/>
            <w:left w:val="none" w:sz="0" w:space="0" w:color="auto"/>
            <w:bottom w:val="none" w:sz="0" w:space="0" w:color="auto"/>
            <w:right w:val="none" w:sz="0" w:space="0" w:color="auto"/>
          </w:divBdr>
          <w:divsChild>
            <w:div w:id="1892644055">
              <w:marLeft w:val="0"/>
              <w:marRight w:val="0"/>
              <w:marTop w:val="0"/>
              <w:marBottom w:val="0"/>
              <w:divBdr>
                <w:top w:val="none" w:sz="0" w:space="0" w:color="auto"/>
                <w:left w:val="none" w:sz="0" w:space="0" w:color="auto"/>
                <w:bottom w:val="none" w:sz="0" w:space="0" w:color="auto"/>
                <w:right w:val="none" w:sz="0" w:space="0" w:color="auto"/>
              </w:divBdr>
              <w:divsChild>
                <w:div w:id="1530289945">
                  <w:marLeft w:val="0"/>
                  <w:marRight w:val="0"/>
                  <w:marTop w:val="0"/>
                  <w:marBottom w:val="0"/>
                  <w:divBdr>
                    <w:top w:val="none" w:sz="0" w:space="0" w:color="auto"/>
                    <w:left w:val="none" w:sz="0" w:space="0" w:color="auto"/>
                    <w:bottom w:val="none" w:sz="0" w:space="0" w:color="auto"/>
                    <w:right w:val="none" w:sz="0" w:space="0" w:color="auto"/>
                  </w:divBdr>
                  <w:divsChild>
                    <w:div w:id="655886669">
                      <w:marLeft w:val="0"/>
                      <w:marRight w:val="0"/>
                      <w:marTop w:val="0"/>
                      <w:marBottom w:val="0"/>
                      <w:divBdr>
                        <w:top w:val="none" w:sz="0" w:space="0" w:color="auto"/>
                        <w:left w:val="none" w:sz="0" w:space="0" w:color="auto"/>
                        <w:bottom w:val="none" w:sz="0" w:space="0" w:color="auto"/>
                        <w:right w:val="none" w:sz="0" w:space="0" w:color="auto"/>
                      </w:divBdr>
                      <w:divsChild>
                        <w:div w:id="1060638885">
                          <w:marLeft w:val="0"/>
                          <w:marRight w:val="0"/>
                          <w:marTop w:val="0"/>
                          <w:marBottom w:val="0"/>
                          <w:divBdr>
                            <w:top w:val="none" w:sz="0" w:space="0" w:color="auto"/>
                            <w:left w:val="none" w:sz="0" w:space="0" w:color="auto"/>
                            <w:bottom w:val="none" w:sz="0" w:space="0" w:color="auto"/>
                            <w:right w:val="none" w:sz="0" w:space="0" w:color="auto"/>
                          </w:divBdr>
                          <w:divsChild>
                            <w:div w:id="533736086">
                              <w:marLeft w:val="0"/>
                              <w:marRight w:val="0"/>
                              <w:marTop w:val="0"/>
                              <w:marBottom w:val="0"/>
                              <w:divBdr>
                                <w:top w:val="none" w:sz="0" w:space="0" w:color="auto"/>
                                <w:left w:val="none" w:sz="0" w:space="0" w:color="auto"/>
                                <w:bottom w:val="none" w:sz="0" w:space="0" w:color="auto"/>
                                <w:right w:val="none" w:sz="0" w:space="0" w:color="auto"/>
                              </w:divBdr>
                              <w:divsChild>
                                <w:div w:id="15262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d3d4419c-0be6-49ec-9312-a60fa7bb70b1"/>
  </ds:schemaRefs>
</ds:datastoreItem>
</file>

<file path=customXml/itemProps3.xml><?xml version="1.0" encoding="utf-8"?>
<ds:datastoreItem xmlns:ds="http://schemas.openxmlformats.org/officeDocument/2006/customXml" ds:itemID="{9A5DB45A-8133-4089-8841-4A57677BA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S.Hegarty</lastModifiedBy>
  <revision>9</revision>
  <lastPrinted>2022-01-21T12:35:00.0000000Z</lastPrinted>
  <dcterms:created xsi:type="dcterms:W3CDTF">2022-03-20T12:41:00.0000000Z</dcterms:created>
  <dcterms:modified xsi:type="dcterms:W3CDTF">2023-06-07T18:09:24.4760602Z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