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tbl>
      <w:tblPr>
        <w:tblStyle w:val="TableGrid"/>
        <w:tblpPr w:leftFromText="180" w:rightFromText="180" w:vertAnchor="page" w:horzAnchor="margin" w:tblpY="541"/>
        <w:tblW w:w="11052" w:type="dxa"/>
        <w:tblLook w:val="04A0" w:firstRow="1" w:lastRow="0" w:firstColumn="1" w:lastColumn="0" w:noHBand="0" w:noVBand="1"/>
      </w:tblPr>
      <w:tblGrid>
        <w:gridCol w:w="2100"/>
        <w:gridCol w:w="8952"/>
      </w:tblGrid>
      <w:tr w:rsidRPr="00D83AA3" w:rsidR="00E741AE" w:rsidTr="02FF8650" w14:paraId="491C8FA4" w14:textId="1828FA99">
        <w:trPr>
          <w:trHeight w:val="231"/>
        </w:trPr>
        <w:tc>
          <w:tcPr>
            <w:tcW w:w="11052" w:type="dxa"/>
            <w:gridSpan w:val="2"/>
            <w:tcMar/>
            <w:vAlign w:val="center"/>
          </w:tcPr>
          <w:p w:rsidRPr="00D83AA3" w:rsidR="00E741AE" w:rsidP="00B02EC1" w:rsidRDefault="00F72BA4" w14:paraId="4E3A8083" w14:textId="45A6A94B">
            <w:pPr>
              <w:jc w:val="center"/>
              <w:rPr>
                <w:rFonts w:ascii="Twinkl" w:hAnsi="Twinkl"/>
                <w:b/>
                <w:sz w:val="36"/>
                <w:szCs w:val="4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 wp14:anchorId="72AF83AB" wp14:editId="06464994">
                  <wp:simplePos x="0" y="0"/>
                  <wp:positionH relativeFrom="column">
                    <wp:posOffset>-868680</wp:posOffset>
                  </wp:positionH>
                  <wp:positionV relativeFrom="paragraph">
                    <wp:posOffset>61595</wp:posOffset>
                  </wp:positionV>
                  <wp:extent cx="758190" cy="808990"/>
                  <wp:effectExtent l="0" t="0" r="381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8190" cy="808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83AA3" w:rsidR="002818A9">
              <w:rPr>
                <w:rFonts w:ascii="Twinkl" w:hAnsi="Twinkl"/>
                <w:b/>
                <w:sz w:val="36"/>
                <w:szCs w:val="40"/>
              </w:rPr>
              <w:t>YEAR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EB27F6">
              <w:rPr>
                <w:rFonts w:ascii="Twinkl" w:hAnsi="Twinkl"/>
                <w:b/>
                <w:sz w:val="36"/>
                <w:szCs w:val="40"/>
              </w:rPr>
              <w:t>9</w:t>
            </w:r>
            <w:r w:rsidRPr="00D83AA3" w:rsidR="00175C24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Pr="00D83AA3" w:rsidR="00254CD3">
              <w:rPr>
                <w:rFonts w:ascii="Twinkl" w:hAnsi="Twinkl"/>
                <w:b/>
                <w:sz w:val="36"/>
                <w:szCs w:val="40"/>
              </w:rPr>
              <w:t>20</w:t>
            </w:r>
            <w:r w:rsidRPr="00D83AA3" w:rsidR="00535341">
              <w:rPr>
                <w:rFonts w:ascii="Twinkl" w:hAnsi="Twinkl"/>
                <w:b/>
                <w:sz w:val="36"/>
                <w:szCs w:val="40"/>
              </w:rPr>
              <w:t>2</w:t>
            </w:r>
            <w:r w:rsidR="006B0537">
              <w:rPr>
                <w:rFonts w:ascii="Twinkl" w:hAnsi="Twinkl"/>
                <w:b/>
                <w:sz w:val="36"/>
                <w:szCs w:val="40"/>
              </w:rPr>
              <w:t>3</w:t>
            </w:r>
            <w:r w:rsidR="00BE317D">
              <w:rPr>
                <w:rFonts w:ascii="Twinkl" w:hAnsi="Twinkl"/>
                <w:b/>
                <w:sz w:val="36"/>
                <w:szCs w:val="40"/>
              </w:rPr>
              <w:t>-202</w:t>
            </w:r>
            <w:r w:rsidR="006B0537">
              <w:rPr>
                <w:rFonts w:ascii="Twinkl" w:hAnsi="Twinkl"/>
                <w:b/>
                <w:sz w:val="36"/>
                <w:szCs w:val="40"/>
              </w:rPr>
              <w:t>4</w:t>
            </w:r>
            <w:r w:rsidRPr="00D83AA3" w:rsidR="00676160">
              <w:rPr>
                <w:rFonts w:ascii="Twinkl" w:hAnsi="Twinkl"/>
                <w:b/>
                <w:sz w:val="36"/>
                <w:szCs w:val="40"/>
              </w:rPr>
              <w:t xml:space="preserve"> </w:t>
            </w:r>
            <w:r w:rsidR="00BE2E59">
              <w:rPr>
                <w:rFonts w:ascii="Twinkl" w:hAnsi="Twinkl"/>
                <w:b/>
                <w:sz w:val="36"/>
                <w:szCs w:val="40"/>
              </w:rPr>
              <w:t>Project</w:t>
            </w:r>
          </w:p>
          <w:p w:rsidRPr="00D83AA3" w:rsidR="00DE37B3" w:rsidP="00B02EC1" w:rsidRDefault="00DE37B3" w14:paraId="71E97DEA" w14:textId="749FDD06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 w:rsidRPr="00D83AA3">
              <w:rPr>
                <w:rFonts w:ascii="Twinkl" w:hAnsi="Twinkl"/>
                <w:b/>
                <w:sz w:val="22"/>
                <w:szCs w:val="22"/>
              </w:rPr>
              <w:t xml:space="preserve">‘An ambitious curriculum that meets the needs of </w:t>
            </w:r>
            <w:r w:rsidRPr="00D83AA3" w:rsidR="00F72BA4">
              <w:rPr>
                <w:rFonts w:ascii="Twinkl" w:hAnsi="Twinkl"/>
                <w:b/>
                <w:sz w:val="22"/>
                <w:szCs w:val="22"/>
              </w:rPr>
              <w:t>all’</w:t>
            </w:r>
          </w:p>
          <w:p w:rsidRPr="00D83AA3" w:rsidR="006B672F" w:rsidP="00B02EC1" w:rsidRDefault="006B672F" w14:paraId="77227CDF" w14:textId="72911B15">
            <w:pPr>
              <w:jc w:val="center"/>
              <w:rPr>
                <w:rFonts w:ascii="Twinkl" w:hAnsi="Twinkl"/>
                <w:b/>
                <w:sz w:val="32"/>
                <w:szCs w:val="32"/>
              </w:rPr>
            </w:pPr>
            <w:r w:rsidRPr="00D83AA3">
              <w:rPr>
                <w:rFonts w:ascii="Twinkl" w:hAnsi="Twinkl"/>
                <w:b/>
                <w:sz w:val="32"/>
                <w:szCs w:val="32"/>
              </w:rPr>
              <w:t>Medium Term Planning</w:t>
            </w:r>
            <w:r w:rsidRPr="00D83AA3" w:rsidR="00BA02B9">
              <w:rPr>
                <w:rFonts w:ascii="Twinkl" w:hAnsi="Twinkl"/>
                <w:b/>
                <w:sz w:val="32"/>
                <w:szCs w:val="32"/>
              </w:rPr>
              <w:t xml:space="preserve"> - </w:t>
            </w:r>
            <w:r w:rsidRPr="00D83AA3" w:rsidR="007B4DAC">
              <w:rPr>
                <w:rFonts w:ascii="Twinkl" w:hAnsi="Twinkl"/>
                <w:b/>
                <w:sz w:val="32"/>
                <w:szCs w:val="32"/>
              </w:rPr>
              <w:t>Topic:</w:t>
            </w:r>
            <w:r w:rsidR="00701407">
              <w:rPr>
                <w:rFonts w:ascii="Twinkl" w:hAnsi="Twinkl"/>
                <w:b/>
                <w:sz w:val="32"/>
                <w:szCs w:val="32"/>
              </w:rPr>
              <w:t xml:space="preserve"> </w:t>
            </w:r>
            <w:r w:rsidR="002C5A3A">
              <w:rPr>
                <w:rFonts w:ascii="Twinkl" w:hAnsi="Twinkl"/>
                <w:b/>
                <w:sz w:val="32"/>
                <w:szCs w:val="32"/>
              </w:rPr>
              <w:t>Architectural Project</w:t>
            </w:r>
          </w:p>
        </w:tc>
      </w:tr>
      <w:tr w:rsidRPr="00D83AA3" w:rsidR="001A3057" w:rsidTr="02FF8650" w14:paraId="6E82A71D" w14:textId="77777777">
        <w:trPr>
          <w:trHeight w:val="297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1A3057" w:rsidP="00C136E5" w:rsidRDefault="00B4697E" w14:paraId="44D55E81" w14:textId="5D41FE9A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 xml:space="preserve">Curriculum </w:t>
            </w:r>
            <w:r w:rsidRPr="00D83AA3" w:rsidR="001A3057">
              <w:rPr>
                <w:rFonts w:ascii="Twinkl" w:hAnsi="Twinkl"/>
                <w:b/>
              </w:rPr>
              <w:t>Intent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280286" w:rsidR="001A3057" w:rsidP="0036480A" w:rsidRDefault="001A3057" w14:paraId="3A966584" w14:textId="7F0B889B">
            <w:pPr>
              <w:autoSpaceDE w:val="0"/>
              <w:autoSpaceDN w:val="0"/>
              <w:adjustRightInd w:val="0"/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280286">
              <w:rPr>
                <w:rFonts w:asciiTheme="majorHAnsi" w:hAnsiTheme="majorHAnsi" w:cstheme="majorHAnsi"/>
                <w:b/>
                <w:bCs/>
              </w:rPr>
              <w:t>In addition to working further on objectives from Year</w:t>
            </w:r>
            <w:r w:rsidRPr="00280286" w:rsidR="00BE2E59">
              <w:rPr>
                <w:rFonts w:asciiTheme="majorHAnsi" w:hAnsiTheme="majorHAnsi" w:cstheme="majorHAnsi"/>
                <w:b/>
                <w:bCs/>
              </w:rPr>
              <w:t xml:space="preserve"> 7</w:t>
            </w:r>
            <w:r w:rsidRPr="00280286" w:rsidR="000B09FD">
              <w:rPr>
                <w:rFonts w:asciiTheme="majorHAnsi" w:hAnsiTheme="majorHAnsi" w:cstheme="majorHAnsi"/>
                <w:b/>
                <w:bCs/>
              </w:rPr>
              <w:t>,</w:t>
            </w:r>
            <w:r w:rsidRPr="00280286">
              <w:rPr>
                <w:rFonts w:asciiTheme="majorHAnsi" w:hAnsiTheme="majorHAnsi" w:cstheme="majorHAnsi"/>
                <w:b/>
                <w:bCs/>
              </w:rPr>
              <w:t xml:space="preserve"> pupils </w:t>
            </w:r>
            <w:r w:rsidRPr="00280286" w:rsidR="005E16C2">
              <w:rPr>
                <w:rFonts w:asciiTheme="majorHAnsi" w:hAnsiTheme="majorHAnsi" w:cstheme="majorHAnsi"/>
                <w:b/>
                <w:bCs/>
              </w:rPr>
              <w:t>will be taught</w:t>
            </w:r>
            <w:r w:rsidRPr="00280286" w:rsidR="00E74697">
              <w:rPr>
                <w:rFonts w:asciiTheme="majorHAnsi" w:hAnsiTheme="majorHAnsi" w:cstheme="majorHAnsi"/>
                <w:b/>
                <w:bCs/>
              </w:rPr>
              <w:t xml:space="preserve">, following National Curriculum 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>guidelines</w:t>
            </w:r>
            <w:r w:rsidRPr="00280286" w:rsidR="008855DE">
              <w:rPr>
                <w:rFonts w:asciiTheme="majorHAnsi" w:hAnsiTheme="majorHAnsi" w:cstheme="majorHAnsi"/>
                <w:b/>
                <w:bCs/>
              </w:rPr>
              <w:t>,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 xml:space="preserve"> the following this </w:t>
            </w:r>
            <w:r w:rsidRPr="00280286" w:rsidR="003A5231">
              <w:rPr>
                <w:rFonts w:asciiTheme="majorHAnsi" w:hAnsiTheme="majorHAnsi" w:cstheme="majorHAnsi"/>
                <w:b/>
                <w:bCs/>
              </w:rPr>
              <w:t>t</w:t>
            </w:r>
            <w:r w:rsidRPr="00280286" w:rsidR="00707EF7">
              <w:rPr>
                <w:rFonts w:asciiTheme="majorHAnsi" w:hAnsiTheme="majorHAnsi" w:cstheme="majorHAnsi"/>
                <w:b/>
                <w:bCs/>
              </w:rPr>
              <w:t>erm</w:t>
            </w:r>
            <w:r w:rsidRPr="00280286">
              <w:rPr>
                <w:rFonts w:asciiTheme="majorHAnsi" w:hAnsiTheme="majorHAnsi" w:cstheme="majorHAnsi"/>
                <w:b/>
                <w:bCs/>
              </w:rPr>
              <w:t>:</w:t>
            </w:r>
          </w:p>
          <w:p w:rsidRPr="003D46C7" w:rsidR="00EA074B" w:rsidP="001A3057" w:rsidRDefault="00EA074B" w14:paraId="2588DD4F" w14:textId="4BD565FE">
            <w:pPr>
              <w:shd w:val="clear" w:color="auto" w:fill="FFFFFF"/>
              <w:spacing w:beforeAutospacing="1" w:afterAutospacing="1"/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 xml:space="preserve">Through a variety of creative and practical activities, pupils should be taught the knowledge, understanding and skills needed to engage in an iterative process of designing and making. </w:t>
            </w:r>
          </w:p>
          <w:p w:rsidRPr="003D46C7" w:rsidR="006B0537" w:rsidP="006B0537" w:rsidRDefault="006B0537" w14:paraId="667722BD" w14:textId="74CA0166">
            <w:p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 xml:space="preserve">To be able to </w:t>
            </w:r>
            <w:r w:rsidRPr="003D46C7" w:rsidR="00933A23">
              <w:rPr>
                <w:rFonts w:ascii="Twinkl" w:hAnsi="Twinkl" w:cstheme="majorHAnsi"/>
              </w:rPr>
              <w:t>apply</w:t>
            </w:r>
            <w:r w:rsidRPr="003D46C7">
              <w:rPr>
                <w:rFonts w:ascii="Twinkl" w:hAnsi="Twinkl" w:cstheme="majorHAnsi"/>
              </w:rPr>
              <w:t xml:space="preserve"> knowledge and understanding in the following areas:</w:t>
            </w:r>
          </w:p>
          <w:p w:rsidRPr="00933A23" w:rsidR="00933A23" w:rsidP="00933A23" w:rsidRDefault="00933A23" w14:paraId="0D6EEEBB" w14:textId="77777777">
            <w:p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933A23">
              <w:rPr>
                <w:rFonts w:ascii="Twinkl" w:hAnsi="Twinkl" w:cstheme="majorHAnsi"/>
                <w:lang w:val="en-GB"/>
              </w:rPr>
              <w:t xml:space="preserve">To design and model a garden room. The design should be based on a designer/architect from the following list: </w:t>
            </w:r>
          </w:p>
          <w:p w:rsidRPr="003D46C7" w:rsidR="00933A23" w:rsidP="00933A23" w:rsidRDefault="00933A23" w14:paraId="73C9382C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3D46C7">
              <w:rPr>
                <w:rFonts w:ascii="Twinkl" w:hAnsi="Twinkl" w:cstheme="majorHAnsi"/>
                <w:lang w:val="en-GB"/>
              </w:rPr>
              <w:t>Zaha Hadid</w:t>
            </w:r>
          </w:p>
          <w:p w:rsidRPr="003D46C7" w:rsidR="00933A23" w:rsidP="00933A23" w:rsidRDefault="00933A23" w14:paraId="097CF1B0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3D46C7">
              <w:rPr>
                <w:rFonts w:ascii="Twinkl" w:hAnsi="Twinkl" w:cstheme="majorHAnsi"/>
                <w:lang w:val="en-GB"/>
              </w:rPr>
              <w:t>Gerrit Rietveld</w:t>
            </w:r>
          </w:p>
          <w:p w:rsidRPr="003D46C7" w:rsidR="00933A23" w:rsidP="00933A23" w:rsidRDefault="00933A23" w14:paraId="1950B09A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3D46C7">
              <w:rPr>
                <w:rFonts w:ascii="Twinkl" w:hAnsi="Twinkl" w:cstheme="majorHAnsi"/>
                <w:lang w:val="en-GB"/>
              </w:rPr>
              <w:t>Sir Norman Foster</w:t>
            </w:r>
          </w:p>
          <w:p w:rsidRPr="003D46C7" w:rsidR="00933A23" w:rsidP="00933A23" w:rsidRDefault="00933A23" w14:paraId="4793B83F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3D46C7">
              <w:rPr>
                <w:rFonts w:ascii="Twinkl" w:hAnsi="Twinkl" w:cstheme="majorHAnsi"/>
                <w:lang w:val="en-GB"/>
              </w:rPr>
              <w:t>Daniel Libeskind</w:t>
            </w:r>
          </w:p>
          <w:p w:rsidRPr="003D46C7" w:rsidR="00933A23" w:rsidP="00933A23" w:rsidRDefault="00933A23" w14:paraId="3C17DD50" w14:textId="2B5614EF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="Twinkl" w:hAnsi="Twinkl" w:cstheme="majorHAnsi"/>
                <w:lang w:val="en-GB"/>
              </w:rPr>
            </w:pPr>
            <w:r w:rsidRPr="003D46C7">
              <w:rPr>
                <w:rFonts w:ascii="Twinkl" w:hAnsi="Twinkl" w:cstheme="majorHAnsi"/>
                <w:lang w:val="en-GB"/>
              </w:rPr>
              <w:t xml:space="preserve">Odile </w:t>
            </w:r>
            <w:proofErr w:type="spellStart"/>
            <w:r w:rsidRPr="003D46C7">
              <w:rPr>
                <w:rFonts w:ascii="Twinkl" w:hAnsi="Twinkl" w:cstheme="majorHAnsi"/>
                <w:lang w:val="en-GB"/>
              </w:rPr>
              <w:t>Decq</w:t>
            </w:r>
            <w:proofErr w:type="spellEnd"/>
          </w:p>
          <w:p w:rsidRPr="003D46C7" w:rsidR="00B64D22" w:rsidP="00B64D22" w:rsidRDefault="00B64D22" w14:paraId="67CC05BB" w14:textId="77777777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>Design</w:t>
            </w:r>
          </w:p>
          <w:p w:rsidRPr="003D46C7" w:rsidR="00B64D22" w:rsidP="00B64D22" w:rsidRDefault="00B64D22" w14:paraId="314850E1" w14:textId="6480A920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>Use a variety of approaches</w:t>
            </w:r>
            <w:r w:rsidRPr="003D46C7" w:rsidR="006B086D">
              <w:rPr>
                <w:rFonts w:ascii="Twinkl" w:hAnsi="Twinkl" w:cstheme="majorHAnsi"/>
              </w:rPr>
              <w:t xml:space="preserve"> to present ideas – Isometric, one/</w:t>
            </w:r>
            <w:proofErr w:type="gramStart"/>
            <w:r w:rsidRPr="003D46C7" w:rsidR="006B086D">
              <w:rPr>
                <w:rFonts w:ascii="Twinkl" w:hAnsi="Twinkl" w:cstheme="majorHAnsi"/>
              </w:rPr>
              <w:t>two point</w:t>
            </w:r>
            <w:proofErr w:type="gramEnd"/>
            <w:r w:rsidRPr="003D46C7" w:rsidR="006B086D">
              <w:rPr>
                <w:rFonts w:ascii="Twinkl" w:hAnsi="Twinkl" w:cstheme="majorHAnsi"/>
              </w:rPr>
              <w:t xml:space="preserve"> perspective drawings and Orthographic drawings.</w:t>
            </w:r>
          </w:p>
          <w:p w:rsidRPr="003D46C7" w:rsidR="00B64D22" w:rsidP="00A74761" w:rsidRDefault="00B64D22" w14:paraId="1888BD31" w14:textId="7B1F8589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 xml:space="preserve">Develop and communicate ideas using </w:t>
            </w:r>
            <w:r w:rsidRPr="003D46C7" w:rsidR="00A74761">
              <w:rPr>
                <w:rFonts w:ascii="Twinkl" w:hAnsi="Twinkl" w:cstheme="majorHAnsi"/>
              </w:rPr>
              <w:t xml:space="preserve">3D </w:t>
            </w:r>
            <w:r w:rsidRPr="003D46C7">
              <w:rPr>
                <w:rFonts w:ascii="Twinkl" w:hAnsi="Twinkl" w:cstheme="majorHAnsi"/>
              </w:rPr>
              <w:t>sketches</w:t>
            </w:r>
          </w:p>
          <w:p w:rsidRPr="003D46C7" w:rsidR="00A74761" w:rsidP="00A74761" w:rsidRDefault="00A74761" w14:paraId="0352C5CB" w14:textId="77777777">
            <w:pPr>
              <w:rPr>
                <w:rFonts w:ascii="Twinkl" w:hAnsi="Twinkl" w:cstheme="majorHAnsi"/>
              </w:rPr>
            </w:pPr>
          </w:p>
          <w:p w:rsidRPr="003D46C7" w:rsidR="00B64D22" w:rsidP="00B64D22" w:rsidRDefault="00B64D22" w14:paraId="4848CFC4" w14:textId="77777777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>Evaluate</w:t>
            </w:r>
          </w:p>
          <w:p w:rsidRPr="003D46C7" w:rsidR="00B64D22" w:rsidP="00B64D22" w:rsidRDefault="00B64D22" w14:paraId="0AC34F6A" w14:textId="77777777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 xml:space="preserve">Test, evaluate and refine their ideas and products against a specification, taking into </w:t>
            </w:r>
          </w:p>
          <w:p w:rsidRPr="003D46C7" w:rsidR="00B64D22" w:rsidP="00B64D22" w:rsidRDefault="00B64D22" w14:paraId="01CA41F2" w14:textId="77777777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>account the views of intended users and other interested groups</w:t>
            </w:r>
          </w:p>
          <w:p w:rsidRPr="003D46C7" w:rsidR="00B64D22" w:rsidP="00B64D22" w:rsidRDefault="00B64D22" w14:paraId="4BBAAC1E" w14:textId="77777777">
            <w:pPr>
              <w:rPr>
                <w:rFonts w:ascii="Twinkl" w:hAnsi="Twinkl" w:cstheme="majorHAnsi"/>
              </w:rPr>
            </w:pPr>
          </w:p>
          <w:p w:rsidRPr="003D46C7" w:rsidR="00B64D22" w:rsidP="00B64D22" w:rsidRDefault="00B64D22" w14:paraId="5369E166" w14:textId="77777777">
            <w:pPr>
              <w:rPr>
                <w:rFonts w:ascii="Twinkl" w:hAnsi="Twinkl" w:cstheme="majorHAnsi"/>
              </w:rPr>
            </w:pPr>
            <w:r w:rsidRPr="003D46C7">
              <w:rPr>
                <w:rFonts w:ascii="Twinkl" w:hAnsi="Twinkl" w:cstheme="majorHAnsi"/>
              </w:rPr>
              <w:t>Technical knowledge</w:t>
            </w:r>
          </w:p>
          <w:p w:rsidRPr="003D46C7" w:rsidR="001A3057" w:rsidP="008935A7" w:rsidRDefault="008935A7" w14:paraId="08547B12" w14:textId="6C04D692">
            <w:pPr>
              <w:rPr>
                <w:rFonts w:ascii="Twinkl" w:hAnsi="Twinkl" w:eastAsia="Times New Roman" w:cstheme="majorHAnsi"/>
                <w:color w:val="000000"/>
                <w:lang w:val="en-GB" w:eastAsia="fr-FR"/>
              </w:rPr>
            </w:pPr>
            <w:r w:rsidRPr="003D46C7">
              <w:rPr>
                <w:rFonts w:ascii="Twinkl" w:hAnsi="Twinkl" w:eastAsia="Times New Roman" w:cstheme="majorHAnsi"/>
                <w:color w:val="000000"/>
                <w:lang w:val="en-GB" w:eastAsia="fr-FR"/>
              </w:rPr>
              <w:t xml:space="preserve">Understand </w:t>
            </w:r>
            <w:r w:rsidRPr="003D46C7" w:rsidR="00280286">
              <w:rPr>
                <w:rFonts w:ascii="Twinkl" w:hAnsi="Twinkl" w:eastAsia="Times New Roman" w:cstheme="majorHAnsi"/>
                <w:color w:val="000000"/>
                <w:lang w:val="en-GB" w:eastAsia="fr-FR"/>
              </w:rPr>
              <w:t>the drawing techniques and the reasons behind them in this project.</w:t>
            </w:r>
          </w:p>
          <w:p w:rsidRPr="00280286" w:rsidR="00280286" w:rsidP="008935A7" w:rsidRDefault="00280286" w14:paraId="489746C4" w14:textId="4D426CCB">
            <w:pPr>
              <w:rPr>
                <w:rFonts w:eastAsia="Times New Roman" w:asciiTheme="majorHAnsi" w:hAnsiTheme="majorHAnsi" w:cstheme="majorHAnsi"/>
                <w:color w:val="000000"/>
                <w:lang w:val="en-GB" w:eastAsia="fr-FR"/>
              </w:rPr>
            </w:pPr>
          </w:p>
        </w:tc>
      </w:tr>
      <w:tr w:rsidRPr="00D83AA3" w:rsidR="001A3057" w:rsidTr="02FF8650" w14:paraId="27CAE940" w14:textId="77777777">
        <w:trPr>
          <w:trHeight w:val="4525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1A3057" w:rsidP="00BA45DC" w:rsidRDefault="003A5231" w14:paraId="54C6F2B5" w14:textId="79D024F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Skills</w:t>
            </w:r>
            <w:r w:rsidR="00DC0481">
              <w:rPr>
                <w:rFonts w:ascii="Twinkl" w:hAnsi="Twinkl"/>
                <w:b/>
              </w:rPr>
              <w:t>/</w:t>
            </w:r>
            <w:r w:rsidR="000B09FD">
              <w:rPr>
                <w:rFonts w:ascii="Twinkl" w:hAnsi="Twinkl"/>
                <w:b/>
              </w:rPr>
              <w:t>National Curriculum Links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1A3057" w:rsidP="00BA45DC" w:rsidRDefault="001A3057" w14:paraId="66B0CD90" w14:textId="77777777">
            <w:pPr>
              <w:autoSpaceDE w:val="0"/>
              <w:autoSpaceDN w:val="0"/>
              <w:adjustRightInd w:val="0"/>
              <w:rPr>
                <w:rFonts w:ascii="Twinkl" w:hAnsi="Twinkl" w:cstheme="minorHAnsi"/>
                <w:b/>
                <w:bCs/>
                <w:sz w:val="20"/>
                <w:szCs w:val="20"/>
              </w:rPr>
            </w:pPr>
          </w:p>
        </w:tc>
      </w:tr>
      <w:tr w:rsidRPr="00D83AA3" w:rsidR="00665355" w:rsidTr="02FF8650" w14:paraId="71CE3CD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0E05F4" w:rsidR="00665355" w:rsidP="00BA45DC" w:rsidRDefault="000E05F4" w14:paraId="22BBF83D" w14:textId="76A21F92">
            <w:pPr>
              <w:jc w:val="center"/>
              <w:rPr>
                <w:rFonts w:ascii="Twinkl" w:hAnsi="Twinkl"/>
                <w:b/>
              </w:rPr>
            </w:pPr>
            <w:r w:rsidRPr="000E05F4">
              <w:rPr>
                <w:rFonts w:ascii="Twinkl" w:hAnsi="Twinkl"/>
                <w:b/>
              </w:rPr>
              <w:t xml:space="preserve"> </w:t>
            </w:r>
            <w:r>
              <w:rPr>
                <w:rFonts w:ascii="Twinkl" w:hAnsi="Twinkl"/>
                <w:b/>
              </w:rPr>
              <w:t>S</w:t>
            </w:r>
            <w:r w:rsidRPr="000E05F4">
              <w:rPr>
                <w:rFonts w:ascii="Twinkl" w:hAnsi="Twinkl"/>
                <w:b/>
              </w:rPr>
              <w:t xml:space="preserve">piritual, moral, </w:t>
            </w:r>
            <w:r w:rsidRPr="000E05F4" w:rsidR="00DB2E9F">
              <w:rPr>
                <w:rFonts w:ascii="Twinkl" w:hAnsi="Twinkl"/>
                <w:b/>
              </w:rPr>
              <w:t>social,</w:t>
            </w:r>
            <w:r>
              <w:rPr>
                <w:rFonts w:ascii="Twinkl" w:hAnsi="Twinkl"/>
                <w:b/>
              </w:rPr>
              <w:t xml:space="preserve"> and </w:t>
            </w:r>
            <w:r w:rsidRPr="000E05F4">
              <w:rPr>
                <w:rFonts w:ascii="Twinkl" w:hAnsi="Twinkl"/>
                <w:b/>
              </w:rPr>
              <w:t>cultural development</w:t>
            </w:r>
          </w:p>
        </w:tc>
        <w:tc>
          <w:tcPr>
            <w:tcW w:w="8952" w:type="dxa"/>
            <w:tcMar/>
            <w:vAlign w:val="center"/>
          </w:tcPr>
          <w:p w:rsidRPr="00B02EC1" w:rsidR="00A457A1" w:rsidP="00A457A1" w:rsidRDefault="00A457A1" w14:paraId="648D2CEE" w14:textId="16CFE999">
            <w:pPr>
              <w:autoSpaceDE w:val="0"/>
              <w:autoSpaceDN w:val="0"/>
              <w:adjustRightInd w:val="0"/>
              <w:rPr>
                <w:rFonts w:ascii="Twinkl" w:hAnsi="Twinkl" w:cs="Calibri"/>
                <w:sz w:val="20"/>
                <w:szCs w:val="20"/>
                <w:lang w:val="en-GB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SMSC: </w:t>
            </w:r>
            <w:r w:rsidRPr="00A80A1E" w:rsidR="00090618">
              <w:rPr>
                <w:rFonts w:ascii="Twinkl" w:hAnsi="Twinkl"/>
                <w:bCs/>
                <w:sz w:val="20"/>
                <w:szCs w:val="20"/>
              </w:rPr>
              <w:t>Understanding how to conduct themselves in a classroom environment</w:t>
            </w:r>
            <w:r w:rsidR="00090618">
              <w:rPr>
                <w:rFonts w:ascii="Twinkl" w:hAnsi="Twinkl"/>
                <w:b/>
                <w:sz w:val="20"/>
                <w:szCs w:val="20"/>
              </w:rPr>
              <w:t xml:space="preserve"> </w:t>
            </w:r>
          </w:p>
          <w:p w:rsidRPr="00B02EC1" w:rsidR="00A457A1" w:rsidP="00A457A1" w:rsidRDefault="00A457A1" w14:paraId="17018E3D" w14:textId="2ED25869">
            <w:pPr>
              <w:autoSpaceDE w:val="0"/>
              <w:autoSpaceDN w:val="0"/>
              <w:adjustRightInd w:val="0"/>
              <w:rPr>
                <w:rFonts w:ascii="Twinkl" w:hAnsi="Twinkl" w:cstheme="minorHAnsi"/>
                <w:sz w:val="20"/>
                <w:szCs w:val="20"/>
              </w:rPr>
            </w:pPr>
            <w:r w:rsidRPr="00B02EC1">
              <w:rPr>
                <w:rFonts w:ascii="Twinkl" w:hAnsi="Twinkl"/>
                <w:b/>
                <w:sz w:val="20"/>
                <w:szCs w:val="20"/>
              </w:rPr>
              <w:t>PSHE</w:t>
            </w:r>
            <w:r w:rsidRPr="00B02EC1" w:rsidR="00874180">
              <w:rPr>
                <w:rFonts w:ascii="Twinkl" w:hAnsi="Twinkl"/>
                <w:b/>
                <w:sz w:val="20"/>
                <w:szCs w:val="20"/>
              </w:rPr>
              <w:t>/British Values</w:t>
            </w:r>
            <w:r w:rsidRPr="00B02EC1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32433D">
              <w:rPr>
                <w:rFonts w:ascii="Twinkl" w:hAnsi="Twinkl" w:eastAsia="Times New Roman" w:cs="Arial"/>
                <w:color w:val="000000"/>
                <w:sz w:val="20"/>
                <w:szCs w:val="20"/>
                <w:lang w:eastAsia="en-GB"/>
              </w:rPr>
              <w:t>encouraging students to help one another</w:t>
            </w:r>
          </w:p>
          <w:p w:rsidRPr="00B02EC1" w:rsidR="00A50387" w:rsidP="00A457A1" w:rsidRDefault="00A50387" w14:paraId="46F64BFE" w14:textId="43DB8790">
            <w:pPr>
              <w:autoSpaceDE w:val="0"/>
              <w:autoSpaceDN w:val="0"/>
              <w:adjustRightInd w:val="0"/>
              <w:rPr>
                <w:rFonts w:ascii="Twinkl" w:hAnsi="Twinkl" w:cs="Arial"/>
                <w:b/>
                <w:sz w:val="20"/>
                <w:szCs w:val="20"/>
              </w:rPr>
            </w:pPr>
            <w:r w:rsidRPr="00B02EC1">
              <w:rPr>
                <w:rFonts w:ascii="Twinkl" w:hAnsi="Twinkl" w:cs="Arial"/>
                <w:b/>
                <w:sz w:val="20"/>
                <w:szCs w:val="20"/>
              </w:rPr>
              <w:t>Skills Builder:</w:t>
            </w:r>
            <w:r w:rsidR="004C5599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  <w:r w:rsidRPr="00A80A1E" w:rsidR="004C5599">
              <w:rPr>
                <w:rFonts w:ascii="Twinkl" w:hAnsi="Twinkl" w:cs="Arial"/>
                <w:bCs/>
                <w:sz w:val="20"/>
                <w:szCs w:val="20"/>
              </w:rPr>
              <w:t xml:space="preserve">Using </w:t>
            </w:r>
            <w:r w:rsidRPr="00A80A1E" w:rsidR="00280286">
              <w:rPr>
                <w:rFonts w:ascii="Twinkl" w:hAnsi="Twinkl" w:cs="Arial"/>
                <w:bCs/>
                <w:sz w:val="20"/>
                <w:szCs w:val="20"/>
              </w:rPr>
              <w:t xml:space="preserve">grid paper and </w:t>
            </w:r>
            <w:r w:rsidRPr="00A80A1E" w:rsidR="009F2850">
              <w:rPr>
                <w:rFonts w:ascii="Twinkl" w:hAnsi="Twinkl" w:cs="Arial"/>
                <w:bCs/>
                <w:sz w:val="20"/>
                <w:szCs w:val="20"/>
              </w:rPr>
              <w:t>underlay to help</w:t>
            </w:r>
            <w:r w:rsidR="009F2850">
              <w:rPr>
                <w:rFonts w:ascii="Twinkl" w:hAnsi="Twinkl" w:cs="Arial"/>
                <w:b/>
                <w:sz w:val="20"/>
                <w:szCs w:val="20"/>
              </w:rPr>
              <w:t xml:space="preserve"> </w:t>
            </w:r>
          </w:p>
        </w:tc>
      </w:tr>
      <w:tr w:rsidRPr="00D83AA3" w:rsidR="000E05F4" w:rsidTr="02FF8650" w14:paraId="165097A2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0E05F4" w:rsidP="00BA45DC" w:rsidRDefault="000E05F4" w14:paraId="33B1E0E8" w14:textId="0C0F8DBE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Numeracy</w:t>
            </w:r>
          </w:p>
        </w:tc>
        <w:tc>
          <w:tcPr>
            <w:tcW w:w="8952" w:type="dxa"/>
            <w:tcMar/>
            <w:vAlign w:val="center"/>
          </w:tcPr>
          <w:p w:rsidRPr="00A80A1E" w:rsidR="000E05F4" w:rsidP="00A457A1" w:rsidRDefault="002E64F1" w14:paraId="17EBBBA1" w14:textId="57EC756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80A1E">
              <w:rPr>
                <w:rFonts w:ascii="Twinkl" w:hAnsi="Twinkl"/>
                <w:bCs/>
                <w:sz w:val="20"/>
                <w:szCs w:val="20"/>
              </w:rPr>
              <w:t>Use of measuring</w:t>
            </w:r>
            <w:r w:rsidRPr="00A80A1E" w:rsidR="006B5DF6">
              <w:rPr>
                <w:rFonts w:ascii="Twinkl" w:hAnsi="Twinkl"/>
                <w:bCs/>
                <w:sz w:val="20"/>
                <w:szCs w:val="20"/>
              </w:rPr>
              <w:t>.</w:t>
            </w:r>
          </w:p>
          <w:p w:rsidRPr="00A80A1E" w:rsidR="006B5DF6" w:rsidP="00A457A1" w:rsidRDefault="006B5DF6" w14:paraId="1149C8F7" w14:textId="7777777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 w:rsidRPr="00A80A1E">
              <w:rPr>
                <w:rFonts w:ascii="Twinkl" w:hAnsi="Twinkl"/>
                <w:bCs/>
                <w:sz w:val="20"/>
                <w:szCs w:val="20"/>
              </w:rPr>
              <w:t>Converting cm into mm.</w:t>
            </w:r>
          </w:p>
          <w:p w:rsidRPr="00B02EC1" w:rsidR="009F2850" w:rsidP="00A457A1" w:rsidRDefault="009F2850" w14:paraId="4A0E0131" w14:textId="7762FE78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A80A1E">
              <w:rPr>
                <w:rFonts w:ascii="Twinkl" w:hAnsi="Twinkl"/>
                <w:bCs/>
                <w:sz w:val="20"/>
                <w:szCs w:val="20"/>
              </w:rPr>
              <w:t>Scaled drawings</w:t>
            </w:r>
          </w:p>
        </w:tc>
      </w:tr>
      <w:tr w:rsidRPr="00D83AA3" w:rsidR="00E8717B" w:rsidTr="02FF8650" w14:paraId="442C482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E8717B" w:rsidP="00BA45DC" w:rsidRDefault="00E8717B" w14:paraId="4C197CEE" w14:textId="4BA3F6D1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Literacy</w:t>
            </w:r>
          </w:p>
        </w:tc>
        <w:tc>
          <w:tcPr>
            <w:tcW w:w="8952" w:type="dxa"/>
            <w:tcMar/>
            <w:vAlign w:val="center"/>
          </w:tcPr>
          <w:p w:rsidRPr="00A80A1E" w:rsidR="00962F1D" w:rsidP="00A457A1" w:rsidRDefault="00962F1D" w14:paraId="6E1F490C" w14:textId="29D7E357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  <w:r>
              <w:rPr>
                <w:rFonts w:ascii="Twinkl" w:hAnsi="Twinkl"/>
                <w:b/>
                <w:sz w:val="20"/>
                <w:szCs w:val="20"/>
              </w:rPr>
              <w:t>Vocabulary</w:t>
            </w:r>
            <w:r w:rsidR="000D3ACC">
              <w:rPr>
                <w:rFonts w:ascii="Twinkl" w:hAnsi="Twinkl"/>
                <w:b/>
                <w:sz w:val="20"/>
                <w:szCs w:val="20"/>
              </w:rPr>
              <w:t xml:space="preserve">: </w:t>
            </w:r>
            <w:r w:rsidRPr="00A80A1E" w:rsidR="00DF7276">
              <w:rPr>
                <w:rFonts w:ascii="Twinkl" w:hAnsi="Twinkl"/>
                <w:bCs/>
                <w:sz w:val="20"/>
                <w:szCs w:val="20"/>
              </w:rPr>
              <w:t>Isometric Drawing, One point perspective, two-point perspective, Orthographic projection</w:t>
            </w:r>
            <w:r w:rsidRPr="00A80A1E" w:rsidR="00B26F23">
              <w:rPr>
                <w:rFonts w:ascii="Twinkl" w:hAnsi="Twinkl"/>
                <w:bCs/>
                <w:sz w:val="20"/>
                <w:szCs w:val="20"/>
              </w:rPr>
              <w:t xml:space="preserve">, </w:t>
            </w:r>
            <w:proofErr w:type="gramStart"/>
            <w:r w:rsidRPr="00A80A1E" w:rsidR="00B26F23">
              <w:rPr>
                <w:rFonts w:ascii="Twinkl" w:hAnsi="Twinkl"/>
                <w:bCs/>
                <w:sz w:val="20"/>
                <w:szCs w:val="20"/>
              </w:rPr>
              <w:t>Architecture,  Design</w:t>
            </w:r>
            <w:proofErr w:type="gramEnd"/>
            <w:r w:rsidRPr="00A80A1E" w:rsidR="00B26F23">
              <w:rPr>
                <w:rFonts w:ascii="Twinkl" w:hAnsi="Twinkl"/>
                <w:bCs/>
                <w:sz w:val="20"/>
                <w:szCs w:val="20"/>
              </w:rPr>
              <w:t xml:space="preserve"> Movement,  Function,  Aesthetics,  Environment</w:t>
            </w:r>
          </w:p>
          <w:p w:rsidRPr="00962F1D" w:rsidR="00962F1D" w:rsidP="00DF7276" w:rsidRDefault="00962F1D" w14:paraId="08DA9254" w14:textId="7583A4EE">
            <w:pPr>
              <w:autoSpaceDE w:val="0"/>
              <w:autoSpaceDN w:val="0"/>
              <w:adjustRightInd w:val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2D5DFE" w:rsidTr="02FF8650" w14:paraId="55B110B1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2D5DFE" w:rsidP="00BA45DC" w:rsidRDefault="002D5DFE" w14:paraId="7B153C6B" w14:textId="3747AA48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Becoming future ready</w:t>
            </w:r>
          </w:p>
        </w:tc>
        <w:tc>
          <w:tcPr>
            <w:tcW w:w="8952" w:type="dxa"/>
            <w:tcMar/>
            <w:vAlign w:val="center"/>
          </w:tcPr>
          <w:p w:rsidRPr="00107F8D" w:rsidR="00107F8D" w:rsidP="002D5DFE" w:rsidRDefault="003D3535" w14:paraId="78BBBF91" w14:textId="4FF1FFD1">
            <w:pPr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Care</w:t>
            </w:r>
            <w:r w:rsidRPr="00B02EC1" w:rsidR="00AC2885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</w:t>
            </w:r>
            <w:r w:rsidRPr="00B02EC1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rs/</w:t>
            </w:r>
            <w:r w:rsidRPr="00B02EC1" w:rsidR="002D5DFE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Employability:</w:t>
            </w:r>
            <w:r w:rsidR="00371982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Enable students </w:t>
            </w:r>
            <w:r w:rsidR="000958DA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to develop their practical skills</w:t>
            </w:r>
            <w:r w:rsidR="009B6080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 xml:space="preserve"> </w:t>
            </w:r>
            <w:r w:rsidR="00107F8D">
              <w:rPr>
                <w:rFonts w:ascii="Twinkl" w:hAnsi="Twinkl" w:eastAsia="Times New Roman" w:cstheme="minorHAnsi"/>
                <w:b/>
                <w:bCs/>
                <w:color w:val="444444"/>
                <w:sz w:val="20"/>
                <w:szCs w:val="20"/>
                <w:bdr w:val="none" w:color="auto" w:sz="0" w:space="0" w:frame="1"/>
                <w:lang w:val="en-GB" w:eastAsia="en-GB"/>
              </w:rPr>
              <w:t>and understand material properties as they become developed and rounded designers.</w:t>
            </w:r>
          </w:p>
        </w:tc>
      </w:tr>
      <w:tr w:rsidRPr="00D83AA3" w:rsidR="00BA02B9" w:rsidTr="02FF8650" w14:paraId="4D45A554" w14:textId="77777777">
        <w:trPr>
          <w:trHeight w:val="261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AC4631" w14:paraId="0CD4730C" w14:textId="47CD745F">
            <w:pPr>
              <w:jc w:val="center"/>
              <w:rPr>
                <w:rFonts w:ascii="Twinkl" w:hAnsi="Twinkl"/>
                <w:b/>
                <w:sz w:val="22"/>
                <w:szCs w:val="22"/>
              </w:rPr>
            </w:pPr>
            <w:r>
              <w:rPr>
                <w:rFonts w:ascii="Twinkl" w:hAnsi="Twinkl"/>
                <w:b/>
                <w:sz w:val="22"/>
                <w:szCs w:val="22"/>
              </w:rPr>
              <w:t>Adaptation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B02EC1" w:rsidR="00BA02B9" w:rsidP="00BA45DC" w:rsidRDefault="00BA02B9" w14:paraId="78A542A4" w14:textId="7A9E0D6D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Throughout this topic, quality first teaching will provide differentiation:</w:t>
            </w:r>
          </w:p>
          <w:p w:rsidRPr="00B02EC1" w:rsidR="00BA02B9" w:rsidP="00BA45DC" w:rsidRDefault="00A11170" w14:paraId="76FA92CC" w14:textId="5FEDC8BA">
            <w:pPr>
              <w:pStyle w:val="ListParagraph"/>
              <w:ind w:left="0"/>
              <w:rPr>
                <w:rFonts w:ascii="Twinkl" w:hAnsi="Twinkl" w:cstheme="minorHAnsi"/>
                <w:b/>
                <w:sz w:val="20"/>
                <w:szCs w:val="20"/>
              </w:rPr>
            </w:pPr>
            <w:r w:rsidRPr="00D83AA3">
              <w:rPr>
                <w:rFonts w:ascii="Twinkl" w:hAnsi="Twinkl"/>
                <w:noProof/>
                <w:lang w:val="en-GB" w:eastAsia="en-GB"/>
              </w:rPr>
              <w:drawing>
                <wp:anchor distT="0" distB="0" distL="114300" distR="114300" simplePos="0" relativeHeight="251658241" behindDoc="0" locked="0" layoutInCell="1" allowOverlap="1" wp14:anchorId="0B72C677" wp14:editId="07B89BD0">
                  <wp:simplePos x="0" y="0"/>
                  <wp:positionH relativeFrom="column">
                    <wp:posOffset>5186045</wp:posOffset>
                  </wp:positionH>
                  <wp:positionV relativeFrom="paragraph">
                    <wp:posOffset>-42545</wp:posOffset>
                  </wp:positionV>
                  <wp:extent cx="566420" cy="823595"/>
                  <wp:effectExtent l="0" t="0" r="508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20" cy="823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02EC1" w:rsidR="00BA02B9">
              <w:rPr>
                <w:rFonts w:ascii="Twinkl" w:hAnsi="Twinkl" w:cstheme="minorHAnsi"/>
                <w:b/>
                <w:sz w:val="20"/>
                <w:szCs w:val="20"/>
              </w:rPr>
              <w:t xml:space="preserve">By product: </w:t>
            </w:r>
            <w:r w:rsidR="00B14415">
              <w:rPr>
                <w:rFonts w:ascii="Twinkl" w:hAnsi="Twinkl" w:cstheme="minorHAnsi"/>
                <w:b/>
                <w:sz w:val="20"/>
                <w:szCs w:val="20"/>
              </w:rPr>
              <w:t>different drawing techniques</w:t>
            </w:r>
            <w:r w:rsidRPr="00427A3E" w:rsidR="005E082E">
              <w:rPr>
                <w:rFonts w:ascii="Twinkl" w:hAnsi="Twinkl" w:cstheme="minorHAnsi"/>
                <w:bCs/>
                <w:sz w:val="20"/>
                <w:szCs w:val="20"/>
              </w:rPr>
              <w:t>.</w:t>
            </w:r>
          </w:p>
          <w:p w:rsidRPr="00B02EC1" w:rsidR="00BA02B9" w:rsidP="00BA45DC" w:rsidRDefault="00BA02B9" w14:paraId="05DE9AD1" w14:textId="5DEC652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Fonts w:ascii="Twinkl" w:hAnsi="Twinkl" w:cstheme="minorHAnsi"/>
                <w:b/>
                <w:bCs/>
                <w:color w:val="000000"/>
                <w:sz w:val="20"/>
                <w:szCs w:val="20"/>
              </w:rPr>
              <w:t xml:space="preserve">By resource: 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B14415" w:rsidR="00432740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Use of templates</w:t>
            </w:r>
            <w:r w:rsidRPr="00B14415" w:rsidR="00B1441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Pr="00B14415" w:rsidR="00B14415">
              <w:rPr>
                <w:rStyle w:val="normaltextrun"/>
                <w:rFonts w:cs="Arial"/>
                <w:color w:val="000000"/>
                <w:sz w:val="20"/>
                <w:szCs w:val="20"/>
                <w:shd w:val="clear" w:color="auto" w:fill="FFFFFF"/>
              </w:rPr>
              <w:t xml:space="preserve"> grids, underlays</w:t>
            </w:r>
            <w:r w:rsidRPr="00B14415" w:rsidR="00432740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B14415" w:rsidR="006A34AC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B14415" w:rsidR="00B14415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D</w:t>
            </w:r>
            <w:r w:rsidRPr="00B14415" w:rsidR="00B14415">
              <w:rPr>
                <w:rStyle w:val="normaltextrun"/>
                <w:rFonts w:cs="Arial"/>
                <w:color w:val="000000"/>
                <w:sz w:val="20"/>
                <w:szCs w:val="20"/>
                <w:shd w:val="clear" w:color="auto" w:fill="FFFFFF"/>
              </w:rPr>
              <w:t>emonstration</w:t>
            </w:r>
            <w:r w:rsidRPr="00B14415" w:rsidR="006A34AC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completed by the teacher and student examples</w:t>
            </w:r>
            <w:r w:rsidRPr="00B14415" w:rsidR="00BE2FC9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 xml:space="preserve"> shown.</w:t>
            </w:r>
          </w:p>
          <w:p w:rsidRPr="00B02EC1" w:rsidR="00BA02B9" w:rsidP="00BA45DC" w:rsidRDefault="00BA02B9" w14:paraId="47E5FD65" w14:textId="77777777">
            <w:pPr>
              <w:pStyle w:val="ListParagraph"/>
              <w:ind w:left="0"/>
              <w:rPr>
                <w:rStyle w:val="eop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</w:pPr>
            <w:r w:rsidRPr="00B02EC1">
              <w:rPr>
                <w:rStyle w:val="normaltextrun"/>
                <w:rFonts w:ascii="Twinkl" w:hAnsi="Twink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By Intervention</w:t>
            </w:r>
            <w:r w:rsidRPr="00B02EC1">
              <w:rPr>
                <w:rStyle w:val="normaltextrun"/>
                <w:rFonts w:ascii="Twinkl" w:hAnsi="Twinkl" w:cs="Arial"/>
                <w:color w:val="000000"/>
                <w:sz w:val="20"/>
                <w:szCs w:val="20"/>
                <w:shd w:val="clear" w:color="auto" w:fill="FFFFFF"/>
              </w:rPr>
              <w:t>: by providing different levels of supervision and support</w:t>
            </w:r>
          </w:p>
          <w:p w:rsidRPr="00B02EC1" w:rsidR="00BA02B9" w:rsidP="00BA45DC" w:rsidRDefault="00BA02B9" w14:paraId="5D36F1BE" w14:textId="77777777">
            <w:pPr>
              <w:textAlignment w:val="baseline"/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Progressive Questioning: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exploring pupils’ understanding through interactive dialogue.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1FE4EF00" w14:textId="77777777">
            <w:pPr>
              <w:textAlignment w:val="baseline"/>
              <w:rPr>
                <w:rFonts w:ascii="Twinkl" w:hAnsi="Twinkl" w:eastAsia="Times New Roman" w:cs="Segoe U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 Grouping: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according to prior attainment, gender, social preference, preferred learning style.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BA02B9" w:rsidP="00BA45DC" w:rsidRDefault="00BA02B9" w14:paraId="2CB198D6" w14:textId="77777777">
            <w:pPr>
              <w:textAlignment w:val="baseline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t>By Task: 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Pupils should be involved in the identification of targets which are meaningful to them and in the selection of an appropriate task from the given range. </w:t>
            </w:r>
          </w:p>
          <w:p w:rsidRPr="00B02EC1" w:rsidR="00BA02B9" w:rsidP="00BA45DC" w:rsidRDefault="00BA02B9" w14:paraId="7E3B9E3C" w14:textId="77777777">
            <w:pPr>
              <w:autoSpaceDE w:val="0"/>
              <w:autoSpaceDN w:val="0"/>
              <w:adjustRightInd w:val="0"/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="Arial"/>
                <w:b/>
                <w:bCs/>
                <w:color w:val="000000"/>
                <w:sz w:val="20"/>
                <w:szCs w:val="20"/>
                <w:lang w:val="en-GB" w:eastAsia="en-GB"/>
              </w:rPr>
              <w:lastRenderedPageBreak/>
              <w:t>By Offering Optional Activities:</w:t>
            </w:r>
            <w:r w:rsidRPr="00B02EC1">
              <w:rPr>
                <w:rFonts w:ascii="Twinkl" w:hAnsi="Twinkl" w:eastAsia="Times New Roman" w:cs="Arial"/>
                <w:color w:val="000000"/>
                <w:sz w:val="20"/>
                <w:szCs w:val="20"/>
                <w:lang w:val="en-GB" w:eastAsia="en-GB"/>
              </w:rPr>
              <w:t> In class or as homework, to extend learning.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 </w:t>
            </w:r>
          </w:p>
          <w:p w:rsidRPr="00B02EC1" w:rsidR="007041FD" w:rsidP="00BA45DC" w:rsidRDefault="007041FD" w14:paraId="4D4E3B4C" w14:textId="236AB852">
            <w:pPr>
              <w:autoSpaceDE w:val="0"/>
              <w:autoSpaceDN w:val="0"/>
              <w:adjustRightInd w:val="0"/>
              <w:rPr>
                <w:rFonts w:ascii="Twinkl" w:hAnsi="Twinkl"/>
                <w:b/>
                <w:sz w:val="20"/>
                <w:szCs w:val="20"/>
              </w:rPr>
            </w:pP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This QFT/SEND provision will be explicit within the </w:t>
            </w:r>
            <w:r w:rsidRPr="00B02EC1" w:rsidR="00756B7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>lesson-by-lesson</w:t>
            </w:r>
            <w:r w:rsidRPr="00B02EC1">
              <w:rPr>
                <w:rFonts w:ascii="Twinkl" w:hAnsi="Twinkl" w:eastAsia="Times New Roman" w:cs="Arial"/>
                <w:sz w:val="20"/>
                <w:szCs w:val="20"/>
                <w:lang w:val="en-GB" w:eastAsia="en-GB"/>
              </w:rPr>
              <w:t xml:space="preserve"> schemes of work.</w:t>
            </w:r>
          </w:p>
        </w:tc>
      </w:tr>
      <w:tr w:rsidRPr="00D83AA3" w:rsidR="00BA02B9" w:rsidTr="02FF8650" w14:paraId="4DA79953" w14:textId="77777777">
        <w:trPr>
          <w:trHeight w:val="171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0BA45DC" w:rsidRDefault="00BA02B9" w14:paraId="19215041" w14:textId="637BD635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 w:rsidRPr="00D83AA3">
              <w:rPr>
                <w:rFonts w:ascii="Twinkl" w:hAnsi="Twinkl" w:cstheme="minorHAnsi"/>
                <w:b/>
              </w:rPr>
              <w:t>QFT/SEND Provision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E109818" w14:textId="77777777">
            <w:pPr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BA02B9" w:rsidTr="02FF8650" w14:paraId="5C9CC8E4" w14:textId="77777777">
        <w:trPr>
          <w:trHeight w:val="1266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BA02B9" w:rsidP="00BA45DC" w:rsidRDefault="00BA02B9" w14:paraId="76FB1269" w14:textId="6C2FE92C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Implementation</w:t>
            </w:r>
          </w:p>
          <w:p w:rsidRPr="00D83AA3" w:rsidR="00BA02B9" w:rsidP="00BA45DC" w:rsidRDefault="00BA195F" w14:paraId="7FA667E2" w14:textId="3B8C8F4A">
            <w:pPr>
              <w:pStyle w:val="ListParagraph"/>
              <w:ind w:left="0"/>
              <w:jc w:val="center"/>
              <w:rPr>
                <w:rFonts w:ascii="Twinkl" w:hAnsi="Twinkl" w:cstheme="minorHAnsi"/>
                <w:b/>
              </w:rPr>
            </w:pPr>
            <w:r>
              <w:rPr>
                <w:rFonts w:ascii="Twinkl" w:hAnsi="Twinkl" w:cstheme="minorHAnsi"/>
                <w:b/>
              </w:rPr>
              <w:t>Curriculum Delivery</w:t>
            </w:r>
          </w:p>
        </w:tc>
        <w:tc>
          <w:tcPr>
            <w:tcW w:w="8952" w:type="dxa"/>
            <w:vMerge w:val="restart"/>
            <w:tcMar/>
            <w:vAlign w:val="center"/>
          </w:tcPr>
          <w:p w:rsidRPr="00933A23" w:rsidR="00B26F23" w:rsidP="00B26F23" w:rsidRDefault="00B26F23" w14:paraId="768F73A8" w14:textId="77777777">
            <w:p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 xml:space="preserve">To design and model a garden room. The design should be based on a designer/architect from the following list: </w:t>
            </w:r>
          </w:p>
          <w:p w:rsidRPr="00933A23" w:rsidR="00B26F23" w:rsidP="00B26F23" w:rsidRDefault="00B26F23" w14:paraId="7854D9DB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>Zaha Hadid</w:t>
            </w:r>
          </w:p>
          <w:p w:rsidRPr="00933A23" w:rsidR="00B26F23" w:rsidP="00B26F23" w:rsidRDefault="00B26F23" w14:paraId="6A36A110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>Gerrit Rietveld</w:t>
            </w:r>
          </w:p>
          <w:p w:rsidRPr="00933A23" w:rsidR="00B26F23" w:rsidP="00B26F23" w:rsidRDefault="00B26F23" w14:paraId="4CCDE26A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>Sir Norman Foster</w:t>
            </w:r>
          </w:p>
          <w:p w:rsidRPr="00933A23" w:rsidR="00B26F23" w:rsidP="00B26F23" w:rsidRDefault="00B26F23" w14:paraId="1173E32A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>Daniel Libeskind</w:t>
            </w:r>
          </w:p>
          <w:p w:rsidRPr="00933A23" w:rsidR="00B26F23" w:rsidP="00B26F23" w:rsidRDefault="00B26F23" w14:paraId="25DE6FE4" w14:textId="77777777">
            <w:pPr>
              <w:pStyle w:val="ListParagraph"/>
              <w:numPr>
                <w:ilvl w:val="0"/>
                <w:numId w:val="43"/>
              </w:numPr>
              <w:shd w:val="clear" w:color="auto" w:fill="FFFFFF"/>
              <w:spacing w:before="100" w:beforeAutospacing="1" w:after="100" w:afterAutospacing="1"/>
              <w:rPr>
                <w:rFonts w:asciiTheme="majorHAnsi" w:hAnsiTheme="majorHAnsi" w:cstheme="majorHAnsi"/>
                <w:lang w:val="en-GB"/>
              </w:rPr>
            </w:pPr>
            <w:r w:rsidRPr="00933A23">
              <w:rPr>
                <w:rFonts w:asciiTheme="majorHAnsi" w:hAnsiTheme="majorHAnsi" w:cstheme="majorHAnsi"/>
                <w:lang w:val="en-GB"/>
              </w:rPr>
              <w:t xml:space="preserve">Odile </w:t>
            </w:r>
            <w:proofErr w:type="spellStart"/>
            <w:r w:rsidRPr="00933A23">
              <w:rPr>
                <w:rFonts w:asciiTheme="majorHAnsi" w:hAnsiTheme="majorHAnsi" w:cstheme="majorHAnsi"/>
                <w:lang w:val="en-GB"/>
              </w:rPr>
              <w:t>Decq</w:t>
            </w:r>
            <w:proofErr w:type="spellEnd"/>
          </w:p>
          <w:p w:rsidRPr="00BA6EBA" w:rsidR="00230042" w:rsidP="00B26F23" w:rsidRDefault="00230042" w14:paraId="2DEC4842" w14:textId="56845C0A">
            <w:pPr>
              <w:shd w:val="clear" w:color="auto" w:fill="FFFFFF"/>
              <w:textAlignment w:val="baseline"/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Pr="00D83AA3" w:rsidR="00BA02B9" w:rsidTr="02FF8650" w14:paraId="5048296D" w14:textId="77777777">
        <w:trPr>
          <w:trHeight w:val="1760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BA02B9" w:rsidP="02FF8650" w:rsidRDefault="00BA02B9" w14:paraId="1AC9017D" w14:textId="2A9DC70E">
            <w:pPr>
              <w:jc w:val="center"/>
              <w:rPr>
                <w:rFonts w:ascii="Twinkl" w:hAnsi="Twinkl"/>
                <w:b w:val="1"/>
                <w:bCs w:val="1"/>
              </w:rPr>
            </w:pPr>
            <w:r w:rsidRPr="02FF8650" w:rsidR="00BA02B9">
              <w:rPr>
                <w:rFonts w:ascii="Twinkl" w:hAnsi="Twinkl"/>
                <w:b w:val="1"/>
                <w:bCs w:val="1"/>
              </w:rPr>
              <w:t>Learning Outcomes (</w:t>
            </w:r>
            <w:r w:rsidRPr="02FF8650" w:rsidR="01965B0E">
              <w:rPr>
                <w:rFonts w:ascii="Twinkl" w:hAnsi="Twinkl"/>
                <w:b w:val="1"/>
                <w:bCs w:val="1"/>
              </w:rPr>
              <w:t xml:space="preserve">Core </w:t>
            </w:r>
            <w:r w:rsidRPr="02FF8650" w:rsidR="00BA02B9">
              <w:rPr>
                <w:rFonts w:ascii="Twinkl" w:hAnsi="Twinkl"/>
                <w:b w:val="1"/>
                <w:bCs w:val="1"/>
              </w:rPr>
              <w:t>Knowledge</w:t>
            </w:r>
            <w:r w:rsidRPr="02FF8650" w:rsidR="00D80B59">
              <w:rPr>
                <w:rFonts w:ascii="Twinkl" w:hAnsi="Twinkl"/>
                <w:b w:val="1"/>
                <w:bCs w:val="1"/>
              </w:rPr>
              <w:t>)</w:t>
            </w:r>
          </w:p>
        </w:tc>
        <w:tc>
          <w:tcPr>
            <w:tcW w:w="8952" w:type="dxa"/>
            <w:vMerge/>
            <w:tcMar/>
            <w:vAlign w:val="center"/>
          </w:tcPr>
          <w:p w:rsidRPr="00B02EC1" w:rsidR="00BA02B9" w:rsidP="00BA45DC" w:rsidRDefault="00BA02B9" w14:paraId="2C4AE537" w14:textId="77777777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</w:p>
        </w:tc>
      </w:tr>
      <w:tr w:rsidRPr="00D83AA3" w:rsidR="00D85601" w:rsidTr="02FF8650" w14:paraId="34B14AE7" w14:textId="77777777">
        <w:trPr>
          <w:trHeight w:val="334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D85601" w:rsidP="00BA45DC" w:rsidRDefault="00144700" w14:paraId="744A56DB" w14:textId="297A2CA1">
            <w:pPr>
              <w:jc w:val="center"/>
              <w:rPr>
                <w:rFonts w:ascii="Twinkl" w:hAnsi="Twinkl"/>
                <w:b/>
              </w:rPr>
            </w:pPr>
            <w:r w:rsidRPr="00D83AA3">
              <w:rPr>
                <w:rFonts w:ascii="Twinkl" w:hAnsi="Twinkl"/>
                <w:b/>
              </w:rPr>
              <w:t>Current learning to be developed in the future within:</w:t>
            </w:r>
          </w:p>
        </w:tc>
        <w:tc>
          <w:tcPr>
            <w:tcW w:w="8952" w:type="dxa"/>
            <w:shd w:val="clear" w:color="auto" w:fill="FFFFFF" w:themeFill="background1"/>
            <w:tcMar/>
          </w:tcPr>
          <w:p w:rsidRPr="0028530F" w:rsidR="0071084E" w:rsidP="0028530F" w:rsidRDefault="005E603F" w14:paraId="1E802251" w14:textId="24FAC592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Architecture project</w:t>
            </w:r>
          </w:p>
        </w:tc>
      </w:tr>
      <w:tr w:rsidRPr="00D83AA3" w:rsidR="00FD68A4" w:rsidTr="02FF8650" w14:paraId="3B89946A" w14:textId="77777777">
        <w:trPr>
          <w:trHeight w:val="702"/>
        </w:trPr>
        <w:tc>
          <w:tcPr>
            <w:tcW w:w="2100" w:type="dxa"/>
            <w:shd w:val="clear" w:color="auto" w:fill="BFBFBF" w:themeFill="background1" w:themeFillShade="BF"/>
            <w:tcMar/>
            <w:vAlign w:val="center"/>
          </w:tcPr>
          <w:p w:rsidRPr="00D83AA3" w:rsidR="00FD68A4" w:rsidP="00BA45DC" w:rsidRDefault="00FD68A4" w14:paraId="38DC3054" w14:textId="4CB38277">
            <w:pPr>
              <w:jc w:val="center"/>
              <w:rPr>
                <w:rFonts w:ascii="Twinkl" w:hAnsi="Twinkl"/>
                <w:b/>
                <w:sz w:val="28"/>
                <w:szCs w:val="28"/>
              </w:rPr>
            </w:pPr>
            <w:r>
              <w:rPr>
                <w:rFonts w:ascii="Twinkl" w:hAnsi="Twinkl"/>
                <w:b/>
              </w:rPr>
              <w:t>Assessment</w:t>
            </w:r>
          </w:p>
        </w:tc>
        <w:tc>
          <w:tcPr>
            <w:tcW w:w="8952" w:type="dxa"/>
            <w:tcMar/>
            <w:vAlign w:val="center"/>
          </w:tcPr>
          <w:p w:rsidR="00FD68A4" w:rsidP="007B5C99" w:rsidRDefault="00BA195F" w14:paraId="61BE0589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Refer to a</w:t>
            </w:r>
            <w:r w:rsidRPr="00B02EC1" w:rsidR="00FD68A4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ssessment map</w:t>
            </w:r>
            <w:r w:rsidRPr="00B02EC1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s for </w:t>
            </w:r>
            <w:r w:rsidRPr="00B02EC1" w:rsidR="00BD2D60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formative and summative assessment opportunities.</w:t>
            </w:r>
          </w:p>
          <w:p w:rsidR="00CC6F3E" w:rsidP="007B5C99" w:rsidRDefault="00CC6F3E" w14:paraId="3098594C" w14:textId="77777777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  <w:p w:rsidR="00CC6F3E" w:rsidP="007B5C99" w:rsidRDefault="002B1B99" w14:paraId="66A6D481" w14:textId="5823C5BA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  <w:r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>Outcome of drawings</w:t>
            </w:r>
            <w:r w:rsidR="00B26F23"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  <w:t xml:space="preserve"> – Orthographic drawing and final model</w:t>
            </w:r>
          </w:p>
          <w:p w:rsidRPr="00B02EC1" w:rsidR="00CC6F3E" w:rsidP="007B5C99" w:rsidRDefault="00CC6F3E" w14:paraId="7236CDFF" w14:textId="6908F3B9">
            <w:pPr>
              <w:shd w:val="clear" w:color="auto" w:fill="FFFFFF"/>
              <w:textAlignment w:val="baseline"/>
              <w:rPr>
                <w:rFonts w:ascii="Twinkl" w:hAnsi="Twinkl" w:eastAsia="Times New Roman" w:cstheme="minorHAnsi"/>
                <w:sz w:val="20"/>
                <w:szCs w:val="20"/>
                <w:lang w:val="en-GB" w:eastAsia="en-GB"/>
              </w:rPr>
            </w:pPr>
          </w:p>
        </w:tc>
      </w:tr>
      <w:tr w:rsidRPr="00D83AA3" w:rsidR="00FD68A4" w:rsidTr="02FF8650" w14:paraId="41A80282" w14:textId="77777777">
        <w:trPr>
          <w:trHeight w:val="399"/>
        </w:trPr>
        <w:tc>
          <w:tcPr>
            <w:tcW w:w="2100" w:type="dxa"/>
            <w:shd w:val="clear" w:color="auto" w:fill="000000" w:themeFill="text1"/>
            <w:tcMar/>
            <w:vAlign w:val="center"/>
          </w:tcPr>
          <w:p w:rsidRPr="00D83AA3" w:rsidR="00FD68A4" w:rsidP="007B5C99" w:rsidRDefault="00FD68A4" w14:paraId="60E5E9D3" w14:textId="152F9E1C">
            <w:pPr>
              <w:jc w:val="center"/>
              <w:rPr>
                <w:rFonts w:ascii="Twinkl" w:hAnsi="Twinkl"/>
                <w:b/>
              </w:rPr>
            </w:pPr>
            <w:r>
              <w:rPr>
                <w:rFonts w:ascii="Twinkl" w:hAnsi="Twinkl"/>
                <w:b/>
              </w:rPr>
              <w:t>Impact</w:t>
            </w:r>
          </w:p>
        </w:tc>
        <w:tc>
          <w:tcPr>
            <w:tcW w:w="8952" w:type="dxa"/>
            <w:tcMar/>
            <w:vAlign w:val="center"/>
          </w:tcPr>
          <w:p w:rsidRPr="00B02EC1" w:rsidR="00FD68A4" w:rsidP="00BA45DC" w:rsidRDefault="00BA195F" w14:paraId="6F483F0F" w14:textId="2AFF1DB6">
            <w:pPr>
              <w:pStyle w:val="ListParagraph"/>
              <w:ind w:left="0"/>
              <w:rPr>
                <w:rFonts w:ascii="Twinkl" w:hAnsi="Twinkl"/>
                <w:bCs/>
                <w:sz w:val="20"/>
                <w:szCs w:val="20"/>
              </w:rPr>
            </w:pPr>
            <w:r w:rsidRPr="00B02EC1">
              <w:rPr>
                <w:rFonts w:ascii="Twinkl" w:hAnsi="Twinkl"/>
                <w:bCs/>
                <w:sz w:val="20"/>
                <w:szCs w:val="20"/>
              </w:rPr>
              <w:t>Attainment and Progress</w:t>
            </w:r>
            <w:r w:rsidRPr="00B02EC1" w:rsidR="00BD2D60">
              <w:rPr>
                <w:rFonts w:ascii="Twinkl" w:hAnsi="Twinkl"/>
                <w:bCs/>
                <w:sz w:val="20"/>
                <w:szCs w:val="20"/>
              </w:rPr>
              <w:t xml:space="preserve"> – Refer to </w:t>
            </w:r>
            <w:r w:rsidRPr="00B02EC1" w:rsidR="00B02EC1">
              <w:rPr>
                <w:rFonts w:ascii="Twinkl" w:hAnsi="Twinkl"/>
                <w:bCs/>
                <w:sz w:val="20"/>
                <w:szCs w:val="20"/>
              </w:rPr>
              <w:t>assessment results / data review documentation.</w:t>
            </w:r>
          </w:p>
        </w:tc>
      </w:tr>
    </w:tbl>
    <w:p w:rsidRPr="00D83AA3" w:rsidR="001A2071" w:rsidP="003B2F64" w:rsidRDefault="001A2071" w14:paraId="7385669B" w14:textId="522C3F67">
      <w:pPr>
        <w:rPr>
          <w:rFonts w:ascii="Twinkl" w:hAnsi="Twinkl"/>
          <w:sz w:val="28"/>
          <w:szCs w:val="28"/>
        </w:rPr>
      </w:pPr>
    </w:p>
    <w:sectPr w:rsidRPr="00D83AA3" w:rsidR="001A2071" w:rsidSect="003E3FC6">
      <w:pgSz w:w="11900" w:h="16840" w:orient="portrait"/>
      <w:pgMar w:top="567" w:right="340" w:bottom="567" w:left="3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6661" w:rsidP="00C40517" w:rsidRDefault="00586661" w14:paraId="790F5537" w14:textId="77777777">
      <w:r>
        <w:separator/>
      </w:r>
    </w:p>
  </w:endnote>
  <w:endnote w:type="continuationSeparator" w:id="0">
    <w:p w:rsidR="00586661" w:rsidP="00C40517" w:rsidRDefault="00586661" w14:paraId="60B9379E" w14:textId="77777777">
      <w:r>
        <w:continuationSeparator/>
      </w:r>
    </w:p>
  </w:endnote>
  <w:endnote w:type="continuationNotice" w:id="1">
    <w:p w:rsidR="00586661" w:rsidRDefault="00586661" w14:paraId="1B0D541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inkl">
    <w:altName w:val="Calibri"/>
    <w:charset w:val="00"/>
    <w:family w:val="auto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6661" w:rsidP="00C40517" w:rsidRDefault="00586661" w14:paraId="6636CEF1" w14:textId="77777777">
      <w:r>
        <w:separator/>
      </w:r>
    </w:p>
  </w:footnote>
  <w:footnote w:type="continuationSeparator" w:id="0">
    <w:p w:rsidR="00586661" w:rsidP="00C40517" w:rsidRDefault="00586661" w14:paraId="2DEBD61E" w14:textId="77777777">
      <w:r>
        <w:continuationSeparator/>
      </w:r>
    </w:p>
  </w:footnote>
  <w:footnote w:type="continuationNotice" w:id="1">
    <w:p w:rsidR="00586661" w:rsidRDefault="00586661" w14:paraId="5522CB33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82CBE"/>
    <w:multiLevelType w:val="hybridMultilevel"/>
    <w:tmpl w:val="94ECBB1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43D47F5"/>
    <w:multiLevelType w:val="hybridMultilevel"/>
    <w:tmpl w:val="A710C58C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5151D31"/>
    <w:multiLevelType w:val="hybridMultilevel"/>
    <w:tmpl w:val="187462E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76149DC"/>
    <w:multiLevelType w:val="hybridMultilevel"/>
    <w:tmpl w:val="823E1D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9D73763"/>
    <w:multiLevelType w:val="hybridMultilevel"/>
    <w:tmpl w:val="329E29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0A493D88"/>
    <w:multiLevelType w:val="hybridMultilevel"/>
    <w:tmpl w:val="98C2BF7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6D233A2"/>
    <w:multiLevelType w:val="hybridMultilevel"/>
    <w:tmpl w:val="98D0E78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77D4861"/>
    <w:multiLevelType w:val="hybridMultilevel"/>
    <w:tmpl w:val="F65CB108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1A283101"/>
    <w:multiLevelType w:val="hybridMultilevel"/>
    <w:tmpl w:val="06903DF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1E4E4B71"/>
    <w:multiLevelType w:val="multilevel"/>
    <w:tmpl w:val="C5E0B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1F583453"/>
    <w:multiLevelType w:val="multilevel"/>
    <w:tmpl w:val="2AD6C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1FA40BB9"/>
    <w:multiLevelType w:val="hybridMultilevel"/>
    <w:tmpl w:val="BA749E8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21F3024"/>
    <w:multiLevelType w:val="multilevel"/>
    <w:tmpl w:val="21CE3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25BD747F"/>
    <w:multiLevelType w:val="hybridMultilevel"/>
    <w:tmpl w:val="BD645C3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27BA3A52"/>
    <w:multiLevelType w:val="multilevel"/>
    <w:tmpl w:val="3F0C1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288A662B"/>
    <w:multiLevelType w:val="hybridMultilevel"/>
    <w:tmpl w:val="A76EB354"/>
    <w:lvl w:ilvl="0" w:tplc="040C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6" w15:restartNumberingAfterBreak="0">
    <w:nsid w:val="29A83BA1"/>
    <w:multiLevelType w:val="hybridMultilevel"/>
    <w:tmpl w:val="36FE203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2B2E39EB"/>
    <w:multiLevelType w:val="hybridMultilevel"/>
    <w:tmpl w:val="5BC06BC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2FCE3BD7"/>
    <w:multiLevelType w:val="hybridMultilevel"/>
    <w:tmpl w:val="EAECDFE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06F3C6D"/>
    <w:multiLevelType w:val="hybridMultilevel"/>
    <w:tmpl w:val="05B653D4"/>
    <w:lvl w:ilvl="0" w:tplc="08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0" w15:restartNumberingAfterBreak="0">
    <w:nsid w:val="397F079E"/>
    <w:multiLevelType w:val="multilevel"/>
    <w:tmpl w:val="D8BAE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399E3247"/>
    <w:multiLevelType w:val="multilevel"/>
    <w:tmpl w:val="1220B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3BD80A05"/>
    <w:multiLevelType w:val="hybridMultilevel"/>
    <w:tmpl w:val="1DB6121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3DD25B71"/>
    <w:multiLevelType w:val="multilevel"/>
    <w:tmpl w:val="859E7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40912E5A"/>
    <w:multiLevelType w:val="hybridMultilevel"/>
    <w:tmpl w:val="BF268EE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61C61F4"/>
    <w:multiLevelType w:val="hybridMultilevel"/>
    <w:tmpl w:val="3AC0474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6206A7B"/>
    <w:multiLevelType w:val="hybridMultilevel"/>
    <w:tmpl w:val="8480B1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4DA622F0"/>
    <w:multiLevelType w:val="hybridMultilevel"/>
    <w:tmpl w:val="2BC6CD5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4FD1530E"/>
    <w:multiLevelType w:val="hybridMultilevel"/>
    <w:tmpl w:val="C8A02E24"/>
    <w:lvl w:ilvl="0" w:tplc="0809000D">
      <w:start w:val="1"/>
      <w:numFmt w:val="bullet"/>
      <w:lvlText w:val=""/>
      <w:lvlJc w:val="left"/>
      <w:pPr>
        <w:ind w:left="360" w:hanging="360"/>
      </w:pPr>
      <w:rPr>
        <w:rFonts w:hint="default" w:ascii="Wingdings" w:hAnsi="Wingding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053578F"/>
    <w:multiLevelType w:val="hybridMultilevel"/>
    <w:tmpl w:val="B30C7114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0E64735"/>
    <w:multiLevelType w:val="hybridMultilevel"/>
    <w:tmpl w:val="0A70EB4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59CD5F0B"/>
    <w:multiLevelType w:val="hybridMultilevel"/>
    <w:tmpl w:val="C4DE074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5E6F0156"/>
    <w:multiLevelType w:val="hybridMultilevel"/>
    <w:tmpl w:val="C4B4B2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2BD3FCB"/>
    <w:multiLevelType w:val="hybridMultilevel"/>
    <w:tmpl w:val="4592497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57F7473"/>
    <w:multiLevelType w:val="hybridMultilevel"/>
    <w:tmpl w:val="7DF25074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6DA805A2"/>
    <w:multiLevelType w:val="multilevel"/>
    <w:tmpl w:val="AA527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6F747634"/>
    <w:multiLevelType w:val="hybridMultilevel"/>
    <w:tmpl w:val="EC6206C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1E35C71"/>
    <w:multiLevelType w:val="hybridMultilevel"/>
    <w:tmpl w:val="E564AC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2D52380"/>
    <w:multiLevelType w:val="multilevel"/>
    <w:tmpl w:val="55982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793F342D"/>
    <w:multiLevelType w:val="hybridMultilevel"/>
    <w:tmpl w:val="9D7C139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2249A9"/>
    <w:multiLevelType w:val="hybridMultilevel"/>
    <w:tmpl w:val="1696FB26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AD50E88"/>
    <w:multiLevelType w:val="hybridMultilevel"/>
    <w:tmpl w:val="5764EF5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BC5023F"/>
    <w:multiLevelType w:val="hybridMultilevel"/>
    <w:tmpl w:val="9ED005F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565481008">
    <w:abstractNumId w:val="6"/>
  </w:num>
  <w:num w:numId="2" w16cid:durableId="1032532194">
    <w:abstractNumId w:val="4"/>
  </w:num>
  <w:num w:numId="3" w16cid:durableId="449786236">
    <w:abstractNumId w:val="34"/>
  </w:num>
  <w:num w:numId="4" w16cid:durableId="889418654">
    <w:abstractNumId w:val="41"/>
  </w:num>
  <w:num w:numId="5" w16cid:durableId="18819612">
    <w:abstractNumId w:val="13"/>
  </w:num>
  <w:num w:numId="6" w16cid:durableId="45684256">
    <w:abstractNumId w:val="18"/>
  </w:num>
  <w:num w:numId="7" w16cid:durableId="761072657">
    <w:abstractNumId w:val="33"/>
  </w:num>
  <w:num w:numId="8" w16cid:durableId="1651714313">
    <w:abstractNumId w:val="16"/>
  </w:num>
  <w:num w:numId="9" w16cid:durableId="877594351">
    <w:abstractNumId w:val="27"/>
  </w:num>
  <w:num w:numId="10" w16cid:durableId="973410402">
    <w:abstractNumId w:val="1"/>
  </w:num>
  <w:num w:numId="11" w16cid:durableId="762183681">
    <w:abstractNumId w:val="40"/>
  </w:num>
  <w:num w:numId="12" w16cid:durableId="1477912569">
    <w:abstractNumId w:val="14"/>
  </w:num>
  <w:num w:numId="13" w16cid:durableId="1323964863">
    <w:abstractNumId w:val="35"/>
  </w:num>
  <w:num w:numId="14" w16cid:durableId="1850557195">
    <w:abstractNumId w:val="9"/>
  </w:num>
  <w:num w:numId="15" w16cid:durableId="1648389207">
    <w:abstractNumId w:val="38"/>
  </w:num>
  <w:num w:numId="16" w16cid:durableId="1261795389">
    <w:abstractNumId w:val="20"/>
  </w:num>
  <w:num w:numId="17" w16cid:durableId="1645232840">
    <w:abstractNumId w:val="12"/>
  </w:num>
  <w:num w:numId="18" w16cid:durableId="397746523">
    <w:abstractNumId w:val="23"/>
  </w:num>
  <w:num w:numId="19" w16cid:durableId="164561288">
    <w:abstractNumId w:val="39"/>
  </w:num>
  <w:num w:numId="20" w16cid:durableId="515580311">
    <w:abstractNumId w:val="2"/>
  </w:num>
  <w:num w:numId="21" w16cid:durableId="1279990061">
    <w:abstractNumId w:val="11"/>
  </w:num>
  <w:num w:numId="22" w16cid:durableId="1311666125">
    <w:abstractNumId w:val="17"/>
  </w:num>
  <w:num w:numId="23" w16cid:durableId="1536769497">
    <w:abstractNumId w:val="28"/>
  </w:num>
  <w:num w:numId="24" w16cid:durableId="964047017">
    <w:abstractNumId w:val="25"/>
  </w:num>
  <w:num w:numId="25" w16cid:durableId="168106940">
    <w:abstractNumId w:val="5"/>
  </w:num>
  <w:num w:numId="26" w16cid:durableId="363949146">
    <w:abstractNumId w:val="31"/>
  </w:num>
  <w:num w:numId="27" w16cid:durableId="939869642">
    <w:abstractNumId w:val="19"/>
  </w:num>
  <w:num w:numId="28" w16cid:durableId="1218325374">
    <w:abstractNumId w:val="32"/>
  </w:num>
  <w:num w:numId="29" w16cid:durableId="747577268">
    <w:abstractNumId w:val="8"/>
  </w:num>
  <w:num w:numId="30" w16cid:durableId="1455370983">
    <w:abstractNumId w:val="7"/>
  </w:num>
  <w:num w:numId="31" w16cid:durableId="818618505">
    <w:abstractNumId w:val="29"/>
  </w:num>
  <w:num w:numId="32" w16cid:durableId="485509829">
    <w:abstractNumId w:val="15"/>
  </w:num>
  <w:num w:numId="33" w16cid:durableId="957295306">
    <w:abstractNumId w:val="10"/>
  </w:num>
  <w:num w:numId="34" w16cid:durableId="1562400031">
    <w:abstractNumId w:val="21"/>
  </w:num>
  <w:num w:numId="35" w16cid:durableId="1057507724">
    <w:abstractNumId w:val="30"/>
  </w:num>
  <w:num w:numId="36" w16cid:durableId="1746292889">
    <w:abstractNumId w:val="24"/>
  </w:num>
  <w:num w:numId="37" w16cid:durableId="1498963013">
    <w:abstractNumId w:val="42"/>
  </w:num>
  <w:num w:numId="38" w16cid:durableId="796022858">
    <w:abstractNumId w:val="26"/>
  </w:num>
  <w:num w:numId="39" w16cid:durableId="1385373719">
    <w:abstractNumId w:val="22"/>
  </w:num>
  <w:num w:numId="40" w16cid:durableId="476533281">
    <w:abstractNumId w:val="37"/>
  </w:num>
  <w:num w:numId="41" w16cid:durableId="1496998144">
    <w:abstractNumId w:val="0"/>
  </w:num>
  <w:num w:numId="42" w16cid:durableId="1579318917">
    <w:abstractNumId w:val="3"/>
  </w:num>
  <w:num w:numId="43" w16cid:durableId="2054307499">
    <w:abstractNumId w:val="3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trackRevisions w:val="false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22F"/>
    <w:rsid w:val="00001F99"/>
    <w:rsid w:val="0000265C"/>
    <w:rsid w:val="00003629"/>
    <w:rsid w:val="00010961"/>
    <w:rsid w:val="00012C7F"/>
    <w:rsid w:val="00012D12"/>
    <w:rsid w:val="0002731C"/>
    <w:rsid w:val="00027B37"/>
    <w:rsid w:val="000304A5"/>
    <w:rsid w:val="00040A4D"/>
    <w:rsid w:val="00043037"/>
    <w:rsid w:val="0004429E"/>
    <w:rsid w:val="00045D26"/>
    <w:rsid w:val="00045FE2"/>
    <w:rsid w:val="00050AF4"/>
    <w:rsid w:val="00053D58"/>
    <w:rsid w:val="00063767"/>
    <w:rsid w:val="00064F90"/>
    <w:rsid w:val="00072716"/>
    <w:rsid w:val="00073431"/>
    <w:rsid w:val="0007431D"/>
    <w:rsid w:val="00081294"/>
    <w:rsid w:val="00084E42"/>
    <w:rsid w:val="00090562"/>
    <w:rsid w:val="00090618"/>
    <w:rsid w:val="00091402"/>
    <w:rsid w:val="00093571"/>
    <w:rsid w:val="000947D1"/>
    <w:rsid w:val="000958DA"/>
    <w:rsid w:val="00096068"/>
    <w:rsid w:val="0009714D"/>
    <w:rsid w:val="000A263F"/>
    <w:rsid w:val="000A7EC8"/>
    <w:rsid w:val="000B09FD"/>
    <w:rsid w:val="000B4866"/>
    <w:rsid w:val="000B66A0"/>
    <w:rsid w:val="000C069B"/>
    <w:rsid w:val="000C2598"/>
    <w:rsid w:val="000C3EA0"/>
    <w:rsid w:val="000D0B30"/>
    <w:rsid w:val="000D3ACC"/>
    <w:rsid w:val="000D468C"/>
    <w:rsid w:val="000D7826"/>
    <w:rsid w:val="000E05F4"/>
    <w:rsid w:val="000E10CD"/>
    <w:rsid w:val="000E1610"/>
    <w:rsid w:val="000E2AD3"/>
    <w:rsid w:val="000E2CB4"/>
    <w:rsid w:val="000E594F"/>
    <w:rsid w:val="000E63BF"/>
    <w:rsid w:val="000F44BB"/>
    <w:rsid w:val="000F66FD"/>
    <w:rsid w:val="00101B0B"/>
    <w:rsid w:val="00105488"/>
    <w:rsid w:val="00107047"/>
    <w:rsid w:val="00107925"/>
    <w:rsid w:val="00107F8D"/>
    <w:rsid w:val="00112F5E"/>
    <w:rsid w:val="001166B2"/>
    <w:rsid w:val="00120178"/>
    <w:rsid w:val="00122E65"/>
    <w:rsid w:val="00127DA8"/>
    <w:rsid w:val="0013101F"/>
    <w:rsid w:val="00131458"/>
    <w:rsid w:val="00132C31"/>
    <w:rsid w:val="00134870"/>
    <w:rsid w:val="00137523"/>
    <w:rsid w:val="0014126B"/>
    <w:rsid w:val="00142C37"/>
    <w:rsid w:val="00143C54"/>
    <w:rsid w:val="00144682"/>
    <w:rsid w:val="00144700"/>
    <w:rsid w:val="00144BF9"/>
    <w:rsid w:val="00146304"/>
    <w:rsid w:val="00147502"/>
    <w:rsid w:val="001505D2"/>
    <w:rsid w:val="001550CB"/>
    <w:rsid w:val="00157618"/>
    <w:rsid w:val="00161A80"/>
    <w:rsid w:val="001667D7"/>
    <w:rsid w:val="00166F04"/>
    <w:rsid w:val="00173500"/>
    <w:rsid w:val="00175C24"/>
    <w:rsid w:val="00176773"/>
    <w:rsid w:val="00176B20"/>
    <w:rsid w:val="00177542"/>
    <w:rsid w:val="001775EB"/>
    <w:rsid w:val="00177705"/>
    <w:rsid w:val="00181AE0"/>
    <w:rsid w:val="00187F96"/>
    <w:rsid w:val="00190056"/>
    <w:rsid w:val="00190D22"/>
    <w:rsid w:val="00190F22"/>
    <w:rsid w:val="00194CEB"/>
    <w:rsid w:val="001A2071"/>
    <w:rsid w:val="001A25A7"/>
    <w:rsid w:val="001A3057"/>
    <w:rsid w:val="001A3E1B"/>
    <w:rsid w:val="001A539C"/>
    <w:rsid w:val="001B1D17"/>
    <w:rsid w:val="001B600C"/>
    <w:rsid w:val="001C02FD"/>
    <w:rsid w:val="001C1E29"/>
    <w:rsid w:val="001C2B59"/>
    <w:rsid w:val="001E5920"/>
    <w:rsid w:val="001E7EE4"/>
    <w:rsid w:val="001F5721"/>
    <w:rsid w:val="001F66CA"/>
    <w:rsid w:val="001F6D69"/>
    <w:rsid w:val="001F707F"/>
    <w:rsid w:val="00200ECC"/>
    <w:rsid w:val="00201475"/>
    <w:rsid w:val="00203357"/>
    <w:rsid w:val="00210409"/>
    <w:rsid w:val="002137DC"/>
    <w:rsid w:val="00215B93"/>
    <w:rsid w:val="00220867"/>
    <w:rsid w:val="00224CB0"/>
    <w:rsid w:val="00225BB7"/>
    <w:rsid w:val="00226DF1"/>
    <w:rsid w:val="0023003D"/>
    <w:rsid w:val="00230042"/>
    <w:rsid w:val="0023770D"/>
    <w:rsid w:val="002407F1"/>
    <w:rsid w:val="00243B0D"/>
    <w:rsid w:val="00243F56"/>
    <w:rsid w:val="002441BF"/>
    <w:rsid w:val="0024737E"/>
    <w:rsid w:val="0024759C"/>
    <w:rsid w:val="00254293"/>
    <w:rsid w:val="00254CD3"/>
    <w:rsid w:val="00257FFC"/>
    <w:rsid w:val="002623D2"/>
    <w:rsid w:val="00272A82"/>
    <w:rsid w:val="00277F06"/>
    <w:rsid w:val="00280286"/>
    <w:rsid w:val="00280E69"/>
    <w:rsid w:val="002818A9"/>
    <w:rsid w:val="00284673"/>
    <w:rsid w:val="0028530F"/>
    <w:rsid w:val="00285D33"/>
    <w:rsid w:val="002914EE"/>
    <w:rsid w:val="00293A85"/>
    <w:rsid w:val="002B1863"/>
    <w:rsid w:val="002B1B99"/>
    <w:rsid w:val="002B3152"/>
    <w:rsid w:val="002B4D99"/>
    <w:rsid w:val="002B51EF"/>
    <w:rsid w:val="002B6492"/>
    <w:rsid w:val="002C3AB4"/>
    <w:rsid w:val="002C4F6A"/>
    <w:rsid w:val="002C5A3A"/>
    <w:rsid w:val="002D099A"/>
    <w:rsid w:val="002D29B6"/>
    <w:rsid w:val="002D3CBB"/>
    <w:rsid w:val="002D418E"/>
    <w:rsid w:val="002D5DFE"/>
    <w:rsid w:val="002D65B4"/>
    <w:rsid w:val="002D70E2"/>
    <w:rsid w:val="002E387C"/>
    <w:rsid w:val="002E391F"/>
    <w:rsid w:val="002E64F1"/>
    <w:rsid w:val="002F366A"/>
    <w:rsid w:val="003010A9"/>
    <w:rsid w:val="0032433D"/>
    <w:rsid w:val="003253E8"/>
    <w:rsid w:val="003254EB"/>
    <w:rsid w:val="00325AD9"/>
    <w:rsid w:val="00326025"/>
    <w:rsid w:val="00330A2C"/>
    <w:rsid w:val="00330A47"/>
    <w:rsid w:val="00331987"/>
    <w:rsid w:val="00333C85"/>
    <w:rsid w:val="00334EAC"/>
    <w:rsid w:val="00335DD3"/>
    <w:rsid w:val="0033608D"/>
    <w:rsid w:val="00336387"/>
    <w:rsid w:val="003501FF"/>
    <w:rsid w:val="0036005A"/>
    <w:rsid w:val="00361053"/>
    <w:rsid w:val="0036480A"/>
    <w:rsid w:val="00365F74"/>
    <w:rsid w:val="00371884"/>
    <w:rsid w:val="00371982"/>
    <w:rsid w:val="003740DC"/>
    <w:rsid w:val="003757D5"/>
    <w:rsid w:val="00380E4A"/>
    <w:rsid w:val="00380FED"/>
    <w:rsid w:val="00387EAA"/>
    <w:rsid w:val="003A43AE"/>
    <w:rsid w:val="003A5231"/>
    <w:rsid w:val="003A6607"/>
    <w:rsid w:val="003B2F64"/>
    <w:rsid w:val="003B4C75"/>
    <w:rsid w:val="003B4EB6"/>
    <w:rsid w:val="003C1B98"/>
    <w:rsid w:val="003C3EC5"/>
    <w:rsid w:val="003C7CA1"/>
    <w:rsid w:val="003D3535"/>
    <w:rsid w:val="003D46C7"/>
    <w:rsid w:val="003D555D"/>
    <w:rsid w:val="003D6370"/>
    <w:rsid w:val="003E14E9"/>
    <w:rsid w:val="003E3FC6"/>
    <w:rsid w:val="003F0557"/>
    <w:rsid w:val="0040272B"/>
    <w:rsid w:val="00403FDC"/>
    <w:rsid w:val="0041186C"/>
    <w:rsid w:val="0041506E"/>
    <w:rsid w:val="0041543F"/>
    <w:rsid w:val="00415E35"/>
    <w:rsid w:val="0041751A"/>
    <w:rsid w:val="00421150"/>
    <w:rsid w:val="00427A3E"/>
    <w:rsid w:val="00431B81"/>
    <w:rsid w:val="00432740"/>
    <w:rsid w:val="00432A43"/>
    <w:rsid w:val="00435DE0"/>
    <w:rsid w:val="0043781D"/>
    <w:rsid w:val="00441EB1"/>
    <w:rsid w:val="00442340"/>
    <w:rsid w:val="0045049B"/>
    <w:rsid w:val="00450C61"/>
    <w:rsid w:val="004568D2"/>
    <w:rsid w:val="00464DD2"/>
    <w:rsid w:val="00472411"/>
    <w:rsid w:val="00483BC5"/>
    <w:rsid w:val="00485490"/>
    <w:rsid w:val="00486A9D"/>
    <w:rsid w:val="00490521"/>
    <w:rsid w:val="00492331"/>
    <w:rsid w:val="00495F15"/>
    <w:rsid w:val="00496D25"/>
    <w:rsid w:val="004A2735"/>
    <w:rsid w:val="004A3A38"/>
    <w:rsid w:val="004B5011"/>
    <w:rsid w:val="004B7E71"/>
    <w:rsid w:val="004C2CBB"/>
    <w:rsid w:val="004C3263"/>
    <w:rsid w:val="004C5599"/>
    <w:rsid w:val="004C7A02"/>
    <w:rsid w:val="004D4144"/>
    <w:rsid w:val="004D5718"/>
    <w:rsid w:val="004D5EC0"/>
    <w:rsid w:val="004D62EC"/>
    <w:rsid w:val="004D7D5F"/>
    <w:rsid w:val="004E3020"/>
    <w:rsid w:val="004F127C"/>
    <w:rsid w:val="004F221E"/>
    <w:rsid w:val="00506C59"/>
    <w:rsid w:val="00507BA3"/>
    <w:rsid w:val="00511106"/>
    <w:rsid w:val="00514299"/>
    <w:rsid w:val="00523564"/>
    <w:rsid w:val="00523EF1"/>
    <w:rsid w:val="00524178"/>
    <w:rsid w:val="00527C58"/>
    <w:rsid w:val="00535341"/>
    <w:rsid w:val="005358FA"/>
    <w:rsid w:val="00542312"/>
    <w:rsid w:val="00554C8D"/>
    <w:rsid w:val="00557762"/>
    <w:rsid w:val="00560FA3"/>
    <w:rsid w:val="0056167A"/>
    <w:rsid w:val="0056273A"/>
    <w:rsid w:val="0056285A"/>
    <w:rsid w:val="0056756D"/>
    <w:rsid w:val="00571269"/>
    <w:rsid w:val="005716EB"/>
    <w:rsid w:val="00575AA4"/>
    <w:rsid w:val="0058379D"/>
    <w:rsid w:val="005838BB"/>
    <w:rsid w:val="00586661"/>
    <w:rsid w:val="0059075A"/>
    <w:rsid w:val="0059398E"/>
    <w:rsid w:val="00597E30"/>
    <w:rsid w:val="005A237C"/>
    <w:rsid w:val="005B2E13"/>
    <w:rsid w:val="005B3278"/>
    <w:rsid w:val="005B6401"/>
    <w:rsid w:val="005C473C"/>
    <w:rsid w:val="005C6427"/>
    <w:rsid w:val="005D1966"/>
    <w:rsid w:val="005D3398"/>
    <w:rsid w:val="005D490E"/>
    <w:rsid w:val="005E082E"/>
    <w:rsid w:val="005E0A4B"/>
    <w:rsid w:val="005E1422"/>
    <w:rsid w:val="005E16C2"/>
    <w:rsid w:val="005E192E"/>
    <w:rsid w:val="005E603F"/>
    <w:rsid w:val="005E6168"/>
    <w:rsid w:val="005F190D"/>
    <w:rsid w:val="005F673C"/>
    <w:rsid w:val="005F6E3F"/>
    <w:rsid w:val="005F7CF3"/>
    <w:rsid w:val="006079E4"/>
    <w:rsid w:val="006208F3"/>
    <w:rsid w:val="006238C8"/>
    <w:rsid w:val="00625D91"/>
    <w:rsid w:val="00626403"/>
    <w:rsid w:val="00640E96"/>
    <w:rsid w:val="00647530"/>
    <w:rsid w:val="006534B6"/>
    <w:rsid w:val="00654B96"/>
    <w:rsid w:val="00663AD7"/>
    <w:rsid w:val="00665355"/>
    <w:rsid w:val="00667C8B"/>
    <w:rsid w:val="00672C8A"/>
    <w:rsid w:val="00676160"/>
    <w:rsid w:val="0067642A"/>
    <w:rsid w:val="00677C96"/>
    <w:rsid w:val="00680622"/>
    <w:rsid w:val="00681FC1"/>
    <w:rsid w:val="006823DC"/>
    <w:rsid w:val="0068590B"/>
    <w:rsid w:val="00687209"/>
    <w:rsid w:val="00691174"/>
    <w:rsid w:val="00692DA2"/>
    <w:rsid w:val="0069327B"/>
    <w:rsid w:val="006A0F9B"/>
    <w:rsid w:val="006A34AC"/>
    <w:rsid w:val="006A74E0"/>
    <w:rsid w:val="006B0537"/>
    <w:rsid w:val="006B086D"/>
    <w:rsid w:val="006B5DF6"/>
    <w:rsid w:val="006B672F"/>
    <w:rsid w:val="006B6DED"/>
    <w:rsid w:val="006C45ED"/>
    <w:rsid w:val="006D13B2"/>
    <w:rsid w:val="006D2E0C"/>
    <w:rsid w:val="006D2EDB"/>
    <w:rsid w:val="006D58AC"/>
    <w:rsid w:val="006D7FC1"/>
    <w:rsid w:val="006E0D54"/>
    <w:rsid w:val="006E1EDC"/>
    <w:rsid w:val="006E64C8"/>
    <w:rsid w:val="006F2F4D"/>
    <w:rsid w:val="006F44CC"/>
    <w:rsid w:val="006F48EE"/>
    <w:rsid w:val="006F53AB"/>
    <w:rsid w:val="006F6F5E"/>
    <w:rsid w:val="00701407"/>
    <w:rsid w:val="00701DC5"/>
    <w:rsid w:val="0070371F"/>
    <w:rsid w:val="007041FD"/>
    <w:rsid w:val="00704C47"/>
    <w:rsid w:val="00707EF7"/>
    <w:rsid w:val="0071084E"/>
    <w:rsid w:val="00715614"/>
    <w:rsid w:val="007319F8"/>
    <w:rsid w:val="0073536C"/>
    <w:rsid w:val="00736A31"/>
    <w:rsid w:val="0074386B"/>
    <w:rsid w:val="0074512E"/>
    <w:rsid w:val="00747911"/>
    <w:rsid w:val="0075230B"/>
    <w:rsid w:val="00752F67"/>
    <w:rsid w:val="00755231"/>
    <w:rsid w:val="00755354"/>
    <w:rsid w:val="00756B71"/>
    <w:rsid w:val="00760F1B"/>
    <w:rsid w:val="0076542D"/>
    <w:rsid w:val="007658E3"/>
    <w:rsid w:val="007748D3"/>
    <w:rsid w:val="00774C8C"/>
    <w:rsid w:val="00777470"/>
    <w:rsid w:val="007825F0"/>
    <w:rsid w:val="00792180"/>
    <w:rsid w:val="007951C7"/>
    <w:rsid w:val="007A369D"/>
    <w:rsid w:val="007A49F2"/>
    <w:rsid w:val="007B4DAC"/>
    <w:rsid w:val="007B5C99"/>
    <w:rsid w:val="007B5E26"/>
    <w:rsid w:val="007B6BC5"/>
    <w:rsid w:val="007C1A6F"/>
    <w:rsid w:val="007C5049"/>
    <w:rsid w:val="007C72A1"/>
    <w:rsid w:val="007D1C6B"/>
    <w:rsid w:val="007D2906"/>
    <w:rsid w:val="007F5666"/>
    <w:rsid w:val="007F7E04"/>
    <w:rsid w:val="00806018"/>
    <w:rsid w:val="0081017F"/>
    <w:rsid w:val="008201F2"/>
    <w:rsid w:val="0082136A"/>
    <w:rsid w:val="00825FFB"/>
    <w:rsid w:val="00841168"/>
    <w:rsid w:val="00846BB4"/>
    <w:rsid w:val="00847457"/>
    <w:rsid w:val="008569C3"/>
    <w:rsid w:val="00861EC2"/>
    <w:rsid w:val="00861F40"/>
    <w:rsid w:val="00861F87"/>
    <w:rsid w:val="00863797"/>
    <w:rsid w:val="00864E78"/>
    <w:rsid w:val="00873C76"/>
    <w:rsid w:val="00874180"/>
    <w:rsid w:val="0087625F"/>
    <w:rsid w:val="008855DE"/>
    <w:rsid w:val="00892293"/>
    <w:rsid w:val="008935A7"/>
    <w:rsid w:val="008947B7"/>
    <w:rsid w:val="008A0298"/>
    <w:rsid w:val="008A48F5"/>
    <w:rsid w:val="008A5A2D"/>
    <w:rsid w:val="008A66D5"/>
    <w:rsid w:val="008D0EF9"/>
    <w:rsid w:val="008D68B9"/>
    <w:rsid w:val="008E1576"/>
    <w:rsid w:val="008E3198"/>
    <w:rsid w:val="008E39E3"/>
    <w:rsid w:val="008F19C0"/>
    <w:rsid w:val="008F41DB"/>
    <w:rsid w:val="008F4368"/>
    <w:rsid w:val="00901BC7"/>
    <w:rsid w:val="009051FE"/>
    <w:rsid w:val="009112FF"/>
    <w:rsid w:val="00913556"/>
    <w:rsid w:val="00914681"/>
    <w:rsid w:val="00920504"/>
    <w:rsid w:val="009217BA"/>
    <w:rsid w:val="0092399F"/>
    <w:rsid w:val="00923DB2"/>
    <w:rsid w:val="00930F83"/>
    <w:rsid w:val="0093170E"/>
    <w:rsid w:val="00933A23"/>
    <w:rsid w:val="009412D9"/>
    <w:rsid w:val="0094404F"/>
    <w:rsid w:val="00945F72"/>
    <w:rsid w:val="009463FD"/>
    <w:rsid w:val="009528DF"/>
    <w:rsid w:val="00962F1D"/>
    <w:rsid w:val="00970888"/>
    <w:rsid w:val="009720C6"/>
    <w:rsid w:val="00974C9A"/>
    <w:rsid w:val="009765B7"/>
    <w:rsid w:val="00977205"/>
    <w:rsid w:val="00977D5F"/>
    <w:rsid w:val="009803B3"/>
    <w:rsid w:val="00981B48"/>
    <w:rsid w:val="00983C81"/>
    <w:rsid w:val="00984A31"/>
    <w:rsid w:val="00994B27"/>
    <w:rsid w:val="00996C99"/>
    <w:rsid w:val="009A01B8"/>
    <w:rsid w:val="009A2F79"/>
    <w:rsid w:val="009A3700"/>
    <w:rsid w:val="009A6ABD"/>
    <w:rsid w:val="009B6080"/>
    <w:rsid w:val="009B702E"/>
    <w:rsid w:val="009B7A0D"/>
    <w:rsid w:val="009B7EBC"/>
    <w:rsid w:val="009C1306"/>
    <w:rsid w:val="009C2439"/>
    <w:rsid w:val="009D222F"/>
    <w:rsid w:val="009D53DD"/>
    <w:rsid w:val="009D699D"/>
    <w:rsid w:val="009D6E8C"/>
    <w:rsid w:val="009D70D7"/>
    <w:rsid w:val="009E033C"/>
    <w:rsid w:val="009E268C"/>
    <w:rsid w:val="009E5086"/>
    <w:rsid w:val="009E6C1D"/>
    <w:rsid w:val="009F2850"/>
    <w:rsid w:val="009F5E66"/>
    <w:rsid w:val="009F7309"/>
    <w:rsid w:val="00A01853"/>
    <w:rsid w:val="00A048B2"/>
    <w:rsid w:val="00A04ABC"/>
    <w:rsid w:val="00A05D8D"/>
    <w:rsid w:val="00A06FAD"/>
    <w:rsid w:val="00A11170"/>
    <w:rsid w:val="00A127C7"/>
    <w:rsid w:val="00A17961"/>
    <w:rsid w:val="00A25119"/>
    <w:rsid w:val="00A25AA2"/>
    <w:rsid w:val="00A2745E"/>
    <w:rsid w:val="00A31154"/>
    <w:rsid w:val="00A34392"/>
    <w:rsid w:val="00A409CA"/>
    <w:rsid w:val="00A457A1"/>
    <w:rsid w:val="00A50387"/>
    <w:rsid w:val="00A504C1"/>
    <w:rsid w:val="00A5068B"/>
    <w:rsid w:val="00A55EBC"/>
    <w:rsid w:val="00A567D9"/>
    <w:rsid w:val="00A60463"/>
    <w:rsid w:val="00A71408"/>
    <w:rsid w:val="00A730FB"/>
    <w:rsid w:val="00A74761"/>
    <w:rsid w:val="00A80325"/>
    <w:rsid w:val="00A8069A"/>
    <w:rsid w:val="00A80A1E"/>
    <w:rsid w:val="00A84A62"/>
    <w:rsid w:val="00A9237E"/>
    <w:rsid w:val="00A972C2"/>
    <w:rsid w:val="00AA2FBC"/>
    <w:rsid w:val="00AA342D"/>
    <w:rsid w:val="00AB120D"/>
    <w:rsid w:val="00AB15FA"/>
    <w:rsid w:val="00AB18B5"/>
    <w:rsid w:val="00AB4ED4"/>
    <w:rsid w:val="00AB66B6"/>
    <w:rsid w:val="00AC2885"/>
    <w:rsid w:val="00AC4631"/>
    <w:rsid w:val="00AC66A6"/>
    <w:rsid w:val="00AC6DA4"/>
    <w:rsid w:val="00AD03F3"/>
    <w:rsid w:val="00AD73D7"/>
    <w:rsid w:val="00AF16BB"/>
    <w:rsid w:val="00AF3320"/>
    <w:rsid w:val="00AF34A1"/>
    <w:rsid w:val="00B00EF7"/>
    <w:rsid w:val="00B0104B"/>
    <w:rsid w:val="00B02EC1"/>
    <w:rsid w:val="00B03FEB"/>
    <w:rsid w:val="00B06B0E"/>
    <w:rsid w:val="00B10589"/>
    <w:rsid w:val="00B142E2"/>
    <w:rsid w:val="00B14415"/>
    <w:rsid w:val="00B16BFD"/>
    <w:rsid w:val="00B20AA9"/>
    <w:rsid w:val="00B20E06"/>
    <w:rsid w:val="00B256BF"/>
    <w:rsid w:val="00B26F23"/>
    <w:rsid w:val="00B36943"/>
    <w:rsid w:val="00B37304"/>
    <w:rsid w:val="00B40714"/>
    <w:rsid w:val="00B407D0"/>
    <w:rsid w:val="00B4398D"/>
    <w:rsid w:val="00B4697E"/>
    <w:rsid w:val="00B5259B"/>
    <w:rsid w:val="00B52EFE"/>
    <w:rsid w:val="00B548D7"/>
    <w:rsid w:val="00B5670D"/>
    <w:rsid w:val="00B63408"/>
    <w:rsid w:val="00B64D22"/>
    <w:rsid w:val="00B676F6"/>
    <w:rsid w:val="00B74564"/>
    <w:rsid w:val="00B7505C"/>
    <w:rsid w:val="00B751E2"/>
    <w:rsid w:val="00B7591C"/>
    <w:rsid w:val="00B75A02"/>
    <w:rsid w:val="00B8634B"/>
    <w:rsid w:val="00B91EE6"/>
    <w:rsid w:val="00B921F7"/>
    <w:rsid w:val="00B925AC"/>
    <w:rsid w:val="00BA02B9"/>
    <w:rsid w:val="00BA195F"/>
    <w:rsid w:val="00BA2B63"/>
    <w:rsid w:val="00BA3554"/>
    <w:rsid w:val="00BA45DC"/>
    <w:rsid w:val="00BA6EBA"/>
    <w:rsid w:val="00BB45F8"/>
    <w:rsid w:val="00BB4CCF"/>
    <w:rsid w:val="00BB5C08"/>
    <w:rsid w:val="00BB77BC"/>
    <w:rsid w:val="00BB7D1F"/>
    <w:rsid w:val="00BC12C4"/>
    <w:rsid w:val="00BC182A"/>
    <w:rsid w:val="00BC1AA3"/>
    <w:rsid w:val="00BC744C"/>
    <w:rsid w:val="00BD0808"/>
    <w:rsid w:val="00BD278E"/>
    <w:rsid w:val="00BD2D60"/>
    <w:rsid w:val="00BD6468"/>
    <w:rsid w:val="00BE0BBC"/>
    <w:rsid w:val="00BE204F"/>
    <w:rsid w:val="00BE2E59"/>
    <w:rsid w:val="00BE2FC9"/>
    <w:rsid w:val="00BE317D"/>
    <w:rsid w:val="00BE6ED5"/>
    <w:rsid w:val="00BE73D3"/>
    <w:rsid w:val="00BF644C"/>
    <w:rsid w:val="00C00832"/>
    <w:rsid w:val="00C013F7"/>
    <w:rsid w:val="00C02134"/>
    <w:rsid w:val="00C036C6"/>
    <w:rsid w:val="00C06ED0"/>
    <w:rsid w:val="00C07EF6"/>
    <w:rsid w:val="00C12D11"/>
    <w:rsid w:val="00C136E5"/>
    <w:rsid w:val="00C144D3"/>
    <w:rsid w:val="00C15A77"/>
    <w:rsid w:val="00C17FBE"/>
    <w:rsid w:val="00C275F9"/>
    <w:rsid w:val="00C27E28"/>
    <w:rsid w:val="00C31356"/>
    <w:rsid w:val="00C36744"/>
    <w:rsid w:val="00C40517"/>
    <w:rsid w:val="00C40B56"/>
    <w:rsid w:val="00C40F11"/>
    <w:rsid w:val="00C4251D"/>
    <w:rsid w:val="00C44E5D"/>
    <w:rsid w:val="00C52B40"/>
    <w:rsid w:val="00C5690C"/>
    <w:rsid w:val="00C6485D"/>
    <w:rsid w:val="00C768E1"/>
    <w:rsid w:val="00C83E32"/>
    <w:rsid w:val="00C910DC"/>
    <w:rsid w:val="00C923D5"/>
    <w:rsid w:val="00C94C13"/>
    <w:rsid w:val="00C9520A"/>
    <w:rsid w:val="00C95E87"/>
    <w:rsid w:val="00C9716E"/>
    <w:rsid w:val="00CA3E93"/>
    <w:rsid w:val="00CA5B53"/>
    <w:rsid w:val="00CB19D9"/>
    <w:rsid w:val="00CB3DD7"/>
    <w:rsid w:val="00CB67B4"/>
    <w:rsid w:val="00CB78F5"/>
    <w:rsid w:val="00CB7AB8"/>
    <w:rsid w:val="00CC26D4"/>
    <w:rsid w:val="00CC33C9"/>
    <w:rsid w:val="00CC6F3E"/>
    <w:rsid w:val="00CC7B44"/>
    <w:rsid w:val="00CD21E8"/>
    <w:rsid w:val="00CD4C57"/>
    <w:rsid w:val="00CE1B30"/>
    <w:rsid w:val="00CE1FED"/>
    <w:rsid w:val="00CE4D52"/>
    <w:rsid w:val="00CE534B"/>
    <w:rsid w:val="00CE5897"/>
    <w:rsid w:val="00CE736B"/>
    <w:rsid w:val="00CF0D0E"/>
    <w:rsid w:val="00CF2E79"/>
    <w:rsid w:val="00CF3860"/>
    <w:rsid w:val="00CF3C21"/>
    <w:rsid w:val="00D02645"/>
    <w:rsid w:val="00D0452C"/>
    <w:rsid w:val="00D10130"/>
    <w:rsid w:val="00D103B1"/>
    <w:rsid w:val="00D10A8C"/>
    <w:rsid w:val="00D11957"/>
    <w:rsid w:val="00D146E6"/>
    <w:rsid w:val="00D27523"/>
    <w:rsid w:val="00D3004F"/>
    <w:rsid w:val="00D301E4"/>
    <w:rsid w:val="00D33B5B"/>
    <w:rsid w:val="00D34581"/>
    <w:rsid w:val="00D3543A"/>
    <w:rsid w:val="00D42A4E"/>
    <w:rsid w:val="00D4639E"/>
    <w:rsid w:val="00D47EE1"/>
    <w:rsid w:val="00D5107D"/>
    <w:rsid w:val="00D61612"/>
    <w:rsid w:val="00D63445"/>
    <w:rsid w:val="00D701C1"/>
    <w:rsid w:val="00D716A8"/>
    <w:rsid w:val="00D74E4F"/>
    <w:rsid w:val="00D80B59"/>
    <w:rsid w:val="00D8395D"/>
    <w:rsid w:val="00D83AA3"/>
    <w:rsid w:val="00D85601"/>
    <w:rsid w:val="00D91FA6"/>
    <w:rsid w:val="00D91FFC"/>
    <w:rsid w:val="00D94AC7"/>
    <w:rsid w:val="00D9744D"/>
    <w:rsid w:val="00DA4A3E"/>
    <w:rsid w:val="00DB240D"/>
    <w:rsid w:val="00DB2E9F"/>
    <w:rsid w:val="00DB59AE"/>
    <w:rsid w:val="00DC03CC"/>
    <w:rsid w:val="00DC0481"/>
    <w:rsid w:val="00DC219A"/>
    <w:rsid w:val="00DC5B58"/>
    <w:rsid w:val="00DC7070"/>
    <w:rsid w:val="00DD1247"/>
    <w:rsid w:val="00DD3778"/>
    <w:rsid w:val="00DD4CB4"/>
    <w:rsid w:val="00DE37B3"/>
    <w:rsid w:val="00DE7C9D"/>
    <w:rsid w:val="00DF15D2"/>
    <w:rsid w:val="00DF4E39"/>
    <w:rsid w:val="00DF710E"/>
    <w:rsid w:val="00DF7276"/>
    <w:rsid w:val="00E0315D"/>
    <w:rsid w:val="00E06D12"/>
    <w:rsid w:val="00E07B86"/>
    <w:rsid w:val="00E07E32"/>
    <w:rsid w:val="00E119E8"/>
    <w:rsid w:val="00E16B04"/>
    <w:rsid w:val="00E174D5"/>
    <w:rsid w:val="00E2718B"/>
    <w:rsid w:val="00E31AE0"/>
    <w:rsid w:val="00E336A1"/>
    <w:rsid w:val="00E348B0"/>
    <w:rsid w:val="00E3511C"/>
    <w:rsid w:val="00E509F3"/>
    <w:rsid w:val="00E529B6"/>
    <w:rsid w:val="00E641FC"/>
    <w:rsid w:val="00E741AE"/>
    <w:rsid w:val="00E74697"/>
    <w:rsid w:val="00E75432"/>
    <w:rsid w:val="00E81B9F"/>
    <w:rsid w:val="00E8717B"/>
    <w:rsid w:val="00E92ABE"/>
    <w:rsid w:val="00E93254"/>
    <w:rsid w:val="00E939BF"/>
    <w:rsid w:val="00E93DB9"/>
    <w:rsid w:val="00E940EC"/>
    <w:rsid w:val="00E97FBC"/>
    <w:rsid w:val="00EA074B"/>
    <w:rsid w:val="00EA07BB"/>
    <w:rsid w:val="00EA1C80"/>
    <w:rsid w:val="00EA276D"/>
    <w:rsid w:val="00EA616E"/>
    <w:rsid w:val="00EB06F8"/>
    <w:rsid w:val="00EB27F6"/>
    <w:rsid w:val="00EC3805"/>
    <w:rsid w:val="00EC5254"/>
    <w:rsid w:val="00ED07D9"/>
    <w:rsid w:val="00ED4C59"/>
    <w:rsid w:val="00ED52DF"/>
    <w:rsid w:val="00EE4D0F"/>
    <w:rsid w:val="00EE618D"/>
    <w:rsid w:val="00EF057E"/>
    <w:rsid w:val="00EF1711"/>
    <w:rsid w:val="00EF1870"/>
    <w:rsid w:val="00EF3C2C"/>
    <w:rsid w:val="00EF6B08"/>
    <w:rsid w:val="00F00098"/>
    <w:rsid w:val="00F01C00"/>
    <w:rsid w:val="00F1058F"/>
    <w:rsid w:val="00F2268C"/>
    <w:rsid w:val="00F266FE"/>
    <w:rsid w:val="00F32FA3"/>
    <w:rsid w:val="00F34F92"/>
    <w:rsid w:val="00F40F9B"/>
    <w:rsid w:val="00F43155"/>
    <w:rsid w:val="00F43B71"/>
    <w:rsid w:val="00F43D68"/>
    <w:rsid w:val="00F52745"/>
    <w:rsid w:val="00F55297"/>
    <w:rsid w:val="00F55B3C"/>
    <w:rsid w:val="00F70AE7"/>
    <w:rsid w:val="00F72BA4"/>
    <w:rsid w:val="00F73817"/>
    <w:rsid w:val="00F73B7D"/>
    <w:rsid w:val="00F7440C"/>
    <w:rsid w:val="00F74F13"/>
    <w:rsid w:val="00F818BA"/>
    <w:rsid w:val="00F82483"/>
    <w:rsid w:val="00F83839"/>
    <w:rsid w:val="00F86863"/>
    <w:rsid w:val="00F91340"/>
    <w:rsid w:val="00F93E73"/>
    <w:rsid w:val="00F956D8"/>
    <w:rsid w:val="00F97809"/>
    <w:rsid w:val="00FA2CB7"/>
    <w:rsid w:val="00FB1D9D"/>
    <w:rsid w:val="00FB42A4"/>
    <w:rsid w:val="00FB4AC1"/>
    <w:rsid w:val="00FB6E32"/>
    <w:rsid w:val="00FC4487"/>
    <w:rsid w:val="00FD68A4"/>
    <w:rsid w:val="00FE0F26"/>
    <w:rsid w:val="00FE111E"/>
    <w:rsid w:val="00FF2DC8"/>
    <w:rsid w:val="00FF5C39"/>
    <w:rsid w:val="01965B0E"/>
    <w:rsid w:val="02FF8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BD8B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222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odytextitalic" w:customStyle="1">
    <w:name w:val="Bodytext: italic"/>
    <w:basedOn w:val="Normal"/>
    <w:next w:val="Normal"/>
    <w:link w:val="BodytextitalicChar"/>
    <w:autoRedefine/>
    <w:qFormat/>
    <w:rsid w:val="009A01B8"/>
    <w:pPr>
      <w:spacing w:after="120"/>
    </w:pPr>
    <w:rPr>
      <w:rFonts w:ascii="Arial" w:hAnsi="Arial"/>
      <w:i/>
      <w:color w:val="000000" w:themeColor="text1"/>
      <w:lang w:val="fr-FR"/>
    </w:rPr>
  </w:style>
  <w:style w:type="character" w:styleId="BodytextitalicChar" w:customStyle="1">
    <w:name w:val="Bodytext: italic Char"/>
    <w:basedOn w:val="DefaultParagraphFont"/>
    <w:link w:val="Bodytextitalic"/>
    <w:rsid w:val="009A01B8"/>
    <w:rPr>
      <w:rFonts w:ascii="Arial" w:hAnsi="Arial"/>
      <w:i/>
      <w:color w:val="000000" w:themeColor="text1"/>
      <w:lang w:val="fr-FR"/>
    </w:rPr>
  </w:style>
  <w:style w:type="paragraph" w:styleId="ListParagraph">
    <w:name w:val="List Paragraph"/>
    <w:basedOn w:val="Normal"/>
    <w:uiPriority w:val="99"/>
    <w:qFormat/>
    <w:rsid w:val="007825F0"/>
    <w:pPr>
      <w:ind w:left="720"/>
      <w:contextualSpacing/>
    </w:pPr>
  </w:style>
  <w:style w:type="table" w:styleId="TableGrid1" w:customStyle="1">
    <w:name w:val="Table Grid1"/>
    <w:basedOn w:val="TableNormal"/>
    <w:next w:val="TableGrid"/>
    <w:uiPriority w:val="39"/>
    <w:rsid w:val="00B03FE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0E594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A3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60FA3"/>
    <w:rPr>
      <w:rFonts w:ascii="Segoe UI" w:hAnsi="Segoe UI" w:cs="Segoe UI"/>
      <w:sz w:val="18"/>
      <w:szCs w:val="18"/>
    </w:rPr>
  </w:style>
  <w:style w:type="paragraph" w:styleId="question" w:customStyle="1">
    <w:name w:val="question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new" w:customStyle="1">
    <w:name w:val="indent1new"/>
    <w:basedOn w:val="Normal"/>
    <w:rsid w:val="00E939BF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indent1" w:customStyle="1">
    <w:name w:val="indent1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mark" w:customStyle="1">
    <w:name w:val="mark"/>
    <w:basedOn w:val="Normal"/>
    <w:rsid w:val="00920504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C40517"/>
  </w:style>
  <w:style w:type="paragraph" w:styleId="Footer">
    <w:name w:val="footer"/>
    <w:basedOn w:val="Normal"/>
    <w:link w:val="FooterChar"/>
    <w:uiPriority w:val="99"/>
    <w:unhideWhenUsed/>
    <w:rsid w:val="00C40517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C40517"/>
  </w:style>
  <w:style w:type="paragraph" w:styleId="NormalWeb">
    <w:name w:val="Normal (Web)"/>
    <w:basedOn w:val="Normal"/>
    <w:uiPriority w:val="99"/>
    <w:unhideWhenUsed/>
    <w:rsid w:val="0036005A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Emphasis">
    <w:name w:val="Emphasis"/>
    <w:basedOn w:val="DefaultParagraphFont"/>
    <w:uiPriority w:val="20"/>
    <w:qFormat/>
    <w:rsid w:val="001166B2"/>
    <w:rPr>
      <w:i/>
      <w:iCs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DE37B3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B06B0E"/>
    <w:pPr>
      <w:spacing w:before="100" w:beforeAutospacing="1" w:after="100" w:afterAutospacing="1"/>
    </w:pPr>
    <w:rPr>
      <w:rFonts w:ascii="Times New Roman" w:hAnsi="Times New Roman" w:eastAsia="Times New Roman" w:cs="Times New Roman"/>
      <w:lang w:val="en-GB" w:eastAsia="en-GB"/>
    </w:rPr>
  </w:style>
  <w:style w:type="character" w:styleId="normaltextrun" w:customStyle="1">
    <w:name w:val="normaltextrun"/>
    <w:basedOn w:val="DefaultParagraphFont"/>
    <w:rsid w:val="00B06B0E"/>
  </w:style>
  <w:style w:type="character" w:styleId="eop" w:customStyle="1">
    <w:name w:val="eop"/>
    <w:basedOn w:val="DefaultParagraphFont"/>
    <w:rsid w:val="00B06B0E"/>
  </w:style>
  <w:style w:type="character" w:styleId="mark7dj3tzu9l" w:customStyle="1">
    <w:name w:val="mark7dj3tzu9l"/>
    <w:basedOn w:val="DefaultParagraphFont"/>
    <w:rsid w:val="00CB3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3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0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69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07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44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9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2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9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1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68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9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21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23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2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8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06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324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5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2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9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2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0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74FD4C6154A04B837B4E0C92541862" ma:contentTypeVersion="7" ma:contentTypeDescription="Create a new document." ma:contentTypeScope="" ma:versionID="b84ea11dbef969abe258bfbba9125e62">
  <xsd:schema xmlns:xsd="http://www.w3.org/2001/XMLSchema" xmlns:xs="http://www.w3.org/2001/XMLSchema" xmlns:p="http://schemas.microsoft.com/office/2006/metadata/properties" xmlns:ns2="d3d4419c-0be6-49ec-9312-a60fa7bb70b1" xmlns:ns3="a59b828f-78de-42fb-9420-f13f61025e08" targetNamespace="http://schemas.microsoft.com/office/2006/metadata/properties" ma:root="true" ma:fieldsID="9cca11e635da8b5f32d915a0f194fd5a" ns2:_="" ns3:_="">
    <xsd:import namespace="d3d4419c-0be6-49ec-9312-a60fa7bb70b1"/>
    <xsd:import namespace="a59b828f-78de-42fb-9420-f13f61025e08"/>
    <xsd:element name="properties">
      <xsd:complexType>
        <xsd:sequence>
          <xsd:element name="documentManagement">
            <xsd:complexType>
              <xsd:all>
                <xsd:element ref="ns2:k8d6755502714630ab98f00ea26ef943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4419c-0be6-49ec-9312-a60fa7bb70b1" elementFormDefault="qualified">
    <xsd:import namespace="http://schemas.microsoft.com/office/2006/documentManagement/types"/>
    <xsd:import namespace="http://schemas.microsoft.com/office/infopath/2007/PartnerControls"/>
    <xsd:element name="k8d6755502714630ab98f00ea26ef943" ma:index="9" nillable="true" ma:taxonomy="true" ma:internalName="k8d6755502714630ab98f00ea26ef943" ma:taxonomyFieldName="Staff_x0020_Category" ma:displayName="Staff Category" ma:fieldId="{48d67555-0271-4630-ab98-f00ea26ef943}" ma:sspId="25ee8cf2-c5d1-4f41-ad34-d7bcca10b302" ma:termSetId="e8478f6c-40b5-4d91-b68b-3c992ea017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14bf6b0e-7370-4629-8351-307e821587c5}" ma:internalName="TaxCatchAll" ma:showField="CatchAllData" ma:web="d3d4419c-0be6-49ec-9312-a60fa7bb70b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9b828f-78de-42fb-9420-f13f6102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d4419c-0be6-49ec-9312-a60fa7bb70b1" xsi:nil="true"/>
    <k8d6755502714630ab98f00ea26ef943 xmlns="d3d4419c-0be6-49ec-9312-a60fa7bb70b1">
      <Terms xmlns="http://schemas.microsoft.com/office/infopath/2007/PartnerControls"/>
    </k8d6755502714630ab98f00ea26ef943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659661-7D8B-4306-B6FA-426788C92BF4}"/>
</file>

<file path=customXml/itemProps2.xml><?xml version="1.0" encoding="utf-8"?>
<ds:datastoreItem xmlns:ds="http://schemas.openxmlformats.org/officeDocument/2006/customXml" ds:itemID="{24C87079-0B47-4080-A5DA-DCC2A10F2BD7}">
  <ds:schemaRefs>
    <ds:schemaRef ds:uri="http://schemas.microsoft.com/office/2006/metadata/properties"/>
    <ds:schemaRef ds:uri="http://schemas.microsoft.com/office/infopath/2007/PartnerControls"/>
    <ds:schemaRef ds:uri="8a23623e-5300-49d9-8f3f-bc4801aa02e8"/>
  </ds:schemaRefs>
</ds:datastoreItem>
</file>

<file path=customXml/itemProps3.xml><?xml version="1.0" encoding="utf-8"?>
<ds:datastoreItem xmlns:ds="http://schemas.openxmlformats.org/officeDocument/2006/customXml" ds:itemID="{75094FEA-21E8-4B27-99C3-93563F4663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E148CE-1879-481F-9997-8F22443CFDC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S.Halliwell</dc:creator>
  <keywords/>
  <dc:description/>
  <lastModifiedBy>S.Hegarty</lastModifiedBy>
  <revision>8</revision>
  <lastPrinted>2022-01-21T12:35:00.0000000Z</lastPrinted>
  <dcterms:created xsi:type="dcterms:W3CDTF">2023-06-07T12:32:00.0000000Z</dcterms:created>
  <dcterms:modified xsi:type="dcterms:W3CDTF">2023-06-07T17:58:22.5472173Z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0x0101000B74FD4C6154A04B837B4E0C92541862</vt:lpwstr>
  </property>
  <property fmtid="{D5CDD505-2E9C-101B-9397-08002B2CF9AE}" pid="3" name="Topic">
    <vt:lpwstr/>
  </property>
  <property fmtid="{D5CDD505-2E9C-101B-9397-08002B2CF9AE}" pid="4" name="Term">
    <vt:lpwstr/>
  </property>
  <property fmtid="{D5CDD505-2E9C-101B-9397-08002B2CF9AE}" pid="5" name="Staff Category">
    <vt:lpwstr/>
  </property>
  <property fmtid="{D5CDD505-2E9C-101B-9397-08002B2CF9AE}" pid="6" name="Exam Board">
    <vt:lpwstr/>
  </property>
  <property fmtid="{D5CDD505-2E9C-101B-9397-08002B2CF9AE}" pid="7" name="Week">
    <vt:lpwstr/>
  </property>
  <property fmtid="{D5CDD505-2E9C-101B-9397-08002B2CF9AE}" pid="8" name="Order">
    <vt:r8>16791100</vt:r8>
  </property>
  <property fmtid="{D5CDD505-2E9C-101B-9397-08002B2CF9AE}" pid="9" name="xd_ProgID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xd_Signature">
    <vt:bool>false</vt:bool>
  </property>
</Properties>
</file>