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7F34A9BF" w14:paraId="491C8FA4" w14:textId="1828FA99">
        <w:trPr>
          <w:trHeight w:val="231"/>
        </w:trPr>
        <w:tc>
          <w:tcPr>
            <w:tcW w:w="11052" w:type="dxa"/>
            <w:gridSpan w:val="2"/>
            <w:tcMar/>
            <w:vAlign w:val="center"/>
          </w:tcPr>
          <w:p w:rsidRPr="00D83AA3" w:rsidR="00E741AE" w:rsidP="7F34A9BF" w:rsidRDefault="00F72BA4" w14:paraId="4E3A8083" w14:textId="348EC3EF">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7F34A9BF" w:rsidR="002818A9">
              <w:rPr>
                <w:rFonts w:ascii="Twinkl" w:hAnsi="Twinkl"/>
                <w:b w:val="1"/>
                <w:bCs w:val="1"/>
                <w:sz w:val="36"/>
                <w:szCs w:val="36"/>
              </w:rPr>
              <w:t xml:space="preserve">YEAR </w:t>
            </w:r>
            <w:r w:rsidRPr="7F34A9BF" w:rsidR="001A3057">
              <w:rPr>
                <w:rFonts w:ascii="Twinkl" w:hAnsi="Twinkl"/>
                <w:b w:val="1"/>
                <w:bCs w:val="1"/>
                <w:sz w:val="36"/>
                <w:szCs w:val="36"/>
              </w:rPr>
              <w:t>____</w:t>
            </w:r>
            <w:r w:rsidRPr="7F34A9BF" w:rsidR="00175C24">
              <w:rPr>
                <w:rFonts w:ascii="Twinkl" w:hAnsi="Twinkl"/>
                <w:b w:val="1"/>
                <w:bCs w:val="1"/>
                <w:sz w:val="36"/>
                <w:szCs w:val="36"/>
              </w:rPr>
              <w:t xml:space="preserve"> </w:t>
            </w:r>
            <w:r w:rsidRPr="7F34A9BF" w:rsidR="00254CD3">
              <w:rPr>
                <w:rFonts w:ascii="Twinkl" w:hAnsi="Twinkl"/>
                <w:b w:val="1"/>
                <w:bCs w:val="1"/>
                <w:sz w:val="36"/>
                <w:szCs w:val="36"/>
              </w:rPr>
              <w:t>20</w:t>
            </w:r>
            <w:r w:rsidRPr="7F34A9BF" w:rsidR="00535341">
              <w:rPr>
                <w:rFonts w:ascii="Twinkl" w:hAnsi="Twinkl"/>
                <w:b w:val="1"/>
                <w:bCs w:val="1"/>
                <w:sz w:val="36"/>
                <w:szCs w:val="36"/>
              </w:rPr>
              <w:t>2</w:t>
            </w:r>
            <w:r w:rsidRPr="7F34A9BF" w:rsidR="0E42E677">
              <w:rPr>
                <w:rFonts w:ascii="Twinkl" w:hAnsi="Twinkl"/>
                <w:b w:val="1"/>
                <w:bCs w:val="1"/>
                <w:sz w:val="36"/>
                <w:szCs w:val="36"/>
              </w:rPr>
              <w:t>3</w:t>
            </w:r>
            <w:r w:rsidRPr="7F34A9BF" w:rsidR="00BE317D">
              <w:rPr>
                <w:rFonts w:ascii="Twinkl" w:hAnsi="Twinkl"/>
                <w:b w:val="1"/>
                <w:bCs w:val="1"/>
                <w:sz w:val="36"/>
                <w:szCs w:val="36"/>
              </w:rPr>
              <w:t>-202</w:t>
            </w:r>
            <w:r w:rsidRPr="7F34A9BF" w:rsidR="33DADB21">
              <w:rPr>
                <w:rFonts w:ascii="Twinkl" w:hAnsi="Twinkl"/>
                <w:b w:val="1"/>
                <w:bCs w:val="1"/>
                <w:sz w:val="36"/>
                <w:szCs w:val="36"/>
              </w:rPr>
              <w:t>4</w:t>
            </w:r>
            <w:r w:rsidRPr="7F34A9BF" w:rsidR="00676160">
              <w:rPr>
                <w:rFonts w:ascii="Twinkl" w:hAnsi="Twinkl"/>
                <w:b w:val="1"/>
                <w:bCs w:val="1"/>
                <w:sz w:val="36"/>
                <w:szCs w:val="36"/>
              </w:rPr>
              <w:t xml:space="preserve"> </w:t>
            </w:r>
            <w:r w:rsidRPr="7F34A9BF" w:rsidR="001A3057">
              <w:rPr>
                <w:rFonts w:ascii="Twinkl" w:hAnsi="Twinkl"/>
                <w:b w:val="1"/>
                <w:bCs w:val="1"/>
                <w:sz w:val="36"/>
                <w:szCs w:val="36"/>
              </w:rPr>
              <w:t>_____</w:t>
            </w:r>
            <w:r w:rsidRPr="7F34A9BF" w:rsidR="00387EAA">
              <w:rPr>
                <w:rFonts w:ascii="Twinkl" w:hAnsi="Twinkl"/>
                <w:b w:val="1"/>
                <w:bCs w:val="1"/>
                <w:sz w:val="36"/>
                <w:szCs w:val="36"/>
              </w:rPr>
              <w:t xml:space="preserve"> TERM</w:t>
            </w:r>
            <w:r w:rsidRPr="7F34A9BF" w:rsidR="00786FF1">
              <w:rPr>
                <w:rFonts w:ascii="Twinkl" w:hAnsi="Twinkl"/>
                <w:b w:val="1"/>
                <w:bCs w:val="1"/>
                <w:sz w:val="36"/>
                <w:szCs w:val="36"/>
              </w:rPr>
              <w:t xml:space="preserve">: </w:t>
            </w:r>
            <w:r w:rsidRPr="7F34A9BF" w:rsidR="00C65AC1">
              <w:rPr>
                <w:rFonts w:ascii="Twinkl" w:hAnsi="Twinkl"/>
                <w:b w:val="1"/>
                <w:bCs w:val="1"/>
                <w:sz w:val="36"/>
                <w:szCs w:val="36"/>
              </w:rPr>
              <w:t xml:space="preserve">Summer </w:t>
            </w:r>
            <w:r w:rsidRPr="7F34A9BF" w:rsidR="00013E3F">
              <w:rPr>
                <w:rFonts w:ascii="Twinkl" w:hAnsi="Twinkl"/>
                <w:b w:val="1"/>
                <w:bCs w:val="1"/>
                <w:sz w:val="36"/>
                <w:szCs w:val="36"/>
              </w:rPr>
              <w:t>1/2</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692CD504">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C65AC1">
              <w:rPr>
                <w:rFonts w:ascii="Twinkl" w:hAnsi="Twinkl"/>
                <w:b/>
                <w:sz w:val="32"/>
                <w:szCs w:val="32"/>
              </w:rPr>
              <w:t>Biodiversity</w:t>
            </w:r>
          </w:p>
        </w:tc>
      </w:tr>
      <w:tr w:rsidRPr="00D83AA3" w:rsidR="001A3057" w:rsidTr="7F34A9BF"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36480A" w:rsidRDefault="001A3057" w14:paraId="3A966584" w14:textId="75D12AA0">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A166F6">
              <w:rPr>
                <w:rFonts w:cstheme="minorHAnsi"/>
                <w:b/>
                <w:bCs/>
                <w:sz w:val="20"/>
                <w:szCs w:val="20"/>
              </w:rPr>
              <w:t xml:space="preserve"> </w:t>
            </w:r>
            <w:r w:rsidR="005F6EE1">
              <w:rPr>
                <w:rFonts w:cstheme="minorHAnsi"/>
                <w:b/>
                <w:bCs/>
                <w:sz w:val="20"/>
                <w:szCs w:val="20"/>
              </w:rPr>
              <w:t>Ecology</w:t>
            </w:r>
            <w:r w:rsidR="00C441C4">
              <w:rPr>
                <w:rFonts w:cstheme="minorHAnsi"/>
                <w:b/>
                <w:bCs/>
                <w:sz w:val="20"/>
                <w:szCs w:val="20"/>
              </w:rPr>
              <w:t xml:space="preserve"> and KS4 Topic </w:t>
            </w:r>
            <w:r w:rsidR="005F6EE1">
              <w:rPr>
                <w:rFonts w:cstheme="minorHAnsi"/>
                <w:b/>
                <w:bCs/>
                <w:sz w:val="20"/>
                <w:szCs w:val="20"/>
              </w:rPr>
              <w:t>3 Environment</w:t>
            </w:r>
            <w:r w:rsidRPr="00B02EC1" w:rsidR="000B09FD">
              <w:rPr>
                <w:rFonts w:cstheme="minorHAnsi"/>
                <w:b/>
                <w:bCs/>
                <w:sz w:val="20"/>
                <w:szCs w:val="20"/>
              </w:rPr>
              <w:t>,</w:t>
            </w:r>
            <w:r w:rsidR="00E85EEA">
              <w:rPr>
                <w:rFonts w:cstheme="minorHAnsi"/>
                <w:b/>
                <w:bCs/>
                <w:sz w:val="20"/>
                <w:szCs w:val="20"/>
              </w:rPr>
              <w:t xml:space="preserve"> </w:t>
            </w:r>
            <w:r w:rsidRPr="00B02EC1">
              <w:rPr>
                <w:rFonts w:cstheme="minorHAnsi"/>
                <w:b/>
                <w:bCs/>
                <w:sz w:val="20"/>
                <w:szCs w:val="20"/>
              </w:rPr>
              <w:t xml:space="preserve">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w:t>
            </w:r>
            <w:r w:rsidR="00483C8D">
              <w:rPr>
                <w:rFonts w:cstheme="minorHAnsi"/>
                <w:b/>
                <w:bCs/>
                <w:sz w:val="20"/>
                <w:szCs w:val="20"/>
              </w:rPr>
              <w:t xml:space="preserve"> in</w:t>
            </w:r>
            <w:r w:rsidRPr="00B02EC1" w:rsidR="00707EF7">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rsidRPr="003A0D2B" w:rsidR="003A0D2B" w:rsidP="003A0D2B" w:rsidRDefault="003A0D2B" w14:paraId="014E6DCE"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3A0D2B">
              <w:rPr>
                <w:rFonts w:ascii="Twinkl" w:hAnsi="Twinkl" w:eastAsia="Times New Roman" w:cs="Calibri"/>
                <w:color w:val="000000"/>
                <w:sz w:val="20"/>
                <w:szCs w:val="20"/>
                <w:lang w:val="en-GB" w:eastAsia="fr-FR"/>
              </w:rPr>
              <w:t>the importance of biodiversity</w:t>
            </w:r>
          </w:p>
          <w:p w:rsidRPr="003A0D2B" w:rsidR="003A0D2B" w:rsidP="003A0D2B" w:rsidRDefault="003A0D2B" w14:paraId="3399973C" w14:textId="64BD9A71">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3A0D2B">
              <w:rPr>
                <w:rFonts w:ascii="Twinkl" w:hAnsi="Twinkl" w:eastAsia="Times New Roman" w:cs="Calibri"/>
                <w:color w:val="000000"/>
                <w:sz w:val="20"/>
                <w:szCs w:val="20"/>
                <w:lang w:val="en-GB" w:eastAsia="fr-FR"/>
              </w:rPr>
              <w:t>methods of identifying species and measuring distribution, frequency</w:t>
            </w:r>
            <w:r w:rsidR="00013E3F">
              <w:rPr>
                <w:rFonts w:ascii="Twinkl" w:hAnsi="Twinkl" w:eastAsia="Times New Roman" w:cs="Calibri"/>
                <w:color w:val="000000"/>
                <w:sz w:val="20"/>
                <w:szCs w:val="20"/>
                <w:lang w:val="en-GB" w:eastAsia="fr-FR"/>
              </w:rPr>
              <w:t>,</w:t>
            </w:r>
            <w:r w:rsidRPr="003A0D2B">
              <w:rPr>
                <w:rFonts w:ascii="Twinkl" w:hAnsi="Twinkl" w:eastAsia="Times New Roman" w:cs="Calibri"/>
                <w:color w:val="000000"/>
                <w:sz w:val="20"/>
                <w:szCs w:val="20"/>
                <w:lang w:val="en-GB" w:eastAsia="fr-FR"/>
              </w:rPr>
              <w:t xml:space="preserve"> and</w:t>
            </w:r>
            <w:r>
              <w:rPr>
                <w:rFonts w:ascii="Twinkl" w:hAnsi="Twinkl" w:eastAsia="Times New Roman" w:cs="Calibri"/>
                <w:color w:val="000000"/>
                <w:sz w:val="20"/>
                <w:szCs w:val="20"/>
                <w:lang w:val="en-GB" w:eastAsia="fr-FR"/>
              </w:rPr>
              <w:t xml:space="preserve"> </w:t>
            </w:r>
            <w:r w:rsidRPr="003A0D2B">
              <w:rPr>
                <w:rFonts w:ascii="Twinkl" w:hAnsi="Twinkl" w:eastAsia="Times New Roman" w:cs="Calibri"/>
                <w:color w:val="000000"/>
                <w:sz w:val="20"/>
                <w:szCs w:val="20"/>
                <w:lang w:val="en-GB" w:eastAsia="fr-FR"/>
              </w:rPr>
              <w:t>abundance of species within a habitat</w:t>
            </w:r>
          </w:p>
          <w:p w:rsidRPr="003A0D2B" w:rsidR="006E2D75" w:rsidP="003A0D2B" w:rsidRDefault="003A0D2B" w14:paraId="489746C4" w14:textId="1550A28D">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3A0D2B">
              <w:rPr>
                <w:rFonts w:ascii="Twinkl" w:hAnsi="Twinkl" w:eastAsia="Times New Roman" w:cs="Calibri"/>
                <w:color w:val="000000"/>
                <w:sz w:val="20"/>
                <w:szCs w:val="20"/>
                <w:lang w:val="en-GB" w:eastAsia="fr-FR"/>
              </w:rPr>
              <w:t>positive and negative human interactions with ecosystems.</w:t>
            </w:r>
          </w:p>
        </w:tc>
      </w:tr>
      <w:tr w:rsidRPr="00D83AA3" w:rsidR="001A3057" w:rsidTr="7F34A9BF" w14:paraId="27CAE940" w14:textId="77777777">
        <w:trPr>
          <w:trHeight w:val="2413"/>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7F34A9BF"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3A0D2B" w:rsidR="00A457A1" w:rsidP="00A457A1" w:rsidRDefault="00A457A1" w14:paraId="648D2CEE" w14:textId="65D98406">
            <w:pPr>
              <w:autoSpaceDE w:val="0"/>
              <w:autoSpaceDN w:val="0"/>
              <w:adjustRightInd w:val="0"/>
              <w:rPr>
                <w:rFonts w:ascii="Twinkl" w:hAnsi="Twinkl" w:cs="Calibri"/>
                <w:bCs/>
                <w:sz w:val="20"/>
                <w:szCs w:val="20"/>
                <w:lang w:val="en-GB"/>
              </w:rPr>
            </w:pPr>
            <w:r w:rsidRPr="00B02EC1">
              <w:rPr>
                <w:rFonts w:ascii="Twinkl" w:hAnsi="Twinkl"/>
                <w:b/>
                <w:sz w:val="20"/>
                <w:szCs w:val="20"/>
              </w:rPr>
              <w:t xml:space="preserve">SMSC: </w:t>
            </w:r>
            <w:r w:rsidR="003A0D2B">
              <w:rPr>
                <w:rFonts w:ascii="Twinkl" w:hAnsi="Twinkl"/>
                <w:bCs/>
                <w:sz w:val="20"/>
                <w:szCs w:val="20"/>
              </w:rPr>
              <w:t>Care for the environment</w:t>
            </w:r>
            <w:r w:rsidR="003F62F8">
              <w:rPr>
                <w:rFonts w:ascii="Twinkl" w:hAnsi="Twinkl"/>
                <w:bCs/>
                <w:sz w:val="20"/>
                <w:szCs w:val="20"/>
              </w:rPr>
              <w:t>, human impact on the environment</w:t>
            </w:r>
          </w:p>
          <w:p w:rsidRPr="003A0D2B" w:rsidR="00A457A1" w:rsidP="00A457A1" w:rsidRDefault="00A457A1" w14:paraId="17018E3D" w14:textId="16D02178">
            <w:pPr>
              <w:autoSpaceDE w:val="0"/>
              <w:autoSpaceDN w:val="0"/>
              <w:adjustRightInd w:val="0"/>
              <w:rPr>
                <w:rFonts w:ascii="Twinkl" w:hAnsi="Twinkl" w:cstheme="minorHAnsi"/>
                <w:bCs/>
                <w:sz w:val="20"/>
                <w:szCs w:val="20"/>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 xml:space="preserve">: </w:t>
            </w:r>
            <w:r w:rsidR="003A0D2B">
              <w:rPr>
                <w:rFonts w:ascii="Twinkl" w:hAnsi="Twinkl"/>
                <w:bCs/>
                <w:sz w:val="20"/>
                <w:szCs w:val="20"/>
              </w:rPr>
              <w:t xml:space="preserve"> </w:t>
            </w:r>
            <w:r w:rsidR="00AB59A8">
              <w:rPr>
                <w:rFonts w:ascii="Twinkl" w:hAnsi="Twinkl"/>
                <w:bCs/>
                <w:sz w:val="20"/>
                <w:szCs w:val="20"/>
              </w:rPr>
              <w:t>Caring for community &amp; our planet</w:t>
            </w:r>
          </w:p>
          <w:p w:rsidRPr="003A0D2B" w:rsidR="00A50387" w:rsidP="00A457A1" w:rsidRDefault="00A50387" w14:paraId="46F64BFE" w14:textId="64AC3917">
            <w:pPr>
              <w:autoSpaceDE w:val="0"/>
              <w:autoSpaceDN w:val="0"/>
              <w:adjustRightInd w:val="0"/>
              <w:rPr>
                <w:rFonts w:ascii="Twinkl" w:hAnsi="Twinkl" w:cs="Arial"/>
                <w:bCs/>
                <w:sz w:val="20"/>
                <w:szCs w:val="20"/>
              </w:rPr>
            </w:pPr>
            <w:r w:rsidRPr="00B02EC1">
              <w:rPr>
                <w:rFonts w:ascii="Twinkl" w:hAnsi="Twinkl" w:cs="Arial"/>
                <w:b/>
                <w:sz w:val="20"/>
                <w:szCs w:val="20"/>
              </w:rPr>
              <w:t>Skills Builder:</w:t>
            </w:r>
            <w:r w:rsidR="003A0D2B">
              <w:rPr>
                <w:rFonts w:ascii="Twinkl" w:hAnsi="Twinkl" w:cs="Arial"/>
                <w:bCs/>
                <w:sz w:val="20"/>
                <w:szCs w:val="20"/>
              </w:rPr>
              <w:t xml:space="preserve"> </w:t>
            </w:r>
            <w:r w:rsidR="003F62F8">
              <w:rPr>
                <w:rFonts w:ascii="Twinkl" w:hAnsi="Twinkl" w:cs="Arial"/>
                <w:bCs/>
                <w:sz w:val="20"/>
                <w:szCs w:val="20"/>
              </w:rPr>
              <w:t>Teamwork, practical working, working safely outdoors</w:t>
            </w:r>
          </w:p>
        </w:tc>
      </w:tr>
      <w:tr w:rsidRPr="00D83AA3" w:rsidR="000E05F4" w:rsidTr="7F34A9BF"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00A00CA7" w:rsidP="00903A4A" w:rsidRDefault="00AD01E6" w14:paraId="40C394DE" w14:textId="77777777">
            <w:pPr>
              <w:autoSpaceDE w:val="0"/>
              <w:autoSpaceDN w:val="0"/>
              <w:adjustRightInd w:val="0"/>
              <w:rPr>
                <w:rFonts w:ascii="Twinkl" w:hAnsi="Twinkl"/>
                <w:bCs/>
                <w:sz w:val="20"/>
                <w:szCs w:val="20"/>
              </w:rPr>
            </w:pPr>
            <w:r>
              <w:rPr>
                <w:rFonts w:ascii="Twinkl" w:hAnsi="Twinkl"/>
                <w:bCs/>
                <w:sz w:val="20"/>
                <w:szCs w:val="20"/>
              </w:rPr>
              <w:t xml:space="preserve">Calculations required in the topic </w:t>
            </w:r>
            <w:r w:rsidR="003F62F8">
              <w:rPr>
                <w:rFonts w:ascii="Twinkl" w:hAnsi="Twinkl"/>
                <w:bCs/>
                <w:sz w:val="20"/>
                <w:szCs w:val="20"/>
              </w:rPr>
              <w:t xml:space="preserve">include calculation of mean, mode and median, </w:t>
            </w:r>
            <w:r w:rsidR="00903A4A">
              <w:rPr>
                <w:rFonts w:ascii="Twinkl" w:hAnsi="Twinkl"/>
                <w:bCs/>
                <w:sz w:val="20"/>
                <w:szCs w:val="20"/>
              </w:rPr>
              <w:t xml:space="preserve">area. Estimations of numbers of organisms </w:t>
            </w:r>
            <w:proofErr w:type="gramStart"/>
            <w:r w:rsidR="00903A4A">
              <w:rPr>
                <w:rFonts w:ascii="Twinkl" w:hAnsi="Twinkl"/>
                <w:bCs/>
                <w:sz w:val="20"/>
                <w:szCs w:val="20"/>
              </w:rPr>
              <w:t>in a given</w:t>
            </w:r>
            <w:proofErr w:type="gramEnd"/>
            <w:r w:rsidR="00903A4A">
              <w:rPr>
                <w:rFonts w:ascii="Twinkl" w:hAnsi="Twinkl"/>
                <w:bCs/>
                <w:sz w:val="20"/>
                <w:szCs w:val="20"/>
              </w:rPr>
              <w:t xml:space="preserve"> area </w:t>
            </w:r>
            <w:r w:rsidR="00AA6896">
              <w:rPr>
                <w:rFonts w:ascii="Twinkl" w:hAnsi="Twinkl"/>
                <w:bCs/>
                <w:sz w:val="20"/>
                <w:szCs w:val="20"/>
              </w:rPr>
              <w:t>from mean and area calculations.</w:t>
            </w:r>
          </w:p>
          <w:p w:rsidRPr="00AD01E6" w:rsidR="00DF4BAD" w:rsidP="00903A4A" w:rsidRDefault="00DF4BAD" w14:paraId="4A0E0131" w14:textId="65377BC1">
            <w:pPr>
              <w:autoSpaceDE w:val="0"/>
              <w:autoSpaceDN w:val="0"/>
              <w:adjustRightInd w:val="0"/>
              <w:rPr>
                <w:rFonts w:ascii="Twinkl" w:hAnsi="Twinkl"/>
                <w:bCs/>
                <w:sz w:val="20"/>
                <w:szCs w:val="20"/>
              </w:rPr>
            </w:pPr>
            <w:r>
              <w:rPr>
                <w:rFonts w:ascii="Twinkl" w:hAnsi="Twinkl"/>
                <w:bCs/>
                <w:sz w:val="20"/>
                <w:szCs w:val="20"/>
              </w:rPr>
              <w:t xml:space="preserve">Graph skills including drawing graphs, making calculations from a graph, interpreting data </w:t>
            </w:r>
          </w:p>
        </w:tc>
      </w:tr>
      <w:tr w:rsidRPr="00D83AA3" w:rsidR="00E8717B" w:rsidTr="7F34A9BF"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D267C1" w:rsidR="00E8717B" w:rsidP="00A457A1" w:rsidRDefault="00962F1D" w14:paraId="0862D819" w14:textId="3C5F6BE8">
            <w:pPr>
              <w:autoSpaceDE w:val="0"/>
              <w:autoSpaceDN w:val="0"/>
              <w:adjustRightInd w:val="0"/>
              <w:rPr>
                <w:rFonts w:ascii="Twinkl" w:hAnsi="Twinkl"/>
                <w:bCs/>
                <w:sz w:val="20"/>
                <w:szCs w:val="20"/>
              </w:rPr>
            </w:pPr>
            <w:r>
              <w:rPr>
                <w:rFonts w:ascii="Twinkl" w:hAnsi="Twinkl"/>
                <w:b/>
                <w:sz w:val="20"/>
                <w:szCs w:val="20"/>
              </w:rPr>
              <w:t>Vocabulary Tier 2:</w:t>
            </w:r>
            <w:r w:rsidR="00F868A8">
              <w:rPr>
                <w:rFonts w:ascii="Twinkl" w:hAnsi="Twinkl"/>
                <w:b/>
                <w:sz w:val="20"/>
                <w:szCs w:val="20"/>
              </w:rPr>
              <w:t xml:space="preserve"> </w:t>
            </w:r>
            <w:r w:rsidR="00F868A8">
              <w:rPr>
                <w:rFonts w:ascii="Twinkl" w:hAnsi="Twinkl"/>
                <w:bCs/>
                <w:sz w:val="20"/>
                <w:szCs w:val="20"/>
              </w:rPr>
              <w:t xml:space="preserve">waste, population, pollution, </w:t>
            </w:r>
            <w:r w:rsidR="005F386F">
              <w:rPr>
                <w:rFonts w:ascii="Twinkl" w:hAnsi="Twinkl"/>
                <w:bCs/>
                <w:sz w:val="20"/>
                <w:szCs w:val="20"/>
              </w:rPr>
              <w:t xml:space="preserve">atmosphere, global warming, </w:t>
            </w:r>
            <w:r w:rsidR="00B02B19">
              <w:rPr>
                <w:rFonts w:ascii="Twinkl" w:hAnsi="Twinkl"/>
                <w:bCs/>
                <w:sz w:val="20"/>
                <w:szCs w:val="20"/>
              </w:rPr>
              <w:t>habitat</w:t>
            </w:r>
            <w:r w:rsidR="00D52330">
              <w:rPr>
                <w:rFonts w:ascii="Twinkl" w:hAnsi="Twinkl"/>
                <w:bCs/>
                <w:sz w:val="20"/>
                <w:szCs w:val="20"/>
              </w:rPr>
              <w:t xml:space="preserve">, acid rain, </w:t>
            </w:r>
            <w:r w:rsidR="00BB473E">
              <w:rPr>
                <w:rFonts w:ascii="Twinkl" w:hAnsi="Twinkl"/>
                <w:bCs/>
                <w:sz w:val="20"/>
                <w:szCs w:val="20"/>
              </w:rPr>
              <w:t>renewable, non-renewable</w:t>
            </w:r>
            <w:r w:rsidR="00D358FA">
              <w:rPr>
                <w:rFonts w:ascii="Twinkl" w:hAnsi="Twinkl"/>
                <w:bCs/>
                <w:sz w:val="20"/>
                <w:szCs w:val="20"/>
              </w:rPr>
              <w:t>, carbon dioxide, oxygen</w:t>
            </w:r>
          </w:p>
          <w:p w:rsidRPr="00632AAE" w:rsidR="00932796" w:rsidP="00A457A1" w:rsidRDefault="00962F1D" w14:paraId="637F8A40" w14:textId="47B5A2BA">
            <w:pPr>
              <w:autoSpaceDE w:val="0"/>
              <w:autoSpaceDN w:val="0"/>
              <w:adjustRightInd w:val="0"/>
              <w:rPr>
                <w:rFonts w:ascii="Twinkl" w:hAnsi="Twinkl"/>
                <w:bCs/>
                <w:sz w:val="20"/>
                <w:szCs w:val="20"/>
              </w:rPr>
            </w:pPr>
            <w:r>
              <w:rPr>
                <w:rFonts w:ascii="Twinkl" w:hAnsi="Twinkl"/>
                <w:b/>
                <w:sz w:val="20"/>
                <w:szCs w:val="20"/>
              </w:rPr>
              <w:t>Vocabulary Tier 3:</w:t>
            </w:r>
            <w:r w:rsidR="00AA6896">
              <w:rPr>
                <w:rFonts w:ascii="Twinkl" w:hAnsi="Twinkl"/>
                <w:b/>
                <w:sz w:val="20"/>
                <w:szCs w:val="20"/>
              </w:rPr>
              <w:t xml:space="preserve"> </w:t>
            </w:r>
            <w:r w:rsidR="00D41ECD">
              <w:rPr>
                <w:rFonts w:ascii="Twinkl" w:hAnsi="Twinkl"/>
                <w:bCs/>
                <w:sz w:val="20"/>
                <w:szCs w:val="20"/>
              </w:rPr>
              <w:t xml:space="preserve"> </w:t>
            </w:r>
            <w:r w:rsidR="00F868A8">
              <w:rPr>
                <w:rFonts w:ascii="Twinkl" w:hAnsi="Twinkl"/>
                <w:bCs/>
                <w:sz w:val="20"/>
                <w:szCs w:val="20"/>
              </w:rPr>
              <w:t>biodiversity, quadrat, transect,</w:t>
            </w:r>
            <w:r w:rsidR="005F386F">
              <w:rPr>
                <w:rFonts w:ascii="Twinkl" w:hAnsi="Twinkl"/>
                <w:bCs/>
                <w:sz w:val="20"/>
                <w:szCs w:val="20"/>
              </w:rPr>
              <w:t xml:space="preserve"> deforestation, </w:t>
            </w:r>
            <w:r w:rsidR="00D52330">
              <w:rPr>
                <w:rFonts w:ascii="Twinkl" w:hAnsi="Twinkl"/>
                <w:bCs/>
                <w:sz w:val="20"/>
                <w:szCs w:val="20"/>
              </w:rPr>
              <w:t>eutrophication, bioaccumulation,</w:t>
            </w:r>
            <w:r w:rsidR="00943990">
              <w:rPr>
                <w:rFonts w:ascii="Twinkl" w:hAnsi="Twinkl"/>
                <w:bCs/>
                <w:sz w:val="20"/>
                <w:szCs w:val="20"/>
              </w:rPr>
              <w:t xml:space="preserve"> peat bog</w:t>
            </w:r>
          </w:p>
          <w:p w:rsidRPr="00DF7D74" w:rsidR="00932796" w:rsidP="00A457A1" w:rsidRDefault="00932796" w14:paraId="0DD7A756" w14:textId="77777777">
            <w:pPr>
              <w:autoSpaceDE w:val="0"/>
              <w:autoSpaceDN w:val="0"/>
              <w:adjustRightInd w:val="0"/>
              <w:rPr>
                <w:rFonts w:ascii="Twinkl" w:hAnsi="Twinkl"/>
                <w:bCs/>
                <w:sz w:val="20"/>
                <w:szCs w:val="20"/>
              </w:rPr>
            </w:pPr>
          </w:p>
          <w:p w:rsidRPr="001D0BFF" w:rsidR="00FA2C83" w:rsidP="00FA2C83" w:rsidRDefault="00FA2C83" w14:paraId="40C6C24F" w14:textId="77777777">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rsidRPr="00FA7C02" w:rsidR="00FA2C83" w:rsidP="00FA2C83" w:rsidRDefault="00FA2C83" w14:paraId="24193255" w14:textId="3FBB7140">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Students construct answers independently and through class teaching. Their answers range from single word answers to the planning and writing of 6-mark “extended writing” tasks that require linking of multiple concepts from a topic. These often develop </w:t>
            </w:r>
            <w:r w:rsidR="006E2D75">
              <w:rPr>
                <w:rFonts w:ascii="Twinkl" w:hAnsi="Twinkl"/>
                <w:bCs/>
                <w:sz w:val="20"/>
                <w:szCs w:val="20"/>
              </w:rPr>
              <w:t>students’</w:t>
            </w:r>
            <w:r>
              <w:rPr>
                <w:rFonts w:ascii="Twinkl" w:hAnsi="Twinkl"/>
                <w:bCs/>
                <w:sz w:val="20"/>
                <w:szCs w:val="20"/>
              </w:rPr>
              <w:t xml:space="preserve"> ability to construct written evaluations of contrasting situations, where the use of comparative connectives </w:t>
            </w:r>
            <w:proofErr w:type="gramStart"/>
            <w:r>
              <w:rPr>
                <w:rFonts w:ascii="Twinkl" w:hAnsi="Twinkl"/>
                <w:bCs/>
                <w:sz w:val="20"/>
                <w:szCs w:val="20"/>
              </w:rPr>
              <w:t>are</w:t>
            </w:r>
            <w:proofErr w:type="gramEnd"/>
            <w:r>
              <w:rPr>
                <w:rFonts w:ascii="Twinkl" w:hAnsi="Twinkl"/>
                <w:bCs/>
                <w:sz w:val="20"/>
                <w:szCs w:val="20"/>
              </w:rPr>
              <w:t xml:space="preserve"> required.</w:t>
            </w:r>
          </w:p>
          <w:p w:rsidRPr="00962F1D" w:rsidR="00962F1D" w:rsidP="00FA2C83" w:rsidRDefault="00FA2C83" w14:paraId="08DA9254" w14:textId="75ACB45A">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Pr="00D83AA3" w:rsidR="002D5DFE" w:rsidTr="7F34A9BF"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002D5DFE" w:rsidP="002D5DFE" w:rsidRDefault="003D3535" w14:paraId="13B49B5A" w14:textId="77777777">
            <w:pPr>
              <w:rPr>
                <w:rFonts w:ascii="Twinkl" w:hAnsi="Twinkl" w:eastAsia="Times New Roman" w:cstheme="minorHAnsi"/>
                <w:sz w:val="20"/>
                <w:szCs w:val="20"/>
                <w:bdr w:val="none" w:color="auto" w:sz="0" w:space="0" w:frame="1"/>
                <w:lang w:val="en-GB" w:eastAsia="en-GB"/>
              </w:rPr>
            </w:pPr>
            <w:r w:rsidRPr="007D266F">
              <w:rPr>
                <w:rFonts w:ascii="Twinkl" w:hAnsi="Twinkl" w:eastAsia="Times New Roman" w:cstheme="minorHAnsi"/>
                <w:b/>
                <w:bCs/>
                <w:sz w:val="20"/>
                <w:szCs w:val="20"/>
                <w:bdr w:val="none" w:color="auto" w:sz="0" w:space="0" w:frame="1"/>
                <w:lang w:val="en-GB" w:eastAsia="en-GB"/>
              </w:rPr>
              <w:t>Care</w:t>
            </w:r>
            <w:r w:rsidRPr="007D266F" w:rsidR="00AC2885">
              <w:rPr>
                <w:rFonts w:ascii="Twinkl" w:hAnsi="Twinkl" w:eastAsia="Times New Roman" w:cstheme="minorHAnsi"/>
                <w:b/>
                <w:bCs/>
                <w:sz w:val="20"/>
                <w:szCs w:val="20"/>
                <w:bdr w:val="none" w:color="auto" w:sz="0" w:space="0" w:frame="1"/>
                <w:lang w:val="en-GB" w:eastAsia="en-GB"/>
              </w:rPr>
              <w:t>e</w:t>
            </w:r>
            <w:r w:rsidRPr="007D266F">
              <w:rPr>
                <w:rFonts w:ascii="Twinkl" w:hAnsi="Twinkl" w:eastAsia="Times New Roman" w:cstheme="minorHAnsi"/>
                <w:b/>
                <w:bCs/>
                <w:sz w:val="20"/>
                <w:szCs w:val="20"/>
                <w:bdr w:val="none" w:color="auto" w:sz="0" w:space="0" w:frame="1"/>
                <w:lang w:val="en-GB" w:eastAsia="en-GB"/>
              </w:rPr>
              <w:t>rs/</w:t>
            </w:r>
            <w:r w:rsidRPr="007D266F" w:rsidR="002D5DFE">
              <w:rPr>
                <w:rFonts w:ascii="Twinkl" w:hAnsi="Twinkl" w:eastAsia="Times New Roman" w:cstheme="minorHAnsi"/>
                <w:b/>
                <w:bCs/>
                <w:sz w:val="20"/>
                <w:szCs w:val="20"/>
                <w:bdr w:val="none" w:color="auto" w:sz="0" w:space="0" w:frame="1"/>
                <w:lang w:val="en-GB" w:eastAsia="en-GB"/>
              </w:rPr>
              <w:t>Employability:</w:t>
            </w:r>
            <w:r w:rsidRPr="007D266F" w:rsidR="002D5DFE">
              <w:rPr>
                <w:rFonts w:ascii="Twinkl" w:hAnsi="Twinkl" w:eastAsia="Times New Roman" w:cstheme="minorHAnsi"/>
                <w:sz w:val="20"/>
                <w:szCs w:val="20"/>
                <w:bdr w:val="none" w:color="auto" w:sz="0" w:space="0" w:frame="1"/>
                <w:lang w:val="en-GB" w:eastAsia="en-GB"/>
              </w:rPr>
              <w:t> </w:t>
            </w:r>
            <w:r w:rsidRPr="007D266F" w:rsidR="007F314A">
              <w:rPr>
                <w:rFonts w:ascii="Twinkl" w:hAnsi="Twinkl" w:eastAsia="Times New Roman" w:cstheme="minorHAnsi"/>
                <w:sz w:val="20"/>
                <w:szCs w:val="20"/>
                <w:bdr w:val="none" w:color="auto" w:sz="0" w:space="0" w:frame="1"/>
                <w:lang w:val="en-GB" w:eastAsia="en-GB"/>
              </w:rPr>
              <w:t xml:space="preserve">Opportunity for development of communication, </w:t>
            </w:r>
            <w:r w:rsidRPr="007D266F" w:rsidR="007D266F">
              <w:rPr>
                <w:rFonts w:ascii="Twinkl" w:hAnsi="Twinkl" w:eastAsia="Times New Roman" w:cstheme="minorHAnsi"/>
                <w:sz w:val="20"/>
                <w:szCs w:val="20"/>
                <w:bdr w:val="none" w:color="auto" w:sz="0" w:space="0" w:frame="1"/>
                <w:lang w:val="en-GB" w:eastAsia="en-GB"/>
              </w:rPr>
              <w:t>teamwork,</w:t>
            </w:r>
            <w:r w:rsidRPr="007D266F" w:rsidR="007F314A">
              <w:rPr>
                <w:rFonts w:ascii="Twinkl" w:hAnsi="Twinkl" w:eastAsia="Times New Roman" w:cstheme="minorHAnsi"/>
                <w:sz w:val="20"/>
                <w:szCs w:val="20"/>
                <w:bdr w:val="none" w:color="auto" w:sz="0" w:space="0" w:frame="1"/>
                <w:lang w:val="en-GB" w:eastAsia="en-GB"/>
              </w:rPr>
              <w:t xml:space="preserve"> and manual dexterity in the completion of practical activities (Required Practical</w:t>
            </w:r>
            <w:r w:rsidR="00013E3F">
              <w:rPr>
                <w:rFonts w:ascii="Twinkl" w:hAnsi="Twinkl" w:eastAsia="Times New Roman" w:cstheme="minorHAnsi"/>
                <w:sz w:val="20"/>
                <w:szCs w:val="20"/>
                <w:bdr w:val="none" w:color="auto" w:sz="0" w:space="0" w:frame="1"/>
                <w:lang w:val="en-GB" w:eastAsia="en-GB"/>
              </w:rPr>
              <w:t>s</w:t>
            </w:r>
            <w:r w:rsidRPr="007D266F" w:rsidR="007F314A">
              <w:rPr>
                <w:rFonts w:ascii="Twinkl" w:hAnsi="Twinkl" w:eastAsia="Times New Roman" w:cstheme="minorHAnsi"/>
                <w:sz w:val="20"/>
                <w:szCs w:val="20"/>
                <w:bdr w:val="none" w:color="auto" w:sz="0" w:space="0" w:frame="1"/>
                <w:lang w:val="en-GB" w:eastAsia="en-GB"/>
              </w:rPr>
              <w:t xml:space="preserve"> in</w:t>
            </w:r>
            <w:r w:rsidR="00AA6896">
              <w:rPr>
                <w:rFonts w:ascii="Twinkl" w:hAnsi="Twinkl" w:eastAsia="Times New Roman" w:cstheme="minorHAnsi"/>
                <w:sz w:val="20"/>
                <w:szCs w:val="20"/>
                <w:bdr w:val="none" w:color="auto" w:sz="0" w:space="0" w:frame="1"/>
                <w:lang w:val="en-GB" w:eastAsia="en-GB"/>
              </w:rPr>
              <w:t xml:space="preserve"> ecosystem sampling</w:t>
            </w:r>
            <w:r w:rsidRPr="007D266F" w:rsidR="007D266F">
              <w:rPr>
                <w:rFonts w:ascii="Twinkl" w:hAnsi="Twinkl" w:eastAsia="Times New Roman" w:cstheme="minorHAnsi"/>
                <w:sz w:val="20"/>
                <w:szCs w:val="20"/>
                <w:bdr w:val="none" w:color="auto" w:sz="0" w:space="0" w:frame="1"/>
                <w:lang w:val="en-GB" w:eastAsia="en-GB"/>
              </w:rPr>
              <w:t>)</w:t>
            </w:r>
            <w:r w:rsidR="00DF4BAD">
              <w:rPr>
                <w:rFonts w:ascii="Twinkl" w:hAnsi="Twinkl" w:eastAsia="Times New Roman" w:cstheme="minorHAnsi"/>
                <w:sz w:val="20"/>
                <w:szCs w:val="20"/>
                <w:bdr w:val="none" w:color="auto" w:sz="0" w:space="0" w:frame="1"/>
                <w:lang w:val="en-GB" w:eastAsia="en-GB"/>
              </w:rPr>
              <w:t>.</w:t>
            </w:r>
          </w:p>
          <w:p w:rsidRPr="007D266F" w:rsidR="00DF4BAD" w:rsidP="002D5DFE" w:rsidRDefault="00DF4BAD" w14:paraId="78BBBF91" w14:textId="5EA51145">
            <w:pPr>
              <w:rPr>
                <w:rFonts w:ascii="Twinkl" w:hAnsi="Twinkl" w:eastAsia="Times New Roman" w:cs="Calibri"/>
                <w:sz w:val="20"/>
                <w:szCs w:val="20"/>
                <w:lang w:val="en-GB" w:eastAsia="en-GB"/>
              </w:rPr>
            </w:pPr>
            <w:r>
              <w:rPr>
                <w:rFonts w:ascii="Twinkl" w:hAnsi="Twinkl" w:eastAsia="Times New Roman" w:cstheme="minorHAnsi"/>
                <w:sz w:val="20"/>
                <w:szCs w:val="20"/>
                <w:bdr w:val="none" w:color="auto" w:sz="0" w:space="0" w:frame="1"/>
                <w:lang w:val="en-GB" w:eastAsia="en-GB"/>
              </w:rPr>
              <w:t xml:space="preserve">In addition, students analyse data and draw conclusions </w:t>
            </w:r>
          </w:p>
        </w:tc>
      </w:tr>
      <w:tr w:rsidRPr="00D83AA3" w:rsidR="00BA02B9" w:rsidTr="7F34A9BF"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0B1A63" w:rsidR="00BA02B9" w:rsidP="00BA45DC" w:rsidRDefault="00BA02B9" w14:paraId="76FA92CC" w14:textId="73976665">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rsidRPr="00B02EC1" w:rsidR="00BA02B9" w:rsidP="00BA45DC" w:rsidRDefault="00BA02B9" w14:paraId="05DE9AD1" w14:textId="056537E7">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w:t>
            </w:r>
            <w:r w:rsidR="00463425">
              <w:rPr>
                <w:rFonts w:ascii="Twinkl" w:hAnsi="Twinkl" w:cstheme="minorHAnsi"/>
                <w:color w:val="000000"/>
                <w:sz w:val="20"/>
                <w:szCs w:val="20"/>
              </w:rPr>
              <w:t>Core’</w:t>
            </w:r>
            <w:r w:rsidR="0054296F">
              <w:rPr>
                <w:rFonts w:ascii="Twinkl" w:hAnsi="Twinkl" w:cstheme="minorHAnsi"/>
                <w:color w:val="000000"/>
                <w:sz w:val="20"/>
                <w:szCs w:val="20"/>
              </w:rPr>
              <w:t xml:space="preserve"> booklets produced</w:t>
            </w:r>
            <w:r w:rsidR="000B1A63">
              <w:rPr>
                <w:rFonts w:ascii="Twinkl" w:hAnsi="Twinkl" w:cstheme="minorHAnsi"/>
                <w:color w:val="000000"/>
                <w:sz w:val="20"/>
                <w:szCs w:val="20"/>
              </w:rPr>
              <w:t xml:space="preserve"> in conjunction with class teachers for students who would benefit from additional scaffolding of resources in order to achieve their potential.</w:t>
            </w:r>
            <w:r w:rsidRPr="00B02EC1">
              <w:rPr>
                <w:rStyle w:val="normaltextrun"/>
                <w:rFonts w:ascii="Twinkl" w:hAnsi="Twinkl" w:cs="Arial"/>
                <w:color w:val="000000"/>
                <w:sz w:val="20"/>
                <w:szCs w:val="20"/>
                <w:shd w:val="clear" w:color="auto" w:fill="FFFFFF"/>
              </w:rPr>
              <w:t> </w:t>
            </w:r>
          </w:p>
          <w:p w:rsidRPr="00B02EC1" w:rsidR="00BA02B9" w:rsidP="00BA45DC" w:rsidRDefault="00BA02B9" w14:paraId="47E5FD65" w14:textId="683675C4">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0F4F02EC">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7F34A9BF"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7F34A9BF"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00506439" w:rsidP="00945F72" w:rsidRDefault="00506439" w14:paraId="71532AFB" w14:textId="77777777">
            <w:pPr>
              <w:shd w:val="clear" w:color="auto" w:fill="FFFFFF"/>
              <w:textAlignment w:val="baseline"/>
              <w:rPr>
                <w:rFonts w:ascii="Twinkl" w:hAnsi="Twinkl" w:eastAsia="Times New Roman" w:cstheme="minorHAnsi"/>
                <w:color w:val="000000" w:themeColor="text1"/>
                <w:sz w:val="20"/>
                <w:szCs w:val="20"/>
                <w:lang w:eastAsia="en-GB"/>
              </w:rPr>
            </w:pPr>
          </w:p>
          <w:p w:rsidRPr="00B02EC1" w:rsidR="009C2439" w:rsidP="00945F72" w:rsidRDefault="009C2439" w14:paraId="78498B7A" w14:textId="09648BC8">
            <w:pPr>
              <w:shd w:val="clear" w:color="auto" w:fill="FFFFFF"/>
              <w:textAlignment w:val="baseline"/>
              <w:rPr>
                <w:rFonts w:ascii="Twinkl" w:hAnsi="Twinkl" w:eastAsia="Times New Roman" w:cstheme="minorHAnsi"/>
                <w:color w:val="000000" w:themeColor="text1"/>
                <w:sz w:val="20"/>
                <w:szCs w:val="20"/>
                <w:lang w:eastAsia="en-GB"/>
              </w:rPr>
            </w:pPr>
            <w:r w:rsidRPr="00B02EC1">
              <w:rPr>
                <w:rFonts w:ascii="Twinkl" w:hAnsi="Twinkl" w:eastAsia="Times New Roman" w:cstheme="minorHAnsi"/>
                <w:color w:val="000000" w:themeColor="text1"/>
                <w:sz w:val="20"/>
                <w:szCs w:val="20"/>
                <w:lang w:eastAsia="en-GB"/>
              </w:rPr>
              <w:t>To be able to:</w:t>
            </w:r>
          </w:p>
          <w:p w:rsidR="00506439" w:rsidP="00506439" w:rsidRDefault="00506439" w14:paraId="32CAB0CA"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506439" w:rsidR="00506439" w:rsidP="00506439" w:rsidRDefault="00506439" w14:paraId="121FCE68" w14:textId="1EA4C949">
            <w:pPr>
              <w:shd w:val="clear" w:color="auto" w:fill="FFFFFF"/>
              <w:textAlignment w:val="baseline"/>
              <w:rPr>
                <w:rFonts w:ascii="Twinkl" w:hAnsi="Twinkl" w:eastAsia="Times New Roman" w:cstheme="minorHAnsi"/>
                <w:color w:val="000000" w:themeColor="text1"/>
                <w:sz w:val="20"/>
                <w:szCs w:val="20"/>
                <w:lang w:val="en-GB" w:eastAsia="en-GB"/>
              </w:rPr>
            </w:pPr>
            <w:r w:rsidRPr="00506439">
              <w:rPr>
                <w:rFonts w:ascii="Twinkl" w:hAnsi="Twinkl" w:eastAsia="Times New Roman" w:cstheme="minorHAnsi"/>
                <w:color w:val="000000" w:themeColor="text1"/>
                <w:sz w:val="20"/>
                <w:szCs w:val="20"/>
                <w:lang w:val="en-GB" w:eastAsia="en-GB"/>
              </w:rPr>
              <w:lastRenderedPageBreak/>
              <w:t>7.3.</w:t>
            </w:r>
            <w:proofErr w:type="gramStart"/>
            <w:r w:rsidRPr="00506439">
              <w:rPr>
                <w:rFonts w:ascii="Twinkl" w:hAnsi="Twinkl" w:eastAsia="Times New Roman" w:cstheme="minorHAnsi"/>
                <w:color w:val="000000" w:themeColor="text1"/>
                <w:sz w:val="20"/>
                <w:szCs w:val="20"/>
                <w:lang w:val="en-GB" w:eastAsia="en-GB"/>
              </w:rPr>
              <w:t>1.</w:t>
            </w:r>
            <w:proofErr w:type="spellStart"/>
            <w:r w:rsidRPr="00506439">
              <w:rPr>
                <w:rFonts w:ascii="Twinkl" w:hAnsi="Twinkl" w:eastAsia="Times New Roman" w:cstheme="minorHAnsi"/>
                <w:color w:val="000000" w:themeColor="text1"/>
                <w:sz w:val="20"/>
                <w:szCs w:val="20"/>
                <w:lang w:val="en-GB" w:eastAsia="en-GB"/>
              </w:rPr>
              <w:t>a</w:t>
            </w:r>
            <w:proofErr w:type="spellEnd"/>
            <w:proofErr w:type="gramEnd"/>
            <w:r w:rsidRPr="00506439">
              <w:rPr>
                <w:rFonts w:ascii="Twinkl" w:hAnsi="Twinkl" w:eastAsia="Times New Roman" w:cstheme="minorHAnsi"/>
                <w:color w:val="000000" w:themeColor="text1"/>
                <w:sz w:val="20"/>
                <w:szCs w:val="20"/>
                <w:lang w:val="en-GB" w:eastAsia="en-GB"/>
              </w:rPr>
              <w:tab/>
            </w:r>
            <w:r w:rsidRPr="00506439">
              <w:rPr>
                <w:rFonts w:ascii="Twinkl" w:hAnsi="Twinkl" w:eastAsia="Times New Roman" w:cstheme="minorHAnsi"/>
                <w:color w:val="000000" w:themeColor="text1"/>
                <w:sz w:val="20"/>
                <w:szCs w:val="20"/>
                <w:lang w:val="en-GB" w:eastAsia="en-GB"/>
              </w:rPr>
              <w:t>I can describe what biodiversity is, why it is important, and how human activities affect it</w:t>
            </w:r>
          </w:p>
          <w:p w:rsidRPr="00506439" w:rsidR="00506439" w:rsidP="00506439" w:rsidRDefault="00506439" w14:paraId="693E282C"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06439">
              <w:rPr>
                <w:rFonts w:ascii="Twinkl" w:hAnsi="Twinkl" w:eastAsia="Times New Roman" w:cstheme="minorHAnsi"/>
                <w:color w:val="000000" w:themeColor="text1"/>
                <w:sz w:val="20"/>
                <w:szCs w:val="20"/>
                <w:lang w:val="en-GB" w:eastAsia="en-GB"/>
              </w:rPr>
              <w:t>7.3.</w:t>
            </w:r>
            <w:proofErr w:type="gramStart"/>
            <w:r w:rsidRPr="00506439">
              <w:rPr>
                <w:rFonts w:ascii="Twinkl" w:hAnsi="Twinkl" w:eastAsia="Times New Roman" w:cstheme="minorHAnsi"/>
                <w:color w:val="000000" w:themeColor="text1"/>
                <w:sz w:val="20"/>
                <w:szCs w:val="20"/>
                <w:lang w:val="en-GB" w:eastAsia="en-GB"/>
              </w:rPr>
              <w:t>2.</w:t>
            </w:r>
            <w:proofErr w:type="spellStart"/>
            <w:r w:rsidRPr="00506439">
              <w:rPr>
                <w:rFonts w:ascii="Twinkl" w:hAnsi="Twinkl" w:eastAsia="Times New Roman" w:cstheme="minorHAnsi"/>
                <w:color w:val="000000" w:themeColor="text1"/>
                <w:sz w:val="20"/>
                <w:szCs w:val="20"/>
                <w:lang w:val="en-GB" w:eastAsia="en-GB"/>
              </w:rPr>
              <w:t>a</w:t>
            </w:r>
            <w:proofErr w:type="spellEnd"/>
            <w:proofErr w:type="gramEnd"/>
            <w:r w:rsidRPr="00506439">
              <w:rPr>
                <w:rFonts w:ascii="Twinkl" w:hAnsi="Twinkl" w:eastAsia="Times New Roman" w:cstheme="minorHAnsi"/>
                <w:color w:val="000000" w:themeColor="text1"/>
                <w:sz w:val="20"/>
                <w:szCs w:val="20"/>
                <w:lang w:val="en-GB" w:eastAsia="en-GB"/>
              </w:rPr>
              <w:tab/>
            </w:r>
            <w:r w:rsidRPr="00506439">
              <w:rPr>
                <w:rFonts w:ascii="Twinkl" w:hAnsi="Twinkl" w:eastAsia="Times New Roman" w:cstheme="minorHAnsi"/>
                <w:color w:val="000000" w:themeColor="text1"/>
                <w:sz w:val="20"/>
                <w:szCs w:val="20"/>
                <w:lang w:val="en-GB" w:eastAsia="en-GB"/>
              </w:rPr>
              <w:t>I can describe the impact of human population growth and increased living standards on resource use and waste production</w:t>
            </w:r>
          </w:p>
          <w:p w:rsidRPr="00506439" w:rsidR="00506439" w:rsidP="00506439" w:rsidRDefault="00506439" w14:paraId="10980943"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06439">
              <w:rPr>
                <w:rFonts w:ascii="Twinkl" w:hAnsi="Twinkl" w:eastAsia="Times New Roman" w:cstheme="minorHAnsi"/>
                <w:color w:val="000000" w:themeColor="text1"/>
                <w:sz w:val="20"/>
                <w:szCs w:val="20"/>
                <w:lang w:val="en-GB" w:eastAsia="en-GB"/>
              </w:rPr>
              <w:t>7.3.</w:t>
            </w:r>
            <w:proofErr w:type="gramStart"/>
            <w:r w:rsidRPr="00506439">
              <w:rPr>
                <w:rFonts w:ascii="Twinkl" w:hAnsi="Twinkl" w:eastAsia="Times New Roman" w:cstheme="minorHAnsi"/>
                <w:color w:val="000000" w:themeColor="text1"/>
                <w:sz w:val="20"/>
                <w:szCs w:val="20"/>
                <w:lang w:val="en-GB" w:eastAsia="en-GB"/>
              </w:rPr>
              <w:t>2.b</w:t>
            </w:r>
            <w:proofErr w:type="gramEnd"/>
            <w:r w:rsidRPr="00506439">
              <w:rPr>
                <w:rFonts w:ascii="Twinkl" w:hAnsi="Twinkl" w:eastAsia="Times New Roman" w:cstheme="minorHAnsi"/>
                <w:color w:val="000000" w:themeColor="text1"/>
                <w:sz w:val="20"/>
                <w:szCs w:val="20"/>
                <w:lang w:val="en-GB" w:eastAsia="en-GB"/>
              </w:rPr>
              <w:tab/>
            </w:r>
            <w:r w:rsidRPr="00506439">
              <w:rPr>
                <w:rFonts w:ascii="Twinkl" w:hAnsi="Twinkl" w:eastAsia="Times New Roman" w:cstheme="minorHAnsi"/>
                <w:color w:val="000000" w:themeColor="text1"/>
                <w:sz w:val="20"/>
                <w:szCs w:val="20"/>
                <w:lang w:val="en-GB" w:eastAsia="en-GB"/>
              </w:rPr>
              <w:t>I can explain how pollution can occur, and the impacts of pollution</w:t>
            </w:r>
          </w:p>
          <w:p w:rsidRPr="00506439" w:rsidR="00506439" w:rsidP="00506439" w:rsidRDefault="00506439" w14:paraId="33A80AAF"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06439">
              <w:rPr>
                <w:rFonts w:ascii="Twinkl" w:hAnsi="Twinkl" w:eastAsia="Times New Roman" w:cstheme="minorHAnsi"/>
                <w:color w:val="000000" w:themeColor="text1"/>
                <w:sz w:val="20"/>
                <w:szCs w:val="20"/>
                <w:lang w:val="en-GB" w:eastAsia="en-GB"/>
              </w:rPr>
              <w:t>7.3.</w:t>
            </w:r>
            <w:proofErr w:type="gramStart"/>
            <w:r w:rsidRPr="00506439">
              <w:rPr>
                <w:rFonts w:ascii="Twinkl" w:hAnsi="Twinkl" w:eastAsia="Times New Roman" w:cstheme="minorHAnsi"/>
                <w:color w:val="000000" w:themeColor="text1"/>
                <w:sz w:val="20"/>
                <w:szCs w:val="20"/>
                <w:lang w:val="en-GB" w:eastAsia="en-GB"/>
              </w:rPr>
              <w:t>3.</w:t>
            </w:r>
            <w:proofErr w:type="spellStart"/>
            <w:r w:rsidRPr="00506439">
              <w:rPr>
                <w:rFonts w:ascii="Twinkl" w:hAnsi="Twinkl" w:eastAsia="Times New Roman" w:cstheme="minorHAnsi"/>
                <w:color w:val="000000" w:themeColor="text1"/>
                <w:sz w:val="20"/>
                <w:szCs w:val="20"/>
                <w:lang w:val="en-GB" w:eastAsia="en-GB"/>
              </w:rPr>
              <w:t>a</w:t>
            </w:r>
            <w:proofErr w:type="spellEnd"/>
            <w:proofErr w:type="gramEnd"/>
            <w:r w:rsidRPr="00506439">
              <w:rPr>
                <w:rFonts w:ascii="Twinkl" w:hAnsi="Twinkl" w:eastAsia="Times New Roman" w:cstheme="minorHAnsi"/>
                <w:color w:val="000000" w:themeColor="text1"/>
                <w:sz w:val="20"/>
                <w:szCs w:val="20"/>
                <w:lang w:val="en-GB" w:eastAsia="en-GB"/>
              </w:rPr>
              <w:tab/>
            </w:r>
            <w:r w:rsidRPr="00506439">
              <w:rPr>
                <w:rFonts w:ascii="Twinkl" w:hAnsi="Twinkl" w:eastAsia="Times New Roman" w:cstheme="minorHAnsi"/>
                <w:color w:val="000000" w:themeColor="text1"/>
                <w:sz w:val="20"/>
                <w:szCs w:val="20"/>
                <w:lang w:val="en-GB" w:eastAsia="en-GB"/>
              </w:rPr>
              <w:t>I can describe how humans reduce the amount of land available for other animals and plants</w:t>
            </w:r>
          </w:p>
          <w:p w:rsidRPr="00506439" w:rsidR="00506439" w:rsidP="00506439" w:rsidRDefault="00506439" w14:paraId="50AEB005"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06439">
              <w:rPr>
                <w:rFonts w:ascii="Twinkl" w:hAnsi="Twinkl" w:eastAsia="Times New Roman" w:cstheme="minorHAnsi"/>
                <w:color w:val="000000" w:themeColor="text1"/>
                <w:sz w:val="20"/>
                <w:szCs w:val="20"/>
                <w:lang w:val="en-GB" w:eastAsia="en-GB"/>
              </w:rPr>
              <w:t>7.2.</w:t>
            </w:r>
            <w:proofErr w:type="gramStart"/>
            <w:r w:rsidRPr="00506439">
              <w:rPr>
                <w:rFonts w:ascii="Twinkl" w:hAnsi="Twinkl" w:eastAsia="Times New Roman" w:cstheme="minorHAnsi"/>
                <w:color w:val="000000" w:themeColor="text1"/>
                <w:sz w:val="20"/>
                <w:szCs w:val="20"/>
                <w:lang w:val="en-GB" w:eastAsia="en-GB"/>
              </w:rPr>
              <w:t>1.b</w:t>
            </w:r>
            <w:proofErr w:type="gramEnd"/>
            <w:r w:rsidRPr="00506439">
              <w:rPr>
                <w:rFonts w:ascii="Twinkl" w:hAnsi="Twinkl" w:eastAsia="Times New Roman" w:cstheme="minorHAnsi"/>
                <w:color w:val="000000" w:themeColor="text1"/>
                <w:sz w:val="20"/>
                <w:szCs w:val="20"/>
                <w:lang w:val="en-GB" w:eastAsia="en-GB"/>
              </w:rPr>
              <w:tab/>
            </w:r>
            <w:r w:rsidRPr="00506439">
              <w:rPr>
                <w:rFonts w:ascii="Twinkl" w:hAnsi="Twinkl" w:eastAsia="Times New Roman" w:cstheme="minorHAnsi"/>
                <w:color w:val="000000" w:themeColor="text1"/>
                <w:sz w:val="20"/>
                <w:szCs w:val="20"/>
                <w:lang w:val="en-GB" w:eastAsia="en-GB"/>
              </w:rPr>
              <w:t>I can explain how and why ecologists use quadrats and transects</w:t>
            </w:r>
          </w:p>
          <w:p w:rsidRPr="00506439" w:rsidR="00506439" w:rsidP="00506439" w:rsidRDefault="00506439" w14:paraId="58A37E7D"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06439">
              <w:rPr>
                <w:rFonts w:ascii="Twinkl" w:hAnsi="Twinkl" w:eastAsia="Times New Roman" w:cstheme="minorHAnsi"/>
                <w:color w:val="000000" w:themeColor="text1"/>
                <w:sz w:val="20"/>
                <w:szCs w:val="20"/>
                <w:lang w:val="en-GB" w:eastAsia="en-GB"/>
              </w:rPr>
              <w:t>7.3.</w:t>
            </w:r>
            <w:proofErr w:type="gramStart"/>
            <w:r w:rsidRPr="00506439">
              <w:rPr>
                <w:rFonts w:ascii="Twinkl" w:hAnsi="Twinkl" w:eastAsia="Times New Roman" w:cstheme="minorHAnsi"/>
                <w:color w:val="000000" w:themeColor="text1"/>
                <w:sz w:val="20"/>
                <w:szCs w:val="20"/>
                <w:lang w:val="en-GB" w:eastAsia="en-GB"/>
              </w:rPr>
              <w:t>3.b</w:t>
            </w:r>
            <w:proofErr w:type="gramEnd"/>
            <w:r w:rsidRPr="00506439">
              <w:rPr>
                <w:rFonts w:ascii="Twinkl" w:hAnsi="Twinkl" w:eastAsia="Times New Roman" w:cstheme="minorHAnsi"/>
                <w:color w:val="000000" w:themeColor="text1"/>
                <w:sz w:val="20"/>
                <w:szCs w:val="20"/>
                <w:lang w:val="en-GB" w:eastAsia="en-GB"/>
              </w:rPr>
              <w:tab/>
            </w:r>
            <w:r w:rsidRPr="00506439">
              <w:rPr>
                <w:rFonts w:ascii="Twinkl" w:hAnsi="Twinkl" w:eastAsia="Times New Roman" w:cstheme="minorHAnsi"/>
                <w:color w:val="000000" w:themeColor="text1"/>
                <w:sz w:val="20"/>
                <w:szCs w:val="20"/>
                <w:lang w:val="en-GB" w:eastAsia="en-GB"/>
              </w:rPr>
              <w:t>I can explain the consequences of peat bog destruction</w:t>
            </w:r>
          </w:p>
          <w:p w:rsidRPr="00506439" w:rsidR="00506439" w:rsidP="00506439" w:rsidRDefault="00506439" w14:paraId="133876FA"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06439">
              <w:rPr>
                <w:rFonts w:ascii="Twinkl" w:hAnsi="Twinkl" w:eastAsia="Times New Roman" w:cstheme="minorHAnsi"/>
                <w:color w:val="000000" w:themeColor="text1"/>
                <w:sz w:val="20"/>
                <w:szCs w:val="20"/>
                <w:lang w:val="en-GB" w:eastAsia="en-GB"/>
              </w:rPr>
              <w:t>7.3.</w:t>
            </w:r>
            <w:proofErr w:type="gramStart"/>
            <w:r w:rsidRPr="00506439">
              <w:rPr>
                <w:rFonts w:ascii="Twinkl" w:hAnsi="Twinkl" w:eastAsia="Times New Roman" w:cstheme="minorHAnsi"/>
                <w:color w:val="000000" w:themeColor="text1"/>
                <w:sz w:val="20"/>
                <w:szCs w:val="20"/>
                <w:lang w:val="en-GB" w:eastAsia="en-GB"/>
              </w:rPr>
              <w:t>4.</w:t>
            </w:r>
            <w:proofErr w:type="spellStart"/>
            <w:r w:rsidRPr="00506439">
              <w:rPr>
                <w:rFonts w:ascii="Twinkl" w:hAnsi="Twinkl" w:eastAsia="Times New Roman" w:cstheme="minorHAnsi"/>
                <w:color w:val="000000" w:themeColor="text1"/>
                <w:sz w:val="20"/>
                <w:szCs w:val="20"/>
                <w:lang w:val="en-GB" w:eastAsia="en-GB"/>
              </w:rPr>
              <w:t>a</w:t>
            </w:r>
            <w:proofErr w:type="spellEnd"/>
            <w:proofErr w:type="gramEnd"/>
            <w:r w:rsidRPr="00506439">
              <w:rPr>
                <w:rFonts w:ascii="Twinkl" w:hAnsi="Twinkl" w:eastAsia="Times New Roman" w:cstheme="minorHAnsi"/>
                <w:color w:val="000000" w:themeColor="text1"/>
                <w:sz w:val="20"/>
                <w:szCs w:val="20"/>
                <w:lang w:val="en-GB" w:eastAsia="en-GB"/>
              </w:rPr>
              <w:tab/>
            </w:r>
            <w:r w:rsidRPr="00506439">
              <w:rPr>
                <w:rFonts w:ascii="Twinkl" w:hAnsi="Twinkl" w:eastAsia="Times New Roman" w:cstheme="minorHAnsi"/>
                <w:color w:val="000000" w:themeColor="text1"/>
                <w:sz w:val="20"/>
                <w:szCs w:val="20"/>
                <w:lang w:val="en-GB" w:eastAsia="en-GB"/>
              </w:rPr>
              <w:t>I can describe what deforestation is and why it has occurred in tropical areas</w:t>
            </w:r>
          </w:p>
          <w:p w:rsidRPr="00506439" w:rsidR="00506439" w:rsidP="00506439" w:rsidRDefault="00506439" w14:paraId="78390811"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06439">
              <w:rPr>
                <w:rFonts w:ascii="Twinkl" w:hAnsi="Twinkl" w:eastAsia="Times New Roman" w:cstheme="minorHAnsi"/>
                <w:color w:val="000000" w:themeColor="text1"/>
                <w:sz w:val="20"/>
                <w:szCs w:val="20"/>
                <w:lang w:val="en-GB" w:eastAsia="en-GB"/>
              </w:rPr>
              <w:t>7.3.</w:t>
            </w:r>
            <w:proofErr w:type="gramStart"/>
            <w:r w:rsidRPr="00506439">
              <w:rPr>
                <w:rFonts w:ascii="Twinkl" w:hAnsi="Twinkl" w:eastAsia="Times New Roman" w:cstheme="minorHAnsi"/>
                <w:color w:val="000000" w:themeColor="text1"/>
                <w:sz w:val="20"/>
                <w:szCs w:val="20"/>
                <w:lang w:val="en-GB" w:eastAsia="en-GB"/>
              </w:rPr>
              <w:t>4.b</w:t>
            </w:r>
            <w:proofErr w:type="gramEnd"/>
            <w:r w:rsidRPr="00506439">
              <w:rPr>
                <w:rFonts w:ascii="Twinkl" w:hAnsi="Twinkl" w:eastAsia="Times New Roman" w:cstheme="minorHAnsi"/>
                <w:color w:val="000000" w:themeColor="text1"/>
                <w:sz w:val="20"/>
                <w:szCs w:val="20"/>
                <w:lang w:val="en-GB" w:eastAsia="en-GB"/>
              </w:rPr>
              <w:tab/>
            </w:r>
            <w:r w:rsidRPr="00506439">
              <w:rPr>
                <w:rFonts w:ascii="Twinkl" w:hAnsi="Twinkl" w:eastAsia="Times New Roman" w:cstheme="minorHAnsi"/>
                <w:color w:val="000000" w:themeColor="text1"/>
                <w:sz w:val="20"/>
                <w:szCs w:val="20"/>
                <w:lang w:val="en-GB" w:eastAsia="en-GB"/>
              </w:rPr>
              <w:t>I can explain the consequences of deforestation</w:t>
            </w:r>
          </w:p>
          <w:p w:rsidRPr="00506439" w:rsidR="00506439" w:rsidP="00506439" w:rsidRDefault="00506439" w14:paraId="3EF77DAB"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06439">
              <w:rPr>
                <w:rFonts w:ascii="Twinkl" w:hAnsi="Twinkl" w:eastAsia="Times New Roman" w:cstheme="minorHAnsi"/>
                <w:color w:val="000000" w:themeColor="text1"/>
                <w:sz w:val="20"/>
                <w:szCs w:val="20"/>
                <w:lang w:val="en-GB" w:eastAsia="en-GB"/>
              </w:rPr>
              <w:t>7.3.</w:t>
            </w:r>
            <w:proofErr w:type="gramStart"/>
            <w:r w:rsidRPr="00506439">
              <w:rPr>
                <w:rFonts w:ascii="Twinkl" w:hAnsi="Twinkl" w:eastAsia="Times New Roman" w:cstheme="minorHAnsi"/>
                <w:color w:val="000000" w:themeColor="text1"/>
                <w:sz w:val="20"/>
                <w:szCs w:val="20"/>
                <w:lang w:val="en-GB" w:eastAsia="en-GB"/>
              </w:rPr>
              <w:t>5.</w:t>
            </w:r>
            <w:proofErr w:type="spellStart"/>
            <w:r w:rsidRPr="00506439">
              <w:rPr>
                <w:rFonts w:ascii="Twinkl" w:hAnsi="Twinkl" w:eastAsia="Times New Roman" w:cstheme="minorHAnsi"/>
                <w:color w:val="000000" w:themeColor="text1"/>
                <w:sz w:val="20"/>
                <w:szCs w:val="20"/>
                <w:lang w:val="en-GB" w:eastAsia="en-GB"/>
              </w:rPr>
              <w:t>a</w:t>
            </w:r>
            <w:proofErr w:type="spellEnd"/>
            <w:proofErr w:type="gramEnd"/>
            <w:r w:rsidRPr="00506439">
              <w:rPr>
                <w:rFonts w:ascii="Twinkl" w:hAnsi="Twinkl" w:eastAsia="Times New Roman" w:cstheme="minorHAnsi"/>
                <w:color w:val="000000" w:themeColor="text1"/>
                <w:sz w:val="20"/>
                <w:szCs w:val="20"/>
                <w:lang w:val="en-GB" w:eastAsia="en-GB"/>
              </w:rPr>
              <w:tab/>
            </w:r>
            <w:r w:rsidRPr="00506439">
              <w:rPr>
                <w:rFonts w:ascii="Twinkl" w:hAnsi="Twinkl" w:eastAsia="Times New Roman" w:cstheme="minorHAnsi"/>
                <w:color w:val="000000" w:themeColor="text1"/>
                <w:sz w:val="20"/>
                <w:szCs w:val="20"/>
                <w:lang w:val="en-GB" w:eastAsia="en-GB"/>
              </w:rPr>
              <w:t>I can describe how the composition of the atmosphere is changing, and the impact of this on global warming</w:t>
            </w:r>
          </w:p>
          <w:p w:rsidRPr="00506439" w:rsidR="00506439" w:rsidP="00506439" w:rsidRDefault="00506439" w14:paraId="379CEEF3"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06439">
              <w:rPr>
                <w:rFonts w:ascii="Twinkl" w:hAnsi="Twinkl" w:eastAsia="Times New Roman" w:cstheme="minorHAnsi"/>
                <w:color w:val="000000" w:themeColor="text1"/>
                <w:sz w:val="20"/>
                <w:szCs w:val="20"/>
                <w:lang w:val="en-GB" w:eastAsia="en-GB"/>
              </w:rPr>
              <w:t>7.3.</w:t>
            </w:r>
            <w:proofErr w:type="gramStart"/>
            <w:r w:rsidRPr="00506439">
              <w:rPr>
                <w:rFonts w:ascii="Twinkl" w:hAnsi="Twinkl" w:eastAsia="Times New Roman" w:cstheme="minorHAnsi"/>
                <w:color w:val="000000" w:themeColor="text1"/>
                <w:sz w:val="20"/>
                <w:szCs w:val="20"/>
                <w:lang w:val="en-GB" w:eastAsia="en-GB"/>
              </w:rPr>
              <w:t>5.b</w:t>
            </w:r>
            <w:proofErr w:type="gramEnd"/>
            <w:r w:rsidRPr="00506439">
              <w:rPr>
                <w:rFonts w:ascii="Twinkl" w:hAnsi="Twinkl" w:eastAsia="Times New Roman" w:cstheme="minorHAnsi"/>
                <w:color w:val="000000" w:themeColor="text1"/>
                <w:sz w:val="20"/>
                <w:szCs w:val="20"/>
                <w:lang w:val="en-GB" w:eastAsia="en-GB"/>
              </w:rPr>
              <w:tab/>
            </w:r>
            <w:r w:rsidRPr="00506439">
              <w:rPr>
                <w:rFonts w:ascii="Twinkl" w:hAnsi="Twinkl" w:eastAsia="Times New Roman" w:cstheme="minorHAnsi"/>
                <w:color w:val="000000" w:themeColor="text1"/>
                <w:sz w:val="20"/>
                <w:szCs w:val="20"/>
                <w:lang w:val="en-GB" w:eastAsia="en-GB"/>
              </w:rPr>
              <w:t>I can describe some biological consequences of global warming</w:t>
            </w:r>
          </w:p>
          <w:p w:rsidRPr="00506439" w:rsidR="00506439" w:rsidP="00506439" w:rsidRDefault="00506439" w14:paraId="1A87B459"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06439">
              <w:rPr>
                <w:rFonts w:ascii="Twinkl" w:hAnsi="Twinkl" w:eastAsia="Times New Roman" w:cstheme="minorHAnsi"/>
                <w:color w:val="000000" w:themeColor="text1"/>
                <w:sz w:val="20"/>
                <w:szCs w:val="20"/>
                <w:lang w:val="en-GB" w:eastAsia="en-GB"/>
              </w:rPr>
              <w:t>7.3.</w:t>
            </w:r>
            <w:proofErr w:type="gramStart"/>
            <w:r w:rsidRPr="00506439">
              <w:rPr>
                <w:rFonts w:ascii="Twinkl" w:hAnsi="Twinkl" w:eastAsia="Times New Roman" w:cstheme="minorHAnsi"/>
                <w:color w:val="000000" w:themeColor="text1"/>
                <w:sz w:val="20"/>
                <w:szCs w:val="20"/>
                <w:lang w:val="en-GB" w:eastAsia="en-GB"/>
              </w:rPr>
              <w:t>6.</w:t>
            </w:r>
            <w:proofErr w:type="spellStart"/>
            <w:r w:rsidRPr="00506439">
              <w:rPr>
                <w:rFonts w:ascii="Twinkl" w:hAnsi="Twinkl" w:eastAsia="Times New Roman" w:cstheme="minorHAnsi"/>
                <w:color w:val="000000" w:themeColor="text1"/>
                <w:sz w:val="20"/>
                <w:szCs w:val="20"/>
                <w:lang w:val="en-GB" w:eastAsia="en-GB"/>
              </w:rPr>
              <w:t>a</w:t>
            </w:r>
            <w:proofErr w:type="spellEnd"/>
            <w:proofErr w:type="gramEnd"/>
            <w:r w:rsidRPr="00506439">
              <w:rPr>
                <w:rFonts w:ascii="Twinkl" w:hAnsi="Twinkl" w:eastAsia="Times New Roman" w:cstheme="minorHAnsi"/>
                <w:color w:val="000000" w:themeColor="text1"/>
                <w:sz w:val="20"/>
                <w:szCs w:val="20"/>
                <w:lang w:val="en-GB" w:eastAsia="en-GB"/>
              </w:rPr>
              <w:tab/>
            </w:r>
            <w:r w:rsidRPr="00506439">
              <w:rPr>
                <w:rFonts w:ascii="Twinkl" w:hAnsi="Twinkl" w:eastAsia="Times New Roman" w:cstheme="minorHAnsi"/>
                <w:color w:val="000000" w:themeColor="text1"/>
                <w:sz w:val="20"/>
                <w:szCs w:val="20"/>
                <w:lang w:val="en-GB" w:eastAsia="en-GB"/>
              </w:rPr>
              <w:t>I can describe programmes that aim to reduce the negative effects on ecosystems and biodiversity</w:t>
            </w:r>
          </w:p>
          <w:p w:rsidR="00896BE9" w:rsidP="00506439" w:rsidRDefault="00506439" w14:paraId="23ACFC6C" w14:textId="631E8C87">
            <w:pPr>
              <w:shd w:val="clear" w:color="auto" w:fill="FFFFFF"/>
              <w:textAlignment w:val="baseline"/>
              <w:rPr>
                <w:rFonts w:ascii="Twinkl" w:hAnsi="Twinkl" w:eastAsia="Times New Roman" w:cstheme="minorHAnsi"/>
                <w:color w:val="000000" w:themeColor="text1"/>
                <w:sz w:val="20"/>
                <w:szCs w:val="20"/>
                <w:lang w:val="en-GB" w:eastAsia="en-GB"/>
              </w:rPr>
            </w:pPr>
            <w:r w:rsidRPr="00506439">
              <w:rPr>
                <w:rFonts w:ascii="Twinkl" w:hAnsi="Twinkl" w:eastAsia="Times New Roman" w:cstheme="minorHAnsi"/>
                <w:color w:val="000000" w:themeColor="text1"/>
                <w:sz w:val="20"/>
                <w:szCs w:val="20"/>
                <w:lang w:val="en-GB" w:eastAsia="en-GB"/>
              </w:rPr>
              <w:t>RP 9</w:t>
            </w:r>
            <w:r w:rsidRPr="00506439">
              <w:rPr>
                <w:rFonts w:ascii="Twinkl" w:hAnsi="Twinkl" w:eastAsia="Times New Roman" w:cstheme="minorHAnsi"/>
                <w:color w:val="000000" w:themeColor="text1"/>
                <w:sz w:val="20"/>
                <w:szCs w:val="20"/>
                <w:lang w:val="en-GB" w:eastAsia="en-GB"/>
              </w:rPr>
              <w:tab/>
            </w:r>
            <w:r w:rsidRPr="00506439">
              <w:rPr>
                <w:rFonts w:ascii="Twinkl" w:hAnsi="Twinkl" w:eastAsia="Times New Roman" w:cstheme="minorHAnsi"/>
                <w:color w:val="000000" w:themeColor="text1"/>
                <w:sz w:val="20"/>
                <w:szCs w:val="20"/>
                <w:lang w:val="en-GB" w:eastAsia="en-GB"/>
              </w:rPr>
              <w:t>I can investigate the population size of a common species in a habitat</w:t>
            </w:r>
          </w:p>
          <w:p w:rsidR="000B3E32" w:rsidP="00356661" w:rsidRDefault="000B3E32" w14:paraId="5E03FB52"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B02EC1" w:rsidR="009C2439" w:rsidP="001307D3" w:rsidRDefault="009C2439" w14:paraId="2DEC4842" w14:textId="4C8EF72B">
            <w:pPr>
              <w:shd w:val="clear" w:color="auto" w:fill="FFFFFF"/>
              <w:textAlignment w:val="baseline"/>
              <w:rPr>
                <w:rFonts w:ascii="Twinkl" w:hAnsi="Twinkl" w:eastAsia="Times New Roman" w:cstheme="minorHAnsi"/>
                <w:color w:val="000000" w:themeColor="text1"/>
                <w:sz w:val="20"/>
                <w:szCs w:val="20"/>
                <w:lang w:val="en-GB" w:eastAsia="en-GB"/>
              </w:rPr>
            </w:pPr>
            <w:r w:rsidRPr="00B02EC1">
              <w:rPr>
                <w:rFonts w:ascii="Twinkl" w:hAnsi="Twinkl" w:eastAsia="Times New Roman" w:cstheme="minorHAnsi"/>
                <w:color w:val="000000" w:themeColor="text1"/>
                <w:sz w:val="20"/>
                <w:szCs w:val="20"/>
                <w:lang w:val="en-GB" w:eastAsia="en-GB"/>
              </w:rPr>
              <w:t>Red denotes</w:t>
            </w:r>
            <w:r w:rsidRPr="00B02EC1" w:rsidR="00187F96">
              <w:rPr>
                <w:rFonts w:ascii="Twinkl" w:hAnsi="Twinkl" w:eastAsia="Times New Roman" w:cstheme="minorHAnsi"/>
                <w:color w:val="000000" w:themeColor="text1"/>
                <w:sz w:val="20"/>
                <w:szCs w:val="20"/>
                <w:lang w:val="en-GB" w:eastAsia="en-GB"/>
              </w:rPr>
              <w:t xml:space="preserve"> interleaving</w:t>
            </w:r>
            <w:r w:rsidRPr="00B02EC1" w:rsidR="00BE204F">
              <w:rPr>
                <w:rFonts w:ascii="Twinkl" w:hAnsi="Twinkl" w:eastAsia="Times New Roman" w:cstheme="minorHAnsi"/>
                <w:color w:val="000000" w:themeColor="text1"/>
                <w:sz w:val="20"/>
                <w:szCs w:val="20"/>
                <w:lang w:val="en-GB" w:eastAsia="en-GB"/>
              </w:rPr>
              <w:t xml:space="preserve">; </w:t>
            </w:r>
            <w:r w:rsidRPr="00B02EC1">
              <w:rPr>
                <w:rFonts w:ascii="Twinkl" w:hAnsi="Twinkl" w:eastAsia="Times New Roman" w:cstheme="minorHAnsi"/>
                <w:color w:val="000000" w:themeColor="text1"/>
                <w:sz w:val="20"/>
                <w:szCs w:val="20"/>
                <w:lang w:val="en-GB" w:eastAsia="en-GB"/>
              </w:rPr>
              <w:t xml:space="preserve">aspects of knowledge covered previously. </w:t>
            </w:r>
          </w:p>
        </w:tc>
      </w:tr>
      <w:tr w:rsidRPr="00D83AA3" w:rsidR="00BA02B9" w:rsidTr="7F34A9BF" w14:paraId="5048296D" w14:textId="77777777">
        <w:trPr>
          <w:trHeight w:val="1760"/>
        </w:trPr>
        <w:tc>
          <w:tcPr>
            <w:tcW w:w="2100" w:type="dxa"/>
            <w:shd w:val="clear" w:color="auto" w:fill="BFBFBF" w:themeFill="background1" w:themeFillShade="BF"/>
            <w:tcMar/>
            <w:vAlign w:val="center"/>
          </w:tcPr>
          <w:p w:rsidRPr="00D83AA3" w:rsidR="00BA02B9" w:rsidP="00BA45DC" w:rsidRDefault="00BA02B9" w14:paraId="1AC9017D" w14:textId="25A05B2E">
            <w:pPr>
              <w:jc w:val="center"/>
              <w:rPr>
                <w:rFonts w:ascii="Twinkl" w:hAnsi="Twinkl"/>
                <w:b/>
              </w:rPr>
            </w:pPr>
            <w:r w:rsidRPr="00D83AA3">
              <w:rPr>
                <w:rFonts w:ascii="Twinkl" w:hAnsi="Twinkl"/>
                <w:b/>
              </w:rPr>
              <w:lastRenderedPageBreak/>
              <w:t>Learning Outcomes (Knowledge</w:t>
            </w:r>
            <w:r w:rsidRPr="00D83AA3" w:rsidR="00D80B59">
              <w:rPr>
                <w:rFonts w:ascii="Twinkl" w:hAnsi="Twinkl"/>
                <w:b/>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7F34A9BF"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vAlign w:val="center"/>
          </w:tcPr>
          <w:p w:rsidRPr="006C5827" w:rsidR="0071084E" w:rsidP="00CD3BF2" w:rsidRDefault="001E3C69" w14:paraId="1E802251" w14:textId="3807A848">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GCSE </w:t>
            </w:r>
            <w:r w:rsidR="001463E9">
              <w:rPr>
                <w:rFonts w:ascii="Twinkl" w:hAnsi="Twinkl" w:eastAsia="Times New Roman" w:cstheme="minorHAnsi"/>
                <w:sz w:val="20"/>
                <w:szCs w:val="20"/>
                <w:lang w:val="en-GB" w:eastAsia="en-GB"/>
              </w:rPr>
              <w:t>Chemistry</w:t>
            </w:r>
            <w:r>
              <w:rPr>
                <w:rFonts w:ascii="Twinkl" w:hAnsi="Twinkl" w:eastAsia="Times New Roman" w:cstheme="minorHAnsi"/>
                <w:sz w:val="20"/>
                <w:szCs w:val="20"/>
                <w:lang w:val="en-GB" w:eastAsia="en-GB"/>
              </w:rPr>
              <w:t>/Combined Chemistry</w:t>
            </w:r>
            <w:r w:rsidR="001463E9">
              <w:rPr>
                <w:rFonts w:ascii="Twinkl" w:hAnsi="Twinkl" w:eastAsia="Times New Roman" w:cstheme="minorHAnsi"/>
                <w:sz w:val="20"/>
                <w:szCs w:val="20"/>
                <w:lang w:val="en-GB" w:eastAsia="en-GB"/>
              </w:rPr>
              <w:t xml:space="preserve"> - Atmosphere</w:t>
            </w:r>
          </w:p>
        </w:tc>
      </w:tr>
      <w:tr w:rsidRPr="00D83AA3" w:rsidR="00FD68A4" w:rsidTr="7F34A9BF"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7F34A9BF"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1A2071" w14:paraId="7385669B" w14:textId="0C427C11">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95EC4" w:rsidP="00C40517" w:rsidRDefault="00D95EC4" w14:paraId="3B725CC9" w14:textId="77777777">
      <w:r>
        <w:separator/>
      </w:r>
    </w:p>
  </w:endnote>
  <w:endnote w:type="continuationSeparator" w:id="0">
    <w:p w:rsidR="00D95EC4" w:rsidP="00C40517" w:rsidRDefault="00D95EC4" w14:paraId="1841E9C1" w14:textId="77777777">
      <w:r>
        <w:continuationSeparator/>
      </w:r>
    </w:p>
  </w:endnote>
  <w:endnote w:type="continuationNotice" w:id="1">
    <w:p w:rsidR="00D95EC4" w:rsidRDefault="00D95EC4" w14:paraId="331FA0D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95EC4" w:rsidP="00C40517" w:rsidRDefault="00D95EC4" w14:paraId="421EFDCE" w14:textId="77777777">
      <w:r>
        <w:separator/>
      </w:r>
    </w:p>
  </w:footnote>
  <w:footnote w:type="continuationSeparator" w:id="0">
    <w:p w:rsidR="00D95EC4" w:rsidP="00C40517" w:rsidRDefault="00D95EC4" w14:paraId="0525BF25" w14:textId="77777777">
      <w:r>
        <w:continuationSeparator/>
      </w:r>
    </w:p>
  </w:footnote>
  <w:footnote w:type="continuationNotice" w:id="1">
    <w:p w:rsidR="00D95EC4" w:rsidRDefault="00D95EC4" w14:paraId="0FA4C64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52E"/>
    <w:rsid w:val="0000265C"/>
    <w:rsid w:val="00003629"/>
    <w:rsid w:val="00010961"/>
    <w:rsid w:val="00012C7F"/>
    <w:rsid w:val="00013E3F"/>
    <w:rsid w:val="0002731C"/>
    <w:rsid w:val="00027922"/>
    <w:rsid w:val="00027B37"/>
    <w:rsid w:val="0003673C"/>
    <w:rsid w:val="00040A4D"/>
    <w:rsid w:val="00045D26"/>
    <w:rsid w:val="00045FE2"/>
    <w:rsid w:val="00050AF4"/>
    <w:rsid w:val="00053D58"/>
    <w:rsid w:val="00063767"/>
    <w:rsid w:val="00064F90"/>
    <w:rsid w:val="00067459"/>
    <w:rsid w:val="00072716"/>
    <w:rsid w:val="00073431"/>
    <w:rsid w:val="0007431D"/>
    <w:rsid w:val="00081294"/>
    <w:rsid w:val="00084E42"/>
    <w:rsid w:val="00090562"/>
    <w:rsid w:val="00091402"/>
    <w:rsid w:val="00093571"/>
    <w:rsid w:val="000947D1"/>
    <w:rsid w:val="00096068"/>
    <w:rsid w:val="0009714D"/>
    <w:rsid w:val="000973CE"/>
    <w:rsid w:val="000A7EC8"/>
    <w:rsid w:val="000B09FD"/>
    <w:rsid w:val="000B1A63"/>
    <w:rsid w:val="000B3E32"/>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2627"/>
    <w:rsid w:val="00105488"/>
    <w:rsid w:val="00107047"/>
    <w:rsid w:val="00107925"/>
    <w:rsid w:val="00112F5E"/>
    <w:rsid w:val="001166B2"/>
    <w:rsid w:val="00120178"/>
    <w:rsid w:val="00122E65"/>
    <w:rsid w:val="00127DA8"/>
    <w:rsid w:val="001307D3"/>
    <w:rsid w:val="0013101F"/>
    <w:rsid w:val="00131458"/>
    <w:rsid w:val="00134870"/>
    <w:rsid w:val="00137523"/>
    <w:rsid w:val="0014126B"/>
    <w:rsid w:val="00142C37"/>
    <w:rsid w:val="00143C54"/>
    <w:rsid w:val="00144682"/>
    <w:rsid w:val="00144700"/>
    <w:rsid w:val="00144BF9"/>
    <w:rsid w:val="00146304"/>
    <w:rsid w:val="001463E9"/>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0F51"/>
    <w:rsid w:val="00194CEB"/>
    <w:rsid w:val="001A2071"/>
    <w:rsid w:val="001A25A7"/>
    <w:rsid w:val="001A3057"/>
    <w:rsid w:val="001A539C"/>
    <w:rsid w:val="001B600C"/>
    <w:rsid w:val="001C02FD"/>
    <w:rsid w:val="001C1E29"/>
    <w:rsid w:val="001C2B59"/>
    <w:rsid w:val="001E3C69"/>
    <w:rsid w:val="001E5920"/>
    <w:rsid w:val="001E7EE4"/>
    <w:rsid w:val="001F5721"/>
    <w:rsid w:val="001F707F"/>
    <w:rsid w:val="00200ECC"/>
    <w:rsid w:val="00201475"/>
    <w:rsid w:val="00203357"/>
    <w:rsid w:val="00210409"/>
    <w:rsid w:val="002137DC"/>
    <w:rsid w:val="00215B93"/>
    <w:rsid w:val="00220867"/>
    <w:rsid w:val="00223299"/>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53AC4"/>
    <w:rsid w:val="00354B9D"/>
    <w:rsid w:val="0035529F"/>
    <w:rsid w:val="00356661"/>
    <w:rsid w:val="0036005A"/>
    <w:rsid w:val="00361053"/>
    <w:rsid w:val="0036480A"/>
    <w:rsid w:val="00365F74"/>
    <w:rsid w:val="00371884"/>
    <w:rsid w:val="00371F54"/>
    <w:rsid w:val="003740DC"/>
    <w:rsid w:val="003757D5"/>
    <w:rsid w:val="00380E4A"/>
    <w:rsid w:val="00380FED"/>
    <w:rsid w:val="00387EAA"/>
    <w:rsid w:val="00391903"/>
    <w:rsid w:val="003A0D2B"/>
    <w:rsid w:val="003A43AE"/>
    <w:rsid w:val="003A5231"/>
    <w:rsid w:val="003A6607"/>
    <w:rsid w:val="003A7A90"/>
    <w:rsid w:val="003B2F64"/>
    <w:rsid w:val="003B4C75"/>
    <w:rsid w:val="003B4EB6"/>
    <w:rsid w:val="003C1B98"/>
    <w:rsid w:val="003C3EC5"/>
    <w:rsid w:val="003C7CA1"/>
    <w:rsid w:val="003D3535"/>
    <w:rsid w:val="003D6370"/>
    <w:rsid w:val="003E3FC6"/>
    <w:rsid w:val="003F0557"/>
    <w:rsid w:val="003F517B"/>
    <w:rsid w:val="003F62F8"/>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3425"/>
    <w:rsid w:val="00464DD2"/>
    <w:rsid w:val="00472411"/>
    <w:rsid w:val="00472711"/>
    <w:rsid w:val="00483BC5"/>
    <w:rsid w:val="00483C8D"/>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439"/>
    <w:rsid w:val="00506C59"/>
    <w:rsid w:val="00507BA3"/>
    <w:rsid w:val="00511106"/>
    <w:rsid w:val="00514299"/>
    <w:rsid w:val="00523564"/>
    <w:rsid w:val="00523EF1"/>
    <w:rsid w:val="00524178"/>
    <w:rsid w:val="00527C58"/>
    <w:rsid w:val="00535341"/>
    <w:rsid w:val="005358FA"/>
    <w:rsid w:val="00542312"/>
    <w:rsid w:val="0054296F"/>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0561"/>
    <w:rsid w:val="005F190D"/>
    <w:rsid w:val="005F1D6D"/>
    <w:rsid w:val="005F386F"/>
    <w:rsid w:val="005F673C"/>
    <w:rsid w:val="005F6E3F"/>
    <w:rsid w:val="005F6EE1"/>
    <w:rsid w:val="005F7CF3"/>
    <w:rsid w:val="006079E4"/>
    <w:rsid w:val="006208F3"/>
    <w:rsid w:val="00625D91"/>
    <w:rsid w:val="00632AAE"/>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13EB"/>
    <w:rsid w:val="006B672F"/>
    <w:rsid w:val="006B6DED"/>
    <w:rsid w:val="006C45ED"/>
    <w:rsid w:val="006C5827"/>
    <w:rsid w:val="006D13B2"/>
    <w:rsid w:val="006D2E0C"/>
    <w:rsid w:val="006D2EDB"/>
    <w:rsid w:val="006D58AC"/>
    <w:rsid w:val="006E07B8"/>
    <w:rsid w:val="006E0D54"/>
    <w:rsid w:val="006E1EDC"/>
    <w:rsid w:val="006E2D75"/>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67CE5"/>
    <w:rsid w:val="007748D3"/>
    <w:rsid w:val="00774C8C"/>
    <w:rsid w:val="00777470"/>
    <w:rsid w:val="007825F0"/>
    <w:rsid w:val="00783D42"/>
    <w:rsid w:val="00786FF1"/>
    <w:rsid w:val="007912AA"/>
    <w:rsid w:val="00792180"/>
    <w:rsid w:val="007951C7"/>
    <w:rsid w:val="007A369D"/>
    <w:rsid w:val="007B4DAC"/>
    <w:rsid w:val="007B5C99"/>
    <w:rsid w:val="007B5E26"/>
    <w:rsid w:val="007B6BC5"/>
    <w:rsid w:val="007C1A6F"/>
    <w:rsid w:val="007C5049"/>
    <w:rsid w:val="007C72A1"/>
    <w:rsid w:val="007D1C6B"/>
    <w:rsid w:val="007D266F"/>
    <w:rsid w:val="007D2906"/>
    <w:rsid w:val="007F314A"/>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96BE9"/>
    <w:rsid w:val="008A0298"/>
    <w:rsid w:val="008A48F5"/>
    <w:rsid w:val="008A5A2D"/>
    <w:rsid w:val="008A66D5"/>
    <w:rsid w:val="008D0EF9"/>
    <w:rsid w:val="008D68B9"/>
    <w:rsid w:val="008E1576"/>
    <w:rsid w:val="008E3198"/>
    <w:rsid w:val="008E39E3"/>
    <w:rsid w:val="008F19C0"/>
    <w:rsid w:val="008F41DB"/>
    <w:rsid w:val="008F4368"/>
    <w:rsid w:val="00901BC7"/>
    <w:rsid w:val="00903A4A"/>
    <w:rsid w:val="009051FE"/>
    <w:rsid w:val="009112FF"/>
    <w:rsid w:val="00913556"/>
    <w:rsid w:val="00914681"/>
    <w:rsid w:val="009168E8"/>
    <w:rsid w:val="00920504"/>
    <w:rsid w:val="009217BA"/>
    <w:rsid w:val="0092399F"/>
    <w:rsid w:val="00923DB2"/>
    <w:rsid w:val="00930F83"/>
    <w:rsid w:val="0093170E"/>
    <w:rsid w:val="00932796"/>
    <w:rsid w:val="009412D9"/>
    <w:rsid w:val="00943990"/>
    <w:rsid w:val="00943F41"/>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E6DFA"/>
    <w:rsid w:val="009F5E66"/>
    <w:rsid w:val="009F7309"/>
    <w:rsid w:val="00A00CA7"/>
    <w:rsid w:val="00A01853"/>
    <w:rsid w:val="00A048B2"/>
    <w:rsid w:val="00A04ABC"/>
    <w:rsid w:val="00A05D8D"/>
    <w:rsid w:val="00A06FAD"/>
    <w:rsid w:val="00A127C7"/>
    <w:rsid w:val="00A166F6"/>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67083"/>
    <w:rsid w:val="00A71408"/>
    <w:rsid w:val="00A730FB"/>
    <w:rsid w:val="00A80325"/>
    <w:rsid w:val="00A8069A"/>
    <w:rsid w:val="00A84A62"/>
    <w:rsid w:val="00A9237E"/>
    <w:rsid w:val="00A972C2"/>
    <w:rsid w:val="00AA2FBC"/>
    <w:rsid w:val="00AA342D"/>
    <w:rsid w:val="00AA6328"/>
    <w:rsid w:val="00AA6896"/>
    <w:rsid w:val="00AB15FA"/>
    <w:rsid w:val="00AB18B5"/>
    <w:rsid w:val="00AB4ED4"/>
    <w:rsid w:val="00AB59A8"/>
    <w:rsid w:val="00AB66B6"/>
    <w:rsid w:val="00AC2885"/>
    <w:rsid w:val="00AC4631"/>
    <w:rsid w:val="00AC66A6"/>
    <w:rsid w:val="00AD01E6"/>
    <w:rsid w:val="00AD03F3"/>
    <w:rsid w:val="00AD73D7"/>
    <w:rsid w:val="00AF16BB"/>
    <w:rsid w:val="00AF3320"/>
    <w:rsid w:val="00AF34A1"/>
    <w:rsid w:val="00B00EF7"/>
    <w:rsid w:val="00B0104B"/>
    <w:rsid w:val="00B02B19"/>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473E"/>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357A"/>
    <w:rsid w:val="00BF644C"/>
    <w:rsid w:val="00C00832"/>
    <w:rsid w:val="00C013F7"/>
    <w:rsid w:val="00C02134"/>
    <w:rsid w:val="00C036C6"/>
    <w:rsid w:val="00C06ED0"/>
    <w:rsid w:val="00C07EF6"/>
    <w:rsid w:val="00C12D11"/>
    <w:rsid w:val="00C136E5"/>
    <w:rsid w:val="00C144D3"/>
    <w:rsid w:val="00C15A77"/>
    <w:rsid w:val="00C17FBE"/>
    <w:rsid w:val="00C2072B"/>
    <w:rsid w:val="00C275F9"/>
    <w:rsid w:val="00C27E28"/>
    <w:rsid w:val="00C30DF6"/>
    <w:rsid w:val="00C31356"/>
    <w:rsid w:val="00C40517"/>
    <w:rsid w:val="00C40B56"/>
    <w:rsid w:val="00C40F11"/>
    <w:rsid w:val="00C4251D"/>
    <w:rsid w:val="00C441C4"/>
    <w:rsid w:val="00C44E5D"/>
    <w:rsid w:val="00C52B40"/>
    <w:rsid w:val="00C5690C"/>
    <w:rsid w:val="00C6485D"/>
    <w:rsid w:val="00C65AC1"/>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3BF2"/>
    <w:rsid w:val="00CD488B"/>
    <w:rsid w:val="00CD4C57"/>
    <w:rsid w:val="00CE1B30"/>
    <w:rsid w:val="00CE4D52"/>
    <w:rsid w:val="00CE5897"/>
    <w:rsid w:val="00CE736B"/>
    <w:rsid w:val="00CF0D0E"/>
    <w:rsid w:val="00CF2E79"/>
    <w:rsid w:val="00CF3860"/>
    <w:rsid w:val="00CF3C21"/>
    <w:rsid w:val="00D00141"/>
    <w:rsid w:val="00D02645"/>
    <w:rsid w:val="00D03A4F"/>
    <w:rsid w:val="00D0452C"/>
    <w:rsid w:val="00D103B1"/>
    <w:rsid w:val="00D10A8C"/>
    <w:rsid w:val="00D11957"/>
    <w:rsid w:val="00D146E6"/>
    <w:rsid w:val="00D2617F"/>
    <w:rsid w:val="00D267C1"/>
    <w:rsid w:val="00D27523"/>
    <w:rsid w:val="00D3004F"/>
    <w:rsid w:val="00D301E4"/>
    <w:rsid w:val="00D3392B"/>
    <w:rsid w:val="00D33B5B"/>
    <w:rsid w:val="00D34581"/>
    <w:rsid w:val="00D3543A"/>
    <w:rsid w:val="00D358FA"/>
    <w:rsid w:val="00D41ECD"/>
    <w:rsid w:val="00D42A4E"/>
    <w:rsid w:val="00D4639E"/>
    <w:rsid w:val="00D5107D"/>
    <w:rsid w:val="00D52330"/>
    <w:rsid w:val="00D61612"/>
    <w:rsid w:val="00D63445"/>
    <w:rsid w:val="00D701C1"/>
    <w:rsid w:val="00D716A8"/>
    <w:rsid w:val="00D74E4F"/>
    <w:rsid w:val="00D80B59"/>
    <w:rsid w:val="00D8395D"/>
    <w:rsid w:val="00D83AA3"/>
    <w:rsid w:val="00D85601"/>
    <w:rsid w:val="00D91FA6"/>
    <w:rsid w:val="00D91FFC"/>
    <w:rsid w:val="00D94AC7"/>
    <w:rsid w:val="00D95EC4"/>
    <w:rsid w:val="00D9744D"/>
    <w:rsid w:val="00DA4A3E"/>
    <w:rsid w:val="00DB240D"/>
    <w:rsid w:val="00DB2E9F"/>
    <w:rsid w:val="00DB59AE"/>
    <w:rsid w:val="00DC03CC"/>
    <w:rsid w:val="00DC0481"/>
    <w:rsid w:val="00DC219A"/>
    <w:rsid w:val="00DC5B58"/>
    <w:rsid w:val="00DC7070"/>
    <w:rsid w:val="00DD1247"/>
    <w:rsid w:val="00DD3778"/>
    <w:rsid w:val="00DD4CB4"/>
    <w:rsid w:val="00DE37B3"/>
    <w:rsid w:val="00DF15D2"/>
    <w:rsid w:val="00DF4BAD"/>
    <w:rsid w:val="00DF4E39"/>
    <w:rsid w:val="00DF710E"/>
    <w:rsid w:val="00DF7D74"/>
    <w:rsid w:val="00E01778"/>
    <w:rsid w:val="00E0315D"/>
    <w:rsid w:val="00E06D12"/>
    <w:rsid w:val="00E07B86"/>
    <w:rsid w:val="00E07E32"/>
    <w:rsid w:val="00E16B04"/>
    <w:rsid w:val="00E174D5"/>
    <w:rsid w:val="00E232C6"/>
    <w:rsid w:val="00E2718B"/>
    <w:rsid w:val="00E31AE0"/>
    <w:rsid w:val="00E336A1"/>
    <w:rsid w:val="00E348B0"/>
    <w:rsid w:val="00E3511C"/>
    <w:rsid w:val="00E529B6"/>
    <w:rsid w:val="00E641FC"/>
    <w:rsid w:val="00E741AE"/>
    <w:rsid w:val="00E74697"/>
    <w:rsid w:val="00E75432"/>
    <w:rsid w:val="00E81B9F"/>
    <w:rsid w:val="00E85EEA"/>
    <w:rsid w:val="00E8717B"/>
    <w:rsid w:val="00E92ABE"/>
    <w:rsid w:val="00E93254"/>
    <w:rsid w:val="00E939BF"/>
    <w:rsid w:val="00E940EC"/>
    <w:rsid w:val="00E97FBC"/>
    <w:rsid w:val="00EA07BB"/>
    <w:rsid w:val="00EA1C80"/>
    <w:rsid w:val="00EA276D"/>
    <w:rsid w:val="00EA616E"/>
    <w:rsid w:val="00EB06F8"/>
    <w:rsid w:val="00EB401F"/>
    <w:rsid w:val="00EB702F"/>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769AB"/>
    <w:rsid w:val="00F818BA"/>
    <w:rsid w:val="00F82483"/>
    <w:rsid w:val="00F83839"/>
    <w:rsid w:val="00F86863"/>
    <w:rsid w:val="00F868A8"/>
    <w:rsid w:val="00F91340"/>
    <w:rsid w:val="00F956D8"/>
    <w:rsid w:val="00F97809"/>
    <w:rsid w:val="00FA2C83"/>
    <w:rsid w:val="00FA2CB7"/>
    <w:rsid w:val="00FB1D9D"/>
    <w:rsid w:val="00FB42A4"/>
    <w:rsid w:val="00FB4AC1"/>
    <w:rsid w:val="00FB6E32"/>
    <w:rsid w:val="00FC4487"/>
    <w:rsid w:val="00FD68A4"/>
    <w:rsid w:val="00FE0F26"/>
    <w:rsid w:val="00FE111E"/>
    <w:rsid w:val="00FE382D"/>
    <w:rsid w:val="00FF5C39"/>
    <w:rsid w:val="0E42E677"/>
    <w:rsid w:val="33DADB21"/>
    <w:rsid w:val="7F34A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3.xml><?xml version="1.0" encoding="utf-8"?>
<ds:datastoreItem xmlns:ds="http://schemas.openxmlformats.org/officeDocument/2006/customXml" ds:itemID="{F24149BB-6323-4681-849D-F0F8CC990CC2}"/>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S.Pannell</cp:lastModifiedBy>
  <cp:revision>40</cp:revision>
  <cp:lastPrinted>2022-01-21T12:35:00Z</cp:lastPrinted>
  <dcterms:created xsi:type="dcterms:W3CDTF">2022-04-05T15:22:00Z</dcterms:created>
  <dcterms:modified xsi:type="dcterms:W3CDTF">2023-06-06T09:50:37Z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