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7EC824AC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1214A1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1214A1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D378AC">
              <w:rPr>
                <w:rFonts w:ascii="Twinkl" w:hAnsi="Twinkl"/>
                <w:b/>
                <w:sz w:val="36"/>
                <w:szCs w:val="40"/>
              </w:rPr>
              <w:t>2</w:t>
            </w:r>
          </w:p>
          <w:p w14:paraId="71E97DEA" w14:textId="3FEC97F3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4FF77EC4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A6EF5">
              <w:rPr>
                <w:rFonts w:ascii="Twinkl" w:hAnsi="Twinkl"/>
                <w:b/>
                <w:sz w:val="32"/>
                <w:szCs w:val="32"/>
              </w:rPr>
              <w:t>Specific</w:t>
            </w:r>
            <w:r w:rsidR="004038DB">
              <w:rPr>
                <w:rFonts w:ascii="Twinkl" w:hAnsi="Twinkl"/>
                <w:b/>
                <w:sz w:val="32"/>
                <w:szCs w:val="32"/>
              </w:rPr>
              <w:t xml:space="preserve"> Materials</w:t>
            </w:r>
            <w:r w:rsidR="004A6EF5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C31B1C">
              <w:rPr>
                <w:rFonts w:ascii="Twinkl" w:hAnsi="Twinkl"/>
                <w:b/>
                <w:sz w:val="32"/>
                <w:szCs w:val="32"/>
              </w:rPr>
              <w:t>Polymers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DE84E2D" w14:textId="09A41A01" w:rsidR="002A76D6" w:rsidRDefault="002A76D6" w:rsidP="002A76D6">
            <w:r>
              <w:t xml:space="preserve">Materials – </w:t>
            </w:r>
            <w:r w:rsidR="004A6EF5">
              <w:t>Specific Material</w:t>
            </w:r>
            <w:r>
              <w:t xml:space="preserve"> Unit:</w:t>
            </w:r>
          </w:p>
          <w:p w14:paraId="1D055AB8" w14:textId="77777777" w:rsidR="005553BF" w:rsidRDefault="005553BF" w:rsidP="005553BF">
            <w:pPr>
              <w:spacing w:after="120"/>
              <w:rPr>
                <w:rFonts w:ascii="Arial" w:hAnsi="Arial" w:cs="Arial"/>
                <w:b/>
              </w:rPr>
            </w:pPr>
          </w:p>
          <w:p w14:paraId="09D7416B" w14:textId="6C553CAB" w:rsidR="005553BF" w:rsidRDefault="005553BF" w:rsidP="005553B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 xml:space="preserve">Sources, </w:t>
            </w:r>
            <w:proofErr w:type="gramStart"/>
            <w:r w:rsidRPr="006F729A">
              <w:rPr>
                <w:rFonts w:ascii="Arial" w:hAnsi="Arial" w:cs="Arial"/>
                <w:b/>
                <w:sz w:val="20"/>
                <w:szCs w:val="20"/>
              </w:rPr>
              <w:t>origins</w:t>
            </w:r>
            <w:proofErr w:type="gramEnd"/>
            <w:r w:rsidRPr="006F729A">
              <w:rPr>
                <w:rFonts w:ascii="Arial" w:hAnsi="Arial" w:cs="Arial"/>
                <w:b/>
                <w:sz w:val="20"/>
                <w:szCs w:val="20"/>
              </w:rPr>
              <w:t xml:space="preserve"> and properties</w:t>
            </w:r>
          </w:p>
          <w:p w14:paraId="1D869680" w14:textId="5D5AD4E8" w:rsidR="00052C39" w:rsidRPr="009F01D6" w:rsidRDefault="00BD0E11" w:rsidP="009F01D6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F01D6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E751F4" w:rsidRPr="009F01D6">
              <w:rPr>
                <w:rFonts w:ascii="Arial" w:hAnsi="Arial" w:cs="Arial"/>
                <w:sz w:val="22"/>
                <w:szCs w:val="22"/>
              </w:rPr>
              <w:t>be able to gain knowledge of the p</w:t>
            </w:r>
            <w:r w:rsidRPr="009F01D6">
              <w:rPr>
                <w:rFonts w:ascii="Arial" w:hAnsi="Arial" w:cs="Arial"/>
                <w:sz w:val="22"/>
                <w:szCs w:val="22"/>
              </w:rPr>
              <w:t xml:space="preserve">rimary sources of </w:t>
            </w:r>
            <w:r w:rsidR="00E751F4" w:rsidRPr="009F01D6">
              <w:rPr>
                <w:rFonts w:ascii="Arial" w:hAnsi="Arial" w:cs="Arial"/>
                <w:sz w:val="22"/>
                <w:szCs w:val="22"/>
              </w:rPr>
              <w:t>polymers</w:t>
            </w:r>
            <w:r w:rsidRPr="009F01D6">
              <w:rPr>
                <w:rFonts w:ascii="Arial" w:hAnsi="Arial" w:cs="Arial"/>
                <w:sz w:val="22"/>
                <w:szCs w:val="22"/>
              </w:rPr>
              <w:t xml:space="preserve"> and the processes involved in converting into workable forms</w:t>
            </w:r>
            <w:r w:rsidR="00052C39" w:rsidRPr="009F01D6">
              <w:rPr>
                <w:rFonts w:ascii="Arial" w:hAnsi="Arial" w:cs="Arial"/>
                <w:sz w:val="22"/>
                <w:szCs w:val="22"/>
              </w:rPr>
              <w:t xml:space="preserve"> (refining crude oil, fractional </w:t>
            </w:r>
            <w:proofErr w:type="gramStart"/>
            <w:r w:rsidR="00052C39" w:rsidRPr="009F01D6">
              <w:rPr>
                <w:rFonts w:ascii="Arial" w:hAnsi="Arial" w:cs="Arial"/>
                <w:sz w:val="22"/>
                <w:szCs w:val="22"/>
              </w:rPr>
              <w:t>distillation</w:t>
            </w:r>
            <w:proofErr w:type="gramEnd"/>
            <w:r w:rsidR="00052C39" w:rsidRPr="009F01D6">
              <w:rPr>
                <w:rFonts w:ascii="Arial" w:hAnsi="Arial" w:cs="Arial"/>
                <w:sz w:val="22"/>
                <w:szCs w:val="22"/>
              </w:rPr>
              <w:t xml:space="preserve"> and cracking).</w:t>
            </w:r>
          </w:p>
          <w:p w14:paraId="46148724" w14:textId="6DC55E7E" w:rsidR="00B17428" w:rsidRPr="009F01D6" w:rsidRDefault="00E6773F" w:rsidP="009F01D6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F01D6">
              <w:rPr>
                <w:rFonts w:ascii="Arial" w:hAnsi="Arial" w:cs="Arial"/>
                <w:sz w:val="22"/>
                <w:szCs w:val="22"/>
              </w:rPr>
              <w:t>To know and understand how different properties of materials and components are used in commercial products, how properties influence use and how properties affect performance.</w:t>
            </w:r>
          </w:p>
          <w:p w14:paraId="2999C5BF" w14:textId="7B20AE46" w:rsidR="00B17428" w:rsidRPr="009F01D6" w:rsidRDefault="00B17428" w:rsidP="009F01D6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F01D6">
              <w:rPr>
                <w:rFonts w:ascii="Arial" w:hAnsi="Arial" w:cs="Arial"/>
                <w:sz w:val="22"/>
                <w:szCs w:val="22"/>
              </w:rPr>
              <w:t>To know and understand the physical and mechanical properties relevant to commercial products for polymers.</w:t>
            </w:r>
          </w:p>
          <w:p w14:paraId="12FB3F01" w14:textId="460C49F8" w:rsidR="00A675B0" w:rsidRPr="009F01D6" w:rsidRDefault="00A675B0" w:rsidP="009F01D6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F01D6">
              <w:rPr>
                <w:rFonts w:ascii="Arial" w:hAnsi="Arial" w:cs="Arial"/>
                <w:sz w:val="22"/>
                <w:szCs w:val="22"/>
              </w:rPr>
              <w:t xml:space="preserve">To know how </w:t>
            </w:r>
            <w:r w:rsidR="00462674" w:rsidRPr="009F01D6">
              <w:rPr>
                <w:rFonts w:ascii="Arial" w:hAnsi="Arial" w:cs="Arial"/>
                <w:sz w:val="22"/>
                <w:szCs w:val="22"/>
              </w:rPr>
              <w:t>additives</w:t>
            </w:r>
            <w:r w:rsidRPr="009F01D6">
              <w:rPr>
                <w:rFonts w:ascii="Arial" w:hAnsi="Arial" w:cs="Arial"/>
                <w:sz w:val="22"/>
                <w:szCs w:val="22"/>
              </w:rPr>
              <w:t xml:space="preserve"> are added to </w:t>
            </w:r>
            <w:r w:rsidR="00462674" w:rsidRPr="009F01D6">
              <w:rPr>
                <w:rFonts w:ascii="Arial" w:hAnsi="Arial" w:cs="Arial"/>
                <w:sz w:val="22"/>
                <w:szCs w:val="22"/>
              </w:rPr>
              <w:t>polymers</w:t>
            </w:r>
            <w:r w:rsidRPr="009F01D6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462674" w:rsidRPr="009F01D6">
              <w:rPr>
                <w:rFonts w:ascii="Arial" w:hAnsi="Arial" w:cs="Arial"/>
                <w:sz w:val="22"/>
                <w:szCs w:val="22"/>
              </w:rPr>
              <w:t>nd reasons why.</w:t>
            </w:r>
          </w:p>
          <w:p w14:paraId="026B76E1" w14:textId="77777777" w:rsidR="00052C39" w:rsidRPr="006F729A" w:rsidRDefault="00052C39" w:rsidP="005553B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48E48E" w14:textId="77777777" w:rsidR="00A30FE7" w:rsidRPr="006F729A" w:rsidRDefault="00A30FE7" w:rsidP="00A30FE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>Working with timbers</w:t>
            </w:r>
          </w:p>
          <w:p w14:paraId="4D75247B" w14:textId="77777777" w:rsidR="00A30FE7" w:rsidRPr="006F729A" w:rsidRDefault="00A30FE7" w:rsidP="00A30FE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Know and understand the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commercial stock forms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types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sizes of materials in order to calculate quantities</w:t>
            </w:r>
          </w:p>
          <w:p w14:paraId="22055721" w14:textId="07F73A3F" w:rsidR="00A30FE7" w:rsidRPr="006F729A" w:rsidRDefault="00A30FE7" w:rsidP="00A30FE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Be aware of school-based cutting,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forming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processing techniques, tools and equipment</w:t>
            </w:r>
            <w:r w:rsidR="00462674">
              <w:rPr>
                <w:rFonts w:ascii="Arial" w:hAnsi="Arial" w:cs="Arial"/>
                <w:sz w:val="20"/>
                <w:szCs w:val="20"/>
              </w:rPr>
              <w:t xml:space="preserve"> for poly</w:t>
            </w:r>
            <w:r w:rsidR="00885158">
              <w:rPr>
                <w:rFonts w:ascii="Arial" w:hAnsi="Arial" w:cs="Arial"/>
                <w:sz w:val="20"/>
                <w:szCs w:val="20"/>
              </w:rPr>
              <w:t>mers.</w:t>
            </w:r>
          </w:p>
          <w:p w14:paraId="361771A5" w14:textId="77777777" w:rsidR="006F729A" w:rsidRPr="006F729A" w:rsidRDefault="006F729A" w:rsidP="006F729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729A">
              <w:rPr>
                <w:rFonts w:ascii="Arial" w:hAnsi="Arial" w:cs="Arial"/>
                <w:b/>
                <w:sz w:val="20"/>
                <w:szCs w:val="20"/>
              </w:rPr>
              <w:t>Commercial manufacturing, surface treatments and finishes</w:t>
            </w:r>
          </w:p>
          <w:p w14:paraId="3C6F8701" w14:textId="1F1AE00D" w:rsidR="006F729A" w:rsidRPr="006F729A" w:rsidRDefault="006F729A" w:rsidP="006F729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Know and understand how </w:t>
            </w:r>
            <w:r w:rsidR="00885158">
              <w:rPr>
                <w:rFonts w:ascii="Arial" w:hAnsi="Arial" w:cs="Arial"/>
                <w:sz w:val="20"/>
                <w:szCs w:val="20"/>
              </w:rPr>
              <w:t>polymers</w:t>
            </w:r>
            <w:r w:rsidRPr="006F729A">
              <w:rPr>
                <w:rFonts w:ascii="Arial" w:hAnsi="Arial" w:cs="Arial"/>
                <w:sz w:val="20"/>
                <w:szCs w:val="20"/>
              </w:rPr>
              <w:t xml:space="preserve"> are selected and processed for commercial products</w:t>
            </w:r>
          </w:p>
          <w:p w14:paraId="75E7BE8E" w14:textId="77777777" w:rsidR="007F5EB3" w:rsidRDefault="006F729A" w:rsidP="007F5EB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F729A">
              <w:rPr>
                <w:rFonts w:ascii="Arial" w:hAnsi="Arial" w:cs="Arial"/>
                <w:sz w:val="20"/>
                <w:szCs w:val="20"/>
              </w:rPr>
              <w:t xml:space="preserve">Learn how materials are cut, </w:t>
            </w:r>
            <w:proofErr w:type="gramStart"/>
            <w:r w:rsidRPr="006F729A">
              <w:rPr>
                <w:rFonts w:ascii="Arial" w:hAnsi="Arial" w:cs="Arial"/>
                <w:sz w:val="20"/>
                <w:szCs w:val="20"/>
              </w:rPr>
              <w:t>shaped</w:t>
            </w:r>
            <w:proofErr w:type="gramEnd"/>
            <w:r w:rsidRPr="006F729A">
              <w:rPr>
                <w:rFonts w:ascii="Arial" w:hAnsi="Arial" w:cs="Arial"/>
                <w:sz w:val="20"/>
                <w:szCs w:val="20"/>
              </w:rPr>
              <w:t xml:space="preserve"> and formed to a </w:t>
            </w:r>
            <w:r w:rsidRPr="00180E85">
              <w:rPr>
                <w:rFonts w:ascii="Arial" w:hAnsi="Arial" w:cs="Arial"/>
                <w:sz w:val="20"/>
                <w:szCs w:val="20"/>
                <w:highlight w:val="green"/>
              </w:rPr>
              <w:t>tolerance</w:t>
            </w:r>
            <w:r w:rsidR="00885158">
              <w:rPr>
                <w:rFonts w:ascii="Arial" w:hAnsi="Arial" w:cs="Arial"/>
                <w:sz w:val="20"/>
                <w:szCs w:val="20"/>
              </w:rPr>
              <w:t xml:space="preserve"> i.e </w:t>
            </w:r>
            <w:r w:rsidR="00885158" w:rsidRPr="00885158">
              <w:rPr>
                <w:rFonts w:ascii="Arial" w:hAnsi="Arial" w:cs="Arial"/>
                <w:sz w:val="20"/>
                <w:szCs w:val="20"/>
                <w:highlight w:val="green"/>
              </w:rPr>
              <w:t>kerfing</w:t>
            </w:r>
          </w:p>
          <w:p w14:paraId="090B276C" w14:textId="7DCE7EE9" w:rsidR="001A3057" w:rsidRPr="007F5EB3" w:rsidRDefault="006F729A" w:rsidP="007F5EB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F5EB3">
              <w:rPr>
                <w:rFonts w:ascii="Arial" w:hAnsi="Arial" w:cs="Arial"/>
                <w:sz w:val="20"/>
                <w:szCs w:val="20"/>
              </w:rPr>
              <w:t>Learn about the preparation and application of treatments and finishes to enhance functional and aesthetic properties</w:t>
            </w: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6F729A">
        <w:trPr>
          <w:trHeight w:val="709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 </w:t>
            </w:r>
          </w:p>
          <w:p w14:paraId="17018E3D" w14:textId="5F8FECFA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464D85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environmental issues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0D9495B1" w:rsidR="000E05F4" w:rsidRPr="00E425B6" w:rsidRDefault="00087084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E425B6">
              <w:rPr>
                <w:rFonts w:ascii="Twinkl" w:hAnsi="Twinkl"/>
                <w:bCs/>
                <w:sz w:val="20"/>
                <w:szCs w:val="20"/>
              </w:rPr>
              <w:t xml:space="preserve">Standard size </w:t>
            </w:r>
            <w:r w:rsidR="00E425B6" w:rsidRPr="00E425B6">
              <w:rPr>
                <w:rFonts w:ascii="Twinkl" w:hAnsi="Twinkl"/>
                <w:bCs/>
                <w:sz w:val="20"/>
                <w:szCs w:val="20"/>
              </w:rPr>
              <w:t>materials</w:t>
            </w:r>
            <w:r w:rsidR="00E425B6">
              <w:rPr>
                <w:rFonts w:ascii="Twinkl" w:hAnsi="Twinkl"/>
                <w:bCs/>
                <w:sz w:val="20"/>
                <w:szCs w:val="20"/>
              </w:rPr>
              <w:t xml:space="preserve"> and what measurements they are bought in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32D64051" w:rsidR="00DB0AF5" w:rsidRDefault="00962F1D" w:rsidP="00DB0AF5">
            <w:r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>Vocabulary Tier 2:</w:t>
            </w:r>
            <w:r w:rsidR="00DB0AF5"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 xml:space="preserve"> </w:t>
            </w:r>
            <w:r w:rsidR="00180E85" w:rsidRPr="00180E85">
              <w:rPr>
                <w:rFonts w:ascii="Twinkl" w:hAnsi="Twinkl"/>
                <w:b/>
                <w:sz w:val="20"/>
                <w:szCs w:val="20"/>
                <w:highlight w:val="yellow"/>
              </w:rPr>
              <w:t>see highlighted above</w:t>
            </w:r>
          </w:p>
          <w:p w14:paraId="6E1F490C" w14:textId="2F5D36F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>Vocabulary Tier 3:</w:t>
            </w:r>
            <w:r w:rsidR="00DB0AF5"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 xml:space="preserve"> </w:t>
            </w:r>
            <w:r w:rsidR="00180E85" w:rsidRPr="00180E85">
              <w:rPr>
                <w:rFonts w:ascii="Twinkl" w:hAnsi="Twinkl"/>
                <w:b/>
                <w:sz w:val="20"/>
                <w:szCs w:val="20"/>
                <w:highlight w:val="green"/>
              </w:rPr>
              <w:t>see highlighted above</w:t>
            </w:r>
          </w:p>
          <w:p w14:paraId="16A63B09" w14:textId="71CA5A67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  <w:r w:rsidR="00464D85">
              <w:rPr>
                <w:rFonts w:ascii="Twinkl" w:hAnsi="Twinkl"/>
                <w:bCs/>
                <w:sz w:val="20"/>
                <w:szCs w:val="20"/>
              </w:rPr>
              <w:t>s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33B2709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Materials scientist / product designer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lastRenderedPageBreak/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2A76D6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2A76D6"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  <w:lastRenderedPageBreak/>
              <w:t>To be able to:</w:t>
            </w:r>
          </w:p>
          <w:p w14:paraId="6716278A" w14:textId="05D9ACCC" w:rsidR="009C2439" w:rsidRPr="00B02EC1" w:rsidRDefault="0090520B" w:rsidP="0090520B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See above</w:t>
            </w:r>
          </w:p>
          <w:p w14:paraId="52BA9586" w14:textId="2368BC48" w:rsidR="00464D85" w:rsidRPr="00464D85" w:rsidRDefault="00464D85" w:rsidP="00464D85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D85">
              <w:rPr>
                <w:rFonts w:ascii="Arial" w:hAnsi="Arial" w:cs="Arial"/>
                <w:color w:val="FF0000"/>
                <w:sz w:val="22"/>
                <w:szCs w:val="22"/>
              </w:rPr>
              <w:lastRenderedPageBreak/>
              <w:t>To know and understand how different properties of materials and components are used in commercial products, how properties influence use and how properties affect performance.</w:t>
            </w:r>
          </w:p>
          <w:p w14:paraId="5B070B06" w14:textId="77777777" w:rsidR="00464D85" w:rsidRPr="009F01D6" w:rsidRDefault="00464D85" w:rsidP="00464D85">
            <w:pPr>
              <w:pStyle w:val="ListParagraph"/>
              <w:numPr>
                <w:ilvl w:val="0"/>
                <w:numId w:val="44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464D85">
              <w:rPr>
                <w:rFonts w:ascii="Arial" w:hAnsi="Arial" w:cs="Arial"/>
                <w:color w:val="FF0000"/>
                <w:sz w:val="22"/>
                <w:szCs w:val="22"/>
              </w:rPr>
              <w:t>To know and understand the physical and mechanical properties relevant to commercial products for polymers</w:t>
            </w:r>
            <w:r w:rsidRPr="009F01D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EC4842" w14:textId="383EBAC0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2F3B6CD" w:rsidR="0071084E" w:rsidRPr="00F95738" w:rsidRDefault="008236C3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To be able to </w:t>
            </w:r>
            <w:r w:rsidR="002F24BA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use knowledge and understanding and apply to </w:t>
            </w:r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the NEA when selecting, using, </w:t>
            </w:r>
            <w:proofErr w:type="gramStart"/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processing  and</w:t>
            </w:r>
            <w:proofErr w:type="gramEnd"/>
            <w:r w:rsidR="00D378AC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finishing their won materials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040BCF55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of materials so that </w:t>
            </w:r>
            <w:r w:rsidR="00D20883">
              <w:rPr>
                <w:rFonts w:ascii="Twinkl" w:hAnsi="Twinkl"/>
                <w:bCs/>
                <w:sz w:val="20"/>
                <w:szCs w:val="20"/>
              </w:rPr>
              <w:t>pupils</w:t>
            </w:r>
            <w:r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>
              <w:rPr>
                <w:rFonts w:ascii="Twinkl" w:hAnsi="Twinkl"/>
                <w:bCs/>
                <w:sz w:val="20"/>
                <w:szCs w:val="20"/>
              </w:rPr>
              <w:t xml:space="preserve"> know how the material works and select the appropriate material for the NEA</w:t>
            </w:r>
            <w:r w:rsidR="00D20883">
              <w:rPr>
                <w:rFonts w:ascii="Twinkl" w:hAnsi="Twinkl"/>
                <w:bCs/>
                <w:sz w:val="20"/>
                <w:szCs w:val="20"/>
              </w:rPr>
              <w:t xml:space="preserve"> and to answer questions in the exam</w:t>
            </w:r>
            <w:r w:rsidR="00464D85">
              <w:rPr>
                <w:rFonts w:ascii="Twinkl" w:hAnsi="Twinkl"/>
                <w:bCs/>
                <w:sz w:val="20"/>
                <w:szCs w:val="20"/>
              </w:rPr>
              <w:t>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FCD1" w14:textId="77777777" w:rsidR="007A369D" w:rsidRDefault="007A369D" w:rsidP="00C40517">
      <w:r>
        <w:separator/>
      </w:r>
    </w:p>
  </w:endnote>
  <w:endnote w:type="continuationSeparator" w:id="0">
    <w:p w14:paraId="29C06BCE" w14:textId="77777777" w:rsidR="007A369D" w:rsidRDefault="007A369D" w:rsidP="00C40517">
      <w:r>
        <w:continuationSeparator/>
      </w:r>
    </w:p>
  </w:endnote>
  <w:endnote w:type="continuationNotice" w:id="1">
    <w:p w14:paraId="22C7C0E5" w14:textId="77777777" w:rsidR="007A369D" w:rsidRDefault="007A3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5E33" w14:textId="77777777" w:rsidR="007A369D" w:rsidRDefault="007A369D" w:rsidP="00C40517">
      <w:r>
        <w:separator/>
      </w:r>
    </w:p>
  </w:footnote>
  <w:footnote w:type="continuationSeparator" w:id="0">
    <w:p w14:paraId="54E4BB3B" w14:textId="77777777" w:rsidR="007A369D" w:rsidRDefault="007A369D" w:rsidP="00C40517">
      <w:r>
        <w:continuationSeparator/>
      </w:r>
    </w:p>
  </w:footnote>
  <w:footnote w:type="continuationNotice" w:id="1">
    <w:p w14:paraId="378AD095" w14:textId="77777777" w:rsidR="007A369D" w:rsidRDefault="007A3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36E9A"/>
    <w:multiLevelType w:val="hybridMultilevel"/>
    <w:tmpl w:val="B52AB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CE3F98"/>
    <w:multiLevelType w:val="hybridMultilevel"/>
    <w:tmpl w:val="F2B6B4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364373"/>
    <w:multiLevelType w:val="hybridMultilevel"/>
    <w:tmpl w:val="FC4C7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8618A0"/>
    <w:multiLevelType w:val="hybridMultilevel"/>
    <w:tmpl w:val="ED2C3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170217">
    <w:abstractNumId w:val="6"/>
  </w:num>
  <w:num w:numId="2" w16cid:durableId="668411867">
    <w:abstractNumId w:val="2"/>
  </w:num>
  <w:num w:numId="3" w16cid:durableId="679940196">
    <w:abstractNumId w:val="36"/>
  </w:num>
  <w:num w:numId="4" w16cid:durableId="2106877055">
    <w:abstractNumId w:val="42"/>
  </w:num>
  <w:num w:numId="5" w16cid:durableId="724836463">
    <w:abstractNumId w:val="13"/>
  </w:num>
  <w:num w:numId="6" w16cid:durableId="1024359596">
    <w:abstractNumId w:val="19"/>
  </w:num>
  <w:num w:numId="7" w16cid:durableId="1512991053">
    <w:abstractNumId w:val="35"/>
  </w:num>
  <w:num w:numId="8" w16cid:durableId="601424449">
    <w:abstractNumId w:val="17"/>
  </w:num>
  <w:num w:numId="9" w16cid:durableId="39402076">
    <w:abstractNumId w:val="29"/>
  </w:num>
  <w:num w:numId="10" w16cid:durableId="2029092177">
    <w:abstractNumId w:val="0"/>
  </w:num>
  <w:num w:numId="11" w16cid:durableId="1515268762">
    <w:abstractNumId w:val="41"/>
  </w:num>
  <w:num w:numId="12" w16cid:durableId="1848132987">
    <w:abstractNumId w:val="14"/>
  </w:num>
  <w:num w:numId="13" w16cid:durableId="470556190">
    <w:abstractNumId w:val="37"/>
  </w:num>
  <w:num w:numId="14" w16cid:durableId="199981137">
    <w:abstractNumId w:val="9"/>
  </w:num>
  <w:num w:numId="15" w16cid:durableId="1623461846">
    <w:abstractNumId w:val="38"/>
  </w:num>
  <w:num w:numId="16" w16cid:durableId="1347714841">
    <w:abstractNumId w:val="21"/>
  </w:num>
  <w:num w:numId="17" w16cid:durableId="1431315884">
    <w:abstractNumId w:val="12"/>
  </w:num>
  <w:num w:numId="18" w16cid:durableId="1001390194">
    <w:abstractNumId w:val="25"/>
  </w:num>
  <w:num w:numId="19" w16cid:durableId="1155223257">
    <w:abstractNumId w:val="40"/>
  </w:num>
  <w:num w:numId="20" w16cid:durableId="62803898">
    <w:abstractNumId w:val="1"/>
  </w:num>
  <w:num w:numId="21" w16cid:durableId="887885083">
    <w:abstractNumId w:val="11"/>
  </w:num>
  <w:num w:numId="22" w16cid:durableId="242689213">
    <w:abstractNumId w:val="18"/>
  </w:num>
  <w:num w:numId="23" w16cid:durableId="1266962791">
    <w:abstractNumId w:val="30"/>
  </w:num>
  <w:num w:numId="24" w16cid:durableId="809202703">
    <w:abstractNumId w:val="27"/>
  </w:num>
  <w:num w:numId="25" w16cid:durableId="740516862">
    <w:abstractNumId w:val="3"/>
  </w:num>
  <w:num w:numId="26" w16cid:durableId="64911397">
    <w:abstractNumId w:val="33"/>
  </w:num>
  <w:num w:numId="27" w16cid:durableId="743260965">
    <w:abstractNumId w:val="20"/>
  </w:num>
  <w:num w:numId="28" w16cid:durableId="1092891914">
    <w:abstractNumId w:val="34"/>
  </w:num>
  <w:num w:numId="29" w16cid:durableId="123501620">
    <w:abstractNumId w:val="8"/>
  </w:num>
  <w:num w:numId="30" w16cid:durableId="213741837">
    <w:abstractNumId w:val="7"/>
  </w:num>
  <w:num w:numId="31" w16cid:durableId="883055152">
    <w:abstractNumId w:val="31"/>
  </w:num>
  <w:num w:numId="32" w16cid:durableId="961350210">
    <w:abstractNumId w:val="16"/>
  </w:num>
  <w:num w:numId="33" w16cid:durableId="2037580863">
    <w:abstractNumId w:val="10"/>
  </w:num>
  <w:num w:numId="34" w16cid:durableId="347558557">
    <w:abstractNumId w:val="22"/>
  </w:num>
  <w:num w:numId="35" w16cid:durableId="1734546083">
    <w:abstractNumId w:val="32"/>
  </w:num>
  <w:num w:numId="36" w16cid:durableId="2059276822">
    <w:abstractNumId w:val="26"/>
  </w:num>
  <w:num w:numId="37" w16cid:durableId="1893732791">
    <w:abstractNumId w:val="43"/>
  </w:num>
  <w:num w:numId="38" w16cid:durableId="450981115">
    <w:abstractNumId w:val="28"/>
  </w:num>
  <w:num w:numId="39" w16cid:durableId="375281792">
    <w:abstractNumId w:val="24"/>
  </w:num>
  <w:num w:numId="40" w16cid:durableId="246350085">
    <w:abstractNumId w:val="5"/>
  </w:num>
  <w:num w:numId="41" w16cid:durableId="1075010631">
    <w:abstractNumId w:val="23"/>
  </w:num>
  <w:num w:numId="42" w16cid:durableId="2030058623">
    <w:abstractNumId w:val="4"/>
  </w:num>
  <w:num w:numId="43" w16cid:durableId="522943612">
    <w:abstractNumId w:val="39"/>
  </w:num>
  <w:num w:numId="44" w16cid:durableId="27741633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78B4"/>
    <w:rsid w:val="00010961"/>
    <w:rsid w:val="00012C7F"/>
    <w:rsid w:val="0002731C"/>
    <w:rsid w:val="00027B37"/>
    <w:rsid w:val="00040A4D"/>
    <w:rsid w:val="00045D26"/>
    <w:rsid w:val="00045FE2"/>
    <w:rsid w:val="00050AF4"/>
    <w:rsid w:val="00052C39"/>
    <w:rsid w:val="00053D58"/>
    <w:rsid w:val="00063767"/>
    <w:rsid w:val="00064F90"/>
    <w:rsid w:val="00072716"/>
    <w:rsid w:val="00073431"/>
    <w:rsid w:val="0007431D"/>
    <w:rsid w:val="00081294"/>
    <w:rsid w:val="00084E42"/>
    <w:rsid w:val="00087084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14A1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E8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24BA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4038DB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2674"/>
    <w:rsid w:val="00464D85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6EF5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9C4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53BF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6F729A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5EB3"/>
    <w:rsid w:val="007F7E04"/>
    <w:rsid w:val="00806018"/>
    <w:rsid w:val="0081017F"/>
    <w:rsid w:val="008201F2"/>
    <w:rsid w:val="0082136A"/>
    <w:rsid w:val="008236C3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158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0520B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01D6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0FE7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675B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17428"/>
    <w:rsid w:val="00B20AA9"/>
    <w:rsid w:val="00B20E06"/>
    <w:rsid w:val="00B256BF"/>
    <w:rsid w:val="00B36943"/>
    <w:rsid w:val="00B37304"/>
    <w:rsid w:val="00B40714"/>
    <w:rsid w:val="00B407D0"/>
    <w:rsid w:val="00B4697E"/>
    <w:rsid w:val="00B5094D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0E1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1AC6"/>
    <w:rsid w:val="00C02134"/>
    <w:rsid w:val="00C036C6"/>
    <w:rsid w:val="00C06ED0"/>
    <w:rsid w:val="00C07EF6"/>
    <w:rsid w:val="00C11A08"/>
    <w:rsid w:val="00C12D11"/>
    <w:rsid w:val="00C136E5"/>
    <w:rsid w:val="00C144D3"/>
    <w:rsid w:val="00C15A77"/>
    <w:rsid w:val="00C17FBE"/>
    <w:rsid w:val="00C275F9"/>
    <w:rsid w:val="00C27E28"/>
    <w:rsid w:val="00C31356"/>
    <w:rsid w:val="00C31B1C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883"/>
    <w:rsid w:val="00D27523"/>
    <w:rsid w:val="00D3004F"/>
    <w:rsid w:val="00D301E4"/>
    <w:rsid w:val="00D33B5B"/>
    <w:rsid w:val="00D34581"/>
    <w:rsid w:val="00D3543A"/>
    <w:rsid w:val="00D378AC"/>
    <w:rsid w:val="00D42A4E"/>
    <w:rsid w:val="00D4639E"/>
    <w:rsid w:val="00D5107D"/>
    <w:rsid w:val="00D61612"/>
    <w:rsid w:val="00D63445"/>
    <w:rsid w:val="00D6368A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425B6"/>
    <w:rsid w:val="00E4316C"/>
    <w:rsid w:val="00E529B6"/>
    <w:rsid w:val="00E641FC"/>
    <w:rsid w:val="00E6773F"/>
    <w:rsid w:val="00E741AE"/>
    <w:rsid w:val="00E74697"/>
    <w:rsid w:val="00E751F4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00E60-FE14-4104-9EFD-08D39819F0B0}"/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15</cp:revision>
  <cp:lastPrinted>2022-01-21T12:35:00Z</cp:lastPrinted>
  <dcterms:created xsi:type="dcterms:W3CDTF">2023-03-23T11:39:00Z</dcterms:created>
  <dcterms:modified xsi:type="dcterms:W3CDTF">2023-06-21T08:10:00Z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