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4B531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4F6E422B" w:rsidR="00E741AE" w:rsidRPr="004B5313" w:rsidRDefault="00650118" w:rsidP="00B02EC1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60288" behindDoc="1" locked="0" layoutInCell="1" allowOverlap="1" wp14:anchorId="0C9386D3" wp14:editId="61152D27">
                  <wp:simplePos x="0" y="0"/>
                  <wp:positionH relativeFrom="column">
                    <wp:posOffset>6329045</wp:posOffset>
                  </wp:positionH>
                  <wp:positionV relativeFrom="paragraph">
                    <wp:posOffset>27305</wp:posOffset>
                  </wp:positionV>
                  <wp:extent cx="566420" cy="823595"/>
                  <wp:effectExtent l="0" t="0" r="5080" b="0"/>
                  <wp:wrapTight wrapText="bothSides">
                    <wp:wrapPolygon edited="0">
                      <wp:start x="0" y="0"/>
                      <wp:lineTo x="0" y="20984"/>
                      <wp:lineTo x="21067" y="20984"/>
                      <wp:lineTo x="2106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4B5313">
              <w:rPr>
                <w:rFonts w:cstheme="minorHAnsi"/>
                <w:b/>
                <w:sz w:val="36"/>
                <w:szCs w:val="40"/>
              </w:rPr>
              <w:t xml:space="preserve">YEAR 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>10</w:t>
            </w:r>
            <w:r w:rsidR="00175C24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254CD3" w:rsidRPr="004B5313">
              <w:rPr>
                <w:rFonts w:cstheme="minorHAnsi"/>
                <w:b/>
                <w:sz w:val="36"/>
                <w:szCs w:val="40"/>
              </w:rPr>
              <w:t>20</w:t>
            </w:r>
            <w:r w:rsidR="00535341" w:rsidRPr="004B5313">
              <w:rPr>
                <w:rFonts w:cstheme="minorHAnsi"/>
                <w:b/>
                <w:sz w:val="36"/>
                <w:szCs w:val="40"/>
              </w:rPr>
              <w:t>2</w:t>
            </w:r>
            <w:r w:rsidR="00BA26E8">
              <w:rPr>
                <w:rFonts w:cstheme="minorHAnsi"/>
                <w:b/>
                <w:sz w:val="36"/>
                <w:szCs w:val="40"/>
              </w:rPr>
              <w:t>3</w:t>
            </w:r>
            <w:r w:rsidR="00BE317D" w:rsidRPr="004B5313">
              <w:rPr>
                <w:rFonts w:cstheme="minorHAnsi"/>
                <w:b/>
                <w:sz w:val="36"/>
                <w:szCs w:val="40"/>
              </w:rPr>
              <w:t>-202</w:t>
            </w:r>
            <w:r w:rsidR="00BA26E8">
              <w:rPr>
                <w:rFonts w:cstheme="minorHAnsi"/>
                <w:b/>
                <w:sz w:val="36"/>
                <w:szCs w:val="40"/>
              </w:rPr>
              <w:t>4</w:t>
            </w:r>
            <w:r w:rsidR="00676160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387EAA" w:rsidRPr="004B5313">
              <w:rPr>
                <w:rFonts w:cstheme="minorHAnsi"/>
                <w:b/>
                <w:sz w:val="36"/>
                <w:szCs w:val="40"/>
              </w:rPr>
              <w:t xml:space="preserve"> TERM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AB6CEB">
              <w:rPr>
                <w:rFonts w:cstheme="minorHAnsi"/>
                <w:b/>
                <w:sz w:val="36"/>
                <w:szCs w:val="40"/>
              </w:rPr>
              <w:t>2</w:t>
            </w:r>
            <w:r w:rsidR="00ED6CEA">
              <w:rPr>
                <w:rFonts w:cstheme="minorHAnsi"/>
                <w:b/>
                <w:sz w:val="36"/>
                <w:szCs w:val="40"/>
              </w:rPr>
              <w:t xml:space="preserve"> &amp; 3</w:t>
            </w:r>
          </w:p>
          <w:p w14:paraId="71E97DEA" w14:textId="3FEC97F3" w:rsidR="00DE37B3" w:rsidRPr="004B5313" w:rsidRDefault="00DE37B3" w:rsidP="00B02EC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‘</w:t>
            </w:r>
            <w:r w:rsidR="002A76D6" w:rsidRPr="004B5313">
              <w:rPr>
                <w:rFonts w:cstheme="minorHAnsi"/>
                <w:b/>
                <w:sz w:val="22"/>
                <w:szCs w:val="22"/>
              </w:rPr>
              <w:t>A</w:t>
            </w:r>
            <w:r w:rsidRPr="004B5313">
              <w:rPr>
                <w:rFonts w:cstheme="minorHAnsi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4B5313">
              <w:rPr>
                <w:rFonts w:cstheme="minorHAnsi"/>
                <w:b/>
                <w:sz w:val="22"/>
                <w:szCs w:val="22"/>
              </w:rPr>
              <w:t>all’</w:t>
            </w:r>
          </w:p>
          <w:p w14:paraId="77227CDF" w14:textId="49C0DD96" w:rsidR="006B672F" w:rsidRPr="004B5313" w:rsidRDefault="006B672F" w:rsidP="00B02EC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4B5313">
              <w:rPr>
                <w:rFonts w:cstheme="minorHAnsi"/>
                <w:b/>
                <w:sz w:val="32"/>
                <w:szCs w:val="32"/>
              </w:rPr>
              <w:t>Medium Term Planning</w:t>
            </w:r>
            <w:r w:rsidR="00BA02B9" w:rsidRPr="004B5313">
              <w:rPr>
                <w:rFonts w:cstheme="minorHAnsi"/>
                <w:b/>
                <w:sz w:val="32"/>
                <w:szCs w:val="32"/>
              </w:rPr>
              <w:t xml:space="preserve"> - </w:t>
            </w:r>
            <w:r w:rsidR="007B4DAC" w:rsidRPr="004B5313">
              <w:rPr>
                <w:rFonts w:cstheme="minorHAnsi"/>
                <w:b/>
                <w:sz w:val="32"/>
                <w:szCs w:val="32"/>
              </w:rPr>
              <w:t>Topic:</w:t>
            </w:r>
            <w:r w:rsidR="002A76D6" w:rsidRPr="004B5313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AB6CEB">
              <w:rPr>
                <w:rFonts w:cstheme="minorHAnsi"/>
                <w:bCs/>
                <w:sz w:val="32"/>
                <w:szCs w:val="32"/>
              </w:rPr>
              <w:t>Mock NEA / NE</w:t>
            </w:r>
            <w:r w:rsidR="00ED6CEA">
              <w:rPr>
                <w:rFonts w:cstheme="minorHAnsi"/>
                <w:bCs/>
                <w:sz w:val="32"/>
                <w:szCs w:val="32"/>
              </w:rPr>
              <w:t>A</w:t>
            </w:r>
          </w:p>
        </w:tc>
      </w:tr>
      <w:tr w:rsidR="001A3057" w:rsidRPr="004B531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4B5313" w:rsidRDefault="00B4697E" w:rsidP="00C136E5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Curriculum </w:t>
            </w:r>
            <w:r w:rsidR="001A3057" w:rsidRPr="004B5313">
              <w:rPr>
                <w:rFonts w:cstheme="min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4B5313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4B5313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4B5313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4B5313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A09C47F" w14:textId="77777777" w:rsidR="0004073F" w:rsidRPr="004B5313" w:rsidRDefault="0004073F" w:rsidP="002A76D6">
            <w:pPr>
              <w:rPr>
                <w:rFonts w:cstheme="minorHAnsi"/>
              </w:rPr>
            </w:pPr>
          </w:p>
          <w:p w14:paraId="55B7148D" w14:textId="77777777" w:rsidR="00AB6CEB" w:rsidRPr="001D6DED" w:rsidRDefault="00AB6CEB" w:rsidP="00AB6CE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6DED">
              <w:rPr>
                <w:rFonts w:ascii="Arial" w:hAnsi="Arial" w:cs="Arial"/>
                <w:b/>
                <w:sz w:val="20"/>
                <w:szCs w:val="20"/>
              </w:rPr>
              <w:t>Investigation, primary and secondary data</w:t>
            </w:r>
          </w:p>
          <w:p w14:paraId="6B9C4162" w14:textId="77777777" w:rsidR="00AB6CEB" w:rsidRPr="001D6DED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D6DED">
              <w:rPr>
                <w:rFonts w:ascii="Arial" w:hAnsi="Arial" w:cs="Arial"/>
                <w:sz w:val="20"/>
                <w:szCs w:val="20"/>
              </w:rPr>
              <w:t xml:space="preserve">Understand how </w:t>
            </w:r>
            <w:r w:rsidRPr="008562A5">
              <w:rPr>
                <w:rFonts w:ascii="Arial" w:hAnsi="Arial" w:cs="Arial"/>
                <w:sz w:val="20"/>
                <w:szCs w:val="20"/>
                <w:highlight w:val="green"/>
              </w:rPr>
              <w:t>primary and secondary data</w:t>
            </w:r>
            <w:r w:rsidRPr="001D6DED">
              <w:rPr>
                <w:rFonts w:ascii="Arial" w:hAnsi="Arial" w:cs="Arial"/>
                <w:sz w:val="20"/>
                <w:szCs w:val="20"/>
              </w:rPr>
              <w:t xml:space="preserve"> can be collected to assist the understanding of </w:t>
            </w:r>
            <w:r w:rsidRPr="008562A5">
              <w:rPr>
                <w:rFonts w:ascii="Arial" w:hAnsi="Arial" w:cs="Arial"/>
                <w:sz w:val="20"/>
                <w:szCs w:val="20"/>
                <w:highlight w:val="yellow"/>
              </w:rPr>
              <w:t>client</w:t>
            </w:r>
            <w:r w:rsidRPr="001D6DED">
              <w:rPr>
                <w:rFonts w:ascii="Arial" w:hAnsi="Arial" w:cs="Arial"/>
                <w:sz w:val="20"/>
                <w:szCs w:val="20"/>
              </w:rPr>
              <w:t xml:space="preserve"> and user needs</w:t>
            </w:r>
          </w:p>
          <w:p w14:paraId="64853679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D6DED">
              <w:rPr>
                <w:rFonts w:ascii="Arial" w:hAnsi="Arial" w:cs="Arial"/>
                <w:sz w:val="20"/>
                <w:szCs w:val="20"/>
              </w:rPr>
              <w:t xml:space="preserve">Know how to write a </w:t>
            </w:r>
            <w:r w:rsidRPr="008562A5">
              <w:rPr>
                <w:rFonts w:ascii="Arial" w:hAnsi="Arial" w:cs="Arial"/>
                <w:sz w:val="20"/>
                <w:szCs w:val="20"/>
                <w:highlight w:val="green"/>
              </w:rPr>
              <w:t>design brief</w:t>
            </w:r>
            <w:r w:rsidRPr="001D6DED">
              <w:rPr>
                <w:rFonts w:ascii="Arial" w:hAnsi="Arial" w:cs="Arial"/>
                <w:sz w:val="20"/>
                <w:szCs w:val="20"/>
              </w:rPr>
              <w:t xml:space="preserve"> and produce a </w:t>
            </w:r>
            <w:r w:rsidRPr="008562A5">
              <w:rPr>
                <w:rFonts w:ascii="Arial" w:hAnsi="Arial" w:cs="Arial"/>
                <w:sz w:val="20"/>
                <w:szCs w:val="20"/>
                <w:highlight w:val="green"/>
              </w:rPr>
              <w:t>manufacturing specification</w:t>
            </w:r>
          </w:p>
          <w:p w14:paraId="6587B31F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D6DED">
              <w:rPr>
                <w:rFonts w:ascii="Arial" w:hAnsi="Arial" w:cs="Arial"/>
                <w:sz w:val="20"/>
                <w:szCs w:val="20"/>
              </w:rPr>
              <w:t>Understand how the environment, and social and economic challenges influence designing and making</w:t>
            </w:r>
          </w:p>
          <w:p w14:paraId="21EF8D12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The work of </w:t>
            </w:r>
            <w:r w:rsidRPr="008562A5">
              <w:rPr>
                <w:rFonts w:ascii="Arial" w:hAnsi="Arial" w:cs="Arial"/>
                <w:b/>
                <w:sz w:val="21"/>
                <w:szCs w:val="21"/>
                <w:highlight w:val="yellow"/>
              </w:rPr>
              <w:t>others – designers</w:t>
            </w:r>
          </w:p>
          <w:p w14:paraId="7E03B916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Know how to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investigate, </w:t>
            </w:r>
            <w:proofErr w:type="gramStart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analyse</w:t>
            </w:r>
            <w:proofErr w:type="gramEnd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and evaluate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the work of others</w:t>
            </w:r>
          </w:p>
          <w:p w14:paraId="6FE0811E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543594">
              <w:rPr>
                <w:rFonts w:ascii="Arial" w:hAnsi="Arial" w:cs="Arial"/>
                <w:sz w:val="21"/>
                <w:szCs w:val="21"/>
              </w:rPr>
              <w:t>Understand how investigating the work of other designers can inform designing</w:t>
            </w:r>
          </w:p>
          <w:p w14:paraId="12C64D1E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Design strategies</w:t>
            </w:r>
          </w:p>
          <w:p w14:paraId="5C893D0E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use a range of </w:t>
            </w:r>
            <w:r w:rsidRPr="008562A5">
              <w:rPr>
                <w:rFonts w:ascii="Arial" w:hAnsi="Arial" w:cs="Arial"/>
                <w:sz w:val="21"/>
                <w:szCs w:val="21"/>
                <w:highlight w:val="green"/>
              </w:rPr>
              <w:t>design strategies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to help produce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imaginative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creative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design ideas</w:t>
            </w:r>
          </w:p>
          <w:p w14:paraId="17F83507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to explore and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develop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design ideas</w:t>
            </w:r>
          </w:p>
          <w:p w14:paraId="28171972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Communication of design ideas</w:t>
            </w:r>
          </w:p>
          <w:p w14:paraId="19380455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to develop,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communicate, </w:t>
            </w:r>
            <w:proofErr w:type="gramStart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record</w:t>
            </w:r>
            <w:proofErr w:type="gramEnd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and justify design ideas</w:t>
            </w:r>
          </w:p>
          <w:p w14:paraId="150AE329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a range of techniques to support clear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communication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of design ideas</w:t>
            </w:r>
          </w:p>
          <w:p w14:paraId="5DB94ACC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Know how to design and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develop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562A5">
              <w:rPr>
                <w:rFonts w:ascii="Arial" w:hAnsi="Arial" w:cs="Arial"/>
                <w:sz w:val="21"/>
                <w:szCs w:val="21"/>
                <w:highlight w:val="green"/>
              </w:rPr>
              <w:t>prototypes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in response to client wants and needs</w:t>
            </w:r>
          </w:p>
          <w:p w14:paraId="28776913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9952BF">
              <w:rPr>
                <w:rFonts w:ascii="Arial" w:hAnsi="Arial" w:cs="Arial"/>
                <w:sz w:val="21"/>
                <w:szCs w:val="21"/>
              </w:rPr>
              <w:t xml:space="preserve">Be able to critically evaluate prototypes and suggest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modifications</w:t>
            </w:r>
          </w:p>
          <w:p w14:paraId="0806C623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Selection of materials and components</w:t>
            </w:r>
          </w:p>
          <w:p w14:paraId="06EBE417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able to select and use materials and components appropriate to a specific task</w:t>
            </w:r>
          </w:p>
          <w:p w14:paraId="229A02C0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functionality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, availability and cost affect the selection of materials and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components</w:t>
            </w:r>
          </w:p>
          <w:p w14:paraId="096842AA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Material management</w:t>
            </w:r>
          </w:p>
          <w:p w14:paraId="7FD22F19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effective design planning can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minimise waste</w:t>
            </w:r>
          </w:p>
          <w:p w14:paraId="3D65CCE4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aware of how design adaptations and use of tessellation can save time and materials</w:t>
            </w:r>
          </w:p>
          <w:p w14:paraId="05721595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value of using </w:t>
            </w:r>
            <w:r w:rsidRPr="00C50E71">
              <w:rPr>
                <w:rFonts w:ascii="Arial" w:hAnsi="Arial" w:cs="Arial"/>
                <w:sz w:val="21"/>
                <w:szCs w:val="21"/>
                <w:highlight w:val="green"/>
              </w:rPr>
              <w:t>measurement and marking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out to create an accurate prototype</w:t>
            </w:r>
          </w:p>
          <w:p w14:paraId="04B2A4F0" w14:textId="77777777" w:rsidR="00AB6CEB" w:rsidRPr="00240119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able to recognise and characterise the appropriate tools and methods to mark out a range of materials to create prototypes</w:t>
            </w:r>
          </w:p>
          <w:p w14:paraId="546E3A51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Tools, equipment, </w:t>
            </w:r>
            <w:proofErr w:type="gramStart"/>
            <w:r w:rsidRPr="003A31C3">
              <w:rPr>
                <w:rFonts w:ascii="Arial" w:hAnsi="Arial" w:cs="Arial"/>
                <w:b/>
                <w:sz w:val="21"/>
                <w:szCs w:val="21"/>
              </w:rPr>
              <w:t>techniques</w:t>
            </w:r>
            <w:proofErr w:type="gramEnd"/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 and finishes</w:t>
            </w:r>
          </w:p>
          <w:p w14:paraId="23C018EF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to select and use </w:t>
            </w:r>
            <w:r w:rsidRPr="00C50E71">
              <w:rPr>
                <w:rFonts w:ascii="Arial" w:hAnsi="Arial" w:cs="Arial"/>
                <w:sz w:val="21"/>
                <w:szCs w:val="21"/>
                <w:highlight w:val="green"/>
              </w:rPr>
              <w:t>specialist tools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, equipment, </w:t>
            </w:r>
            <w:proofErr w:type="gramStart"/>
            <w:r w:rsidRPr="003A31C3">
              <w:rPr>
                <w:rFonts w:ascii="Arial" w:hAnsi="Arial" w:cs="Arial"/>
                <w:sz w:val="21"/>
                <w:szCs w:val="21"/>
              </w:rPr>
              <w:t>techniques</w:t>
            </w:r>
            <w:proofErr w:type="gramEnd"/>
            <w:r w:rsidRPr="003A31C3">
              <w:rPr>
                <w:rFonts w:ascii="Arial" w:hAnsi="Arial" w:cs="Arial"/>
                <w:sz w:val="21"/>
                <w:szCs w:val="21"/>
              </w:rPr>
              <w:t xml:space="preserve"> and processes</w:t>
            </w:r>
          </w:p>
          <w:p w14:paraId="1B8944B2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relevant health and safety issues when using specialist tools, equipment, </w:t>
            </w:r>
            <w:proofErr w:type="gramStart"/>
            <w:r w:rsidRPr="003A31C3">
              <w:rPr>
                <w:rFonts w:ascii="Arial" w:hAnsi="Arial" w:cs="Arial"/>
                <w:sz w:val="21"/>
                <w:szCs w:val="21"/>
              </w:rPr>
              <w:t>techniques</w:t>
            </w:r>
            <w:proofErr w:type="gramEnd"/>
            <w:r w:rsidRPr="003A31C3">
              <w:rPr>
                <w:rFonts w:ascii="Arial" w:hAnsi="Arial" w:cs="Arial"/>
                <w:sz w:val="21"/>
                <w:szCs w:val="21"/>
              </w:rPr>
              <w:t xml:space="preserve"> and processes to protect yourself and others from harm</w:t>
            </w:r>
          </w:p>
          <w:p w14:paraId="7C1D1928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8562A5">
              <w:rPr>
                <w:rFonts w:ascii="Arial" w:hAnsi="Arial" w:cs="Arial"/>
                <w:b/>
                <w:sz w:val="21"/>
                <w:szCs w:val="21"/>
                <w:highlight w:val="green"/>
              </w:rPr>
              <w:t>Surface treatments and finishes</w:t>
            </w:r>
          </w:p>
          <w:p w14:paraId="035B1217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Know and understand that surface treatments and finishes are applied for functional and </w:t>
            </w:r>
            <w:r w:rsidRPr="00C50E71">
              <w:rPr>
                <w:rFonts w:ascii="Arial" w:hAnsi="Arial" w:cs="Arial"/>
                <w:sz w:val="21"/>
                <w:szCs w:val="21"/>
                <w:highlight w:val="green"/>
              </w:rPr>
              <w:t>aesthetic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purposes</w:t>
            </w:r>
          </w:p>
          <w:p w14:paraId="57D1A7E3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to prepare different surfaces for treatments and finishes</w:t>
            </w:r>
          </w:p>
          <w:p w14:paraId="21229DC3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to select and apply appropriate surface treatments and finishes to a range of surfaces</w:t>
            </w:r>
          </w:p>
          <w:p w14:paraId="489746C4" w14:textId="45332249" w:rsidR="001A3057" w:rsidRPr="004B5313" w:rsidRDefault="001A3057" w:rsidP="00B44EDD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4B5313" w14:paraId="27CAE940" w14:textId="77777777" w:rsidTr="00650118">
        <w:trPr>
          <w:trHeight w:val="227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4B5313" w:rsidRDefault="003A5231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Skills</w:t>
            </w:r>
            <w:r w:rsidR="00A62813" w:rsidRPr="004B5313">
              <w:rPr>
                <w:rFonts w:cstheme="minorHAnsi"/>
                <w:b/>
              </w:rPr>
              <w:t>/Assessment Objective</w:t>
            </w:r>
            <w:r w:rsidR="000B09FD" w:rsidRPr="004B5313">
              <w:rPr>
                <w:rFonts w:cstheme="minorHAnsi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4B5313" w:rsidRDefault="001A3057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4B531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lastRenderedPageBreak/>
              <w:t xml:space="preserve"> Spiritual, moral, </w:t>
            </w:r>
            <w:r w:rsidR="00DB2E9F" w:rsidRPr="004B5313">
              <w:rPr>
                <w:rFonts w:cstheme="minorHAnsi"/>
                <w:b/>
              </w:rPr>
              <w:t>social,</w:t>
            </w:r>
            <w:r w:rsidRPr="004B5313">
              <w:rPr>
                <w:rFonts w:cstheme="minorHAnsi"/>
                <w:b/>
              </w:rPr>
              <w:t xml:space="preserve"> and cultural development</w:t>
            </w:r>
          </w:p>
        </w:tc>
        <w:tc>
          <w:tcPr>
            <w:tcW w:w="8952" w:type="dxa"/>
            <w:vAlign w:val="center"/>
          </w:tcPr>
          <w:p w14:paraId="648D2CEE" w14:textId="6BAE8BAE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ED6CEA">
              <w:rPr>
                <w:rFonts w:cstheme="minorHAnsi"/>
                <w:bCs/>
                <w:sz w:val="20"/>
                <w:szCs w:val="20"/>
              </w:rPr>
              <w:t xml:space="preserve">H&amp;S, </w:t>
            </w:r>
            <w:r w:rsidR="00C50E71">
              <w:rPr>
                <w:rFonts w:cstheme="minorHAnsi"/>
                <w:bCs/>
                <w:sz w:val="20"/>
                <w:szCs w:val="20"/>
              </w:rPr>
              <w:t>sustainable designs</w:t>
            </w:r>
          </w:p>
          <w:p w14:paraId="17018E3D" w14:textId="530877B0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PSHE</w:t>
            </w:r>
            <w:r w:rsidR="00874180" w:rsidRPr="004B5313">
              <w:rPr>
                <w:rFonts w:cstheme="minorHAnsi"/>
                <w:b/>
                <w:sz w:val="20"/>
                <w:szCs w:val="20"/>
              </w:rPr>
              <w:t>/British Values</w:t>
            </w:r>
            <w:r w:rsidRPr="004B5313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ED6CE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British designers and comanies</w:t>
            </w:r>
          </w:p>
          <w:p w14:paraId="46F64BFE" w14:textId="2340B33B" w:rsidR="00A50387" w:rsidRPr="004B5313" w:rsidRDefault="00A50387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Skills Builder: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</w:rPr>
              <w:t xml:space="preserve"> </w:t>
            </w:r>
            <w:r w:rsidR="00F631BA">
              <w:rPr>
                <w:rFonts w:cstheme="minorHAnsi"/>
                <w:sz w:val="20"/>
                <w:szCs w:val="20"/>
              </w:rPr>
              <w:t xml:space="preserve">NEA skills </w:t>
            </w:r>
            <w:proofErr w:type="gramStart"/>
            <w:r w:rsidR="00F631BA">
              <w:rPr>
                <w:rFonts w:cstheme="minorHAnsi"/>
                <w:sz w:val="20"/>
                <w:szCs w:val="20"/>
              </w:rPr>
              <w:t>in order to</w:t>
            </w:r>
            <w:proofErr w:type="gramEnd"/>
            <w:r w:rsidR="00F631BA">
              <w:rPr>
                <w:rFonts w:cstheme="minorHAnsi"/>
                <w:sz w:val="20"/>
                <w:szCs w:val="20"/>
              </w:rPr>
              <w:t xml:space="preserve"> complete the real NEA from June 1</w:t>
            </w:r>
            <w:r w:rsidR="00F631BA" w:rsidRPr="00F631BA">
              <w:rPr>
                <w:rFonts w:cstheme="minorHAnsi"/>
                <w:sz w:val="20"/>
                <w:szCs w:val="20"/>
                <w:vertAlign w:val="superscript"/>
              </w:rPr>
              <w:t>st</w:t>
            </w:r>
            <w:r w:rsidR="00F631BA">
              <w:rPr>
                <w:rFonts w:cstheme="minorHAnsi"/>
                <w:sz w:val="20"/>
                <w:szCs w:val="20"/>
              </w:rPr>
              <w:t xml:space="preserve"> </w:t>
            </w:r>
            <w:r w:rsidR="0086251D">
              <w:rPr>
                <w:rFonts w:cstheme="minorHAnsi"/>
                <w:sz w:val="20"/>
                <w:szCs w:val="20"/>
              </w:rPr>
              <w:t>of Yr10</w:t>
            </w:r>
          </w:p>
        </w:tc>
      </w:tr>
      <w:tr w:rsidR="000E05F4" w:rsidRPr="004B531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4B5313" w:rsidRDefault="000E05F4" w:rsidP="00A457A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8717B" w:rsidRPr="004B531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4B5313" w:rsidRDefault="00E8717B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2B8F6BAC" w:rsidR="00DB0AF5" w:rsidRPr="004B5313" w:rsidRDefault="00962F1D" w:rsidP="00DB0AF5">
            <w:pPr>
              <w:rPr>
                <w:rFonts w:cstheme="minorHAnsi"/>
              </w:rPr>
            </w:pPr>
            <w:r w:rsidRPr="0086251D">
              <w:rPr>
                <w:rFonts w:cstheme="minorHAnsi"/>
                <w:b/>
                <w:sz w:val="20"/>
                <w:szCs w:val="20"/>
                <w:highlight w:val="yellow"/>
              </w:rPr>
              <w:t>Vocabulary Tier 2:</w:t>
            </w:r>
            <w:r w:rsidR="00DB0AF5" w:rsidRPr="0086251D">
              <w:rPr>
                <w:rFonts w:cstheme="minorHAnsi"/>
                <w:b/>
                <w:sz w:val="20"/>
                <w:szCs w:val="20"/>
                <w:highlight w:val="yellow"/>
              </w:rPr>
              <w:t xml:space="preserve"> </w:t>
            </w:r>
            <w:r w:rsidR="0086251D" w:rsidRPr="0086251D">
              <w:rPr>
                <w:rFonts w:cstheme="minorHAnsi"/>
                <w:b/>
                <w:sz w:val="20"/>
                <w:szCs w:val="20"/>
                <w:highlight w:val="yellow"/>
              </w:rPr>
              <w:t>See highlighted above</w:t>
            </w:r>
          </w:p>
          <w:p w14:paraId="6E1F490C" w14:textId="33419545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86251D">
              <w:rPr>
                <w:rFonts w:cstheme="minorHAnsi"/>
                <w:b/>
                <w:sz w:val="20"/>
                <w:szCs w:val="20"/>
                <w:highlight w:val="green"/>
              </w:rPr>
              <w:t>Vocabulary Tier 3:</w:t>
            </w:r>
            <w:r w:rsidR="00DB0AF5" w:rsidRPr="0086251D">
              <w:rPr>
                <w:rFonts w:cstheme="minorHAnsi"/>
                <w:b/>
                <w:sz w:val="20"/>
                <w:szCs w:val="20"/>
                <w:highlight w:val="green"/>
              </w:rPr>
              <w:t xml:space="preserve"> </w:t>
            </w:r>
            <w:r w:rsidR="0086251D" w:rsidRPr="0086251D">
              <w:rPr>
                <w:rFonts w:cstheme="minorHAnsi"/>
                <w:b/>
                <w:sz w:val="20"/>
                <w:szCs w:val="20"/>
                <w:highlight w:val="green"/>
              </w:rPr>
              <w:t>See highlighted above</w:t>
            </w:r>
          </w:p>
          <w:p w14:paraId="16A63B09" w14:textId="75D5ECE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Reading: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exam style question</w:t>
            </w:r>
          </w:p>
          <w:p w14:paraId="4220345F" w14:textId="71686A7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Writing: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use of technical tier 3 vocabulary within annotation</w:t>
            </w:r>
            <w:r w:rsidR="0086251D">
              <w:rPr>
                <w:rFonts w:cstheme="minorHAnsi"/>
                <w:bCs/>
                <w:sz w:val="20"/>
                <w:szCs w:val="20"/>
              </w:rPr>
              <w:t xml:space="preserve"> on A3 sheets</w:t>
            </w:r>
          </w:p>
          <w:p w14:paraId="08DA9254" w14:textId="6B25C64A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Oracy: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4B5313">
              <w:rPr>
                <w:rFonts w:cstheme="minorHAnsi"/>
                <w:bCs/>
                <w:sz w:val="20"/>
                <w:szCs w:val="20"/>
              </w:rPr>
              <w:t>are able to</w:t>
            </w:r>
            <w:proofErr w:type="gramEnd"/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4B531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4B5313" w:rsidRDefault="002D5DFE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250EAD0B" w:rsidR="002D5DFE" w:rsidRPr="004B5313" w:rsidRDefault="003D3535" w:rsidP="002D5DFE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product designer</w:t>
            </w:r>
            <w:r w:rsidR="008A1D46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/ making skills</w:t>
            </w:r>
          </w:p>
        </w:tc>
      </w:tr>
      <w:tr w:rsidR="00BA02B9" w:rsidRPr="004B531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4B5313" w:rsidRDefault="00AC4631" w:rsidP="00BA45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0EB9813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="007A0831" w:rsidRPr="007A0831">
              <w:rPr>
                <w:rFonts w:cstheme="minorHAnsi"/>
                <w:bCs/>
                <w:sz w:val="20"/>
                <w:szCs w:val="20"/>
              </w:rPr>
              <w:t>Use of examples</w:t>
            </w:r>
          </w:p>
          <w:p w14:paraId="05DE9AD1" w14:textId="74D8A3A7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72BF5" w:rsidRPr="005077B6">
              <w:rPr>
                <w:rStyle w:val="normaltextrun"/>
                <w:rFonts w:cstheme="minorHAnsi"/>
                <w:color w:val="000000"/>
                <w:sz w:val="16"/>
                <w:szCs w:val="16"/>
                <w:shd w:val="clear" w:color="auto" w:fill="FFFFFF"/>
              </w:rPr>
              <w:t>U</w:t>
            </w:r>
            <w:r w:rsidR="00F72BF5" w:rsidRPr="005077B6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 of exemplar materials</w:t>
            </w:r>
          </w:p>
          <w:p w14:paraId="47E5FD65" w14:textId="5BE61208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</w:t>
            </w:r>
            <w:r w:rsidR="005077B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teacher led focused activities</w:t>
            </w:r>
          </w:p>
          <w:p w14:paraId="5D36F1BE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4B5313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4B5313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lesson-by-lesson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4B531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4B5313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4B531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Implementation</w:t>
            </w:r>
          </w:p>
          <w:p w14:paraId="7FA667E2" w14:textId="3B8C8F4A" w:rsidR="00BA02B9" w:rsidRPr="004B5313" w:rsidRDefault="00BA195F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4B5313" w:rsidRDefault="009C2439" w:rsidP="00945F72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2DEC4842" w14:textId="52659ECD" w:rsidR="009C2439" w:rsidRPr="005A7296" w:rsidRDefault="005A7296" w:rsidP="005A7296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Acquire the relevant skills</w:t>
            </w:r>
            <w:r w:rsidR="00B601D9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(see impact above)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in o</w:t>
            </w:r>
            <w:r w:rsidR="007D5467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der to</w:t>
            </w:r>
            <w:proofErr w:type="gramEnd"/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confidently and independently complete the NEA</w:t>
            </w:r>
          </w:p>
        </w:tc>
      </w:tr>
      <w:tr w:rsidR="00BA02B9" w:rsidRPr="004B531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Learning Outcomes (Knowledge</w:t>
            </w:r>
            <w:r w:rsidR="00D80B59" w:rsidRPr="004B5313">
              <w:rPr>
                <w:rFonts w:cstheme="minorHAnsi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85601" w:rsidRPr="004B531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4B5313" w:rsidRDefault="00144700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03213CA" w:rsidR="0071084E" w:rsidRPr="004B5313" w:rsidRDefault="008236C3" w:rsidP="00F9573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To be able to apply </w:t>
            </w:r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>and develop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NEA </w:t>
            </w:r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making skills so that students </w:t>
            </w:r>
            <w:proofErr w:type="gramStart"/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>are able to</w:t>
            </w:r>
            <w:proofErr w:type="gramEnd"/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make their own products without any assistance (as </w:t>
            </w:r>
            <w:r w:rsidR="00A00457">
              <w:rPr>
                <w:rFonts w:eastAsia="Times New Roman" w:cstheme="minorHAnsi"/>
                <w:sz w:val="20"/>
                <w:szCs w:val="20"/>
                <w:lang w:val="en-GB" w:eastAsia="en-GB"/>
              </w:rPr>
              <w:t>per NEA)</w:t>
            </w:r>
          </w:p>
        </w:tc>
      </w:tr>
      <w:tr w:rsidR="00FD68A4" w:rsidRPr="004B531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4B5313" w:rsidRDefault="00FD68A4" w:rsidP="00BA45D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B5313">
              <w:rPr>
                <w:rFonts w:cstheme="minorHAnsi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25A6711D" w:rsidR="00FD68A4" w:rsidRPr="004B5313" w:rsidRDefault="00A00457" w:rsidP="007B5C99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  <w:sz w:val="22"/>
                <w:szCs w:val="22"/>
              </w:rPr>
              <w:t xml:space="preserve">Assess </w:t>
            </w:r>
            <w:r w:rsidR="00882B8E">
              <w:rPr>
                <w:rFonts w:cstheme="minorHAnsi"/>
                <w:sz w:val="22"/>
                <w:szCs w:val="22"/>
              </w:rPr>
              <w:t>tasks analysis, design specification and design ideas</w:t>
            </w:r>
          </w:p>
        </w:tc>
      </w:tr>
      <w:tr w:rsidR="00FD68A4" w:rsidRPr="004B531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4B5313" w:rsidRDefault="00FD68A4" w:rsidP="007B5C99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73F0CBFD" w:rsidR="00FD68A4" w:rsidRPr="004B5313" w:rsidRDefault="00A866B0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So that pupils have the necessary skills </w:t>
            </w:r>
            <w:proofErr w:type="gramStart"/>
            <w:r>
              <w:rPr>
                <w:rFonts w:cstheme="minorHAnsi"/>
                <w:bCs/>
                <w:sz w:val="20"/>
                <w:szCs w:val="20"/>
              </w:rPr>
              <w:t>in order to</w:t>
            </w:r>
            <w:proofErr w:type="gramEnd"/>
            <w:r>
              <w:rPr>
                <w:rFonts w:cstheme="minorHAnsi"/>
                <w:bCs/>
                <w:sz w:val="20"/>
                <w:szCs w:val="20"/>
              </w:rPr>
              <w:t xml:space="preserve"> complete the NEA </w:t>
            </w:r>
            <w:r w:rsidR="002B7148">
              <w:rPr>
                <w:rFonts w:cstheme="minorHAnsi"/>
                <w:bCs/>
                <w:sz w:val="20"/>
                <w:szCs w:val="20"/>
              </w:rPr>
              <w:t>independently</w:t>
            </w:r>
          </w:p>
        </w:tc>
      </w:tr>
    </w:tbl>
    <w:p w14:paraId="7385669B" w14:textId="6262CDCA" w:rsidR="001A2071" w:rsidRPr="004B5313" w:rsidRDefault="001A2071" w:rsidP="003B2F64">
      <w:pPr>
        <w:rPr>
          <w:rFonts w:cstheme="minorHAnsi"/>
          <w:sz w:val="28"/>
          <w:szCs w:val="28"/>
        </w:rPr>
      </w:pPr>
    </w:p>
    <w:sectPr w:rsidR="001A2071" w:rsidRPr="004B531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215B0" w14:textId="77777777" w:rsidR="009B7AD5" w:rsidRDefault="009B7AD5" w:rsidP="00C40517">
      <w:r>
        <w:separator/>
      </w:r>
    </w:p>
  </w:endnote>
  <w:endnote w:type="continuationSeparator" w:id="0">
    <w:p w14:paraId="480EE55F" w14:textId="77777777" w:rsidR="009B7AD5" w:rsidRDefault="009B7AD5" w:rsidP="00C40517">
      <w:r>
        <w:continuationSeparator/>
      </w:r>
    </w:p>
  </w:endnote>
  <w:endnote w:type="continuationNotice" w:id="1">
    <w:p w14:paraId="66A79CFC" w14:textId="77777777" w:rsidR="009B7AD5" w:rsidRDefault="009B7A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2D3D" w14:textId="77777777" w:rsidR="009B7AD5" w:rsidRDefault="009B7AD5" w:rsidP="00C40517">
      <w:r>
        <w:separator/>
      </w:r>
    </w:p>
  </w:footnote>
  <w:footnote w:type="continuationSeparator" w:id="0">
    <w:p w14:paraId="19C65A3D" w14:textId="77777777" w:rsidR="009B7AD5" w:rsidRDefault="009B7AD5" w:rsidP="00C40517">
      <w:r>
        <w:continuationSeparator/>
      </w:r>
    </w:p>
  </w:footnote>
  <w:footnote w:type="continuationNotice" w:id="1">
    <w:p w14:paraId="06D339DC" w14:textId="77777777" w:rsidR="009B7AD5" w:rsidRDefault="009B7A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2CBA"/>
    <w:multiLevelType w:val="hybridMultilevel"/>
    <w:tmpl w:val="1B68B4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364373"/>
    <w:multiLevelType w:val="hybridMultilevel"/>
    <w:tmpl w:val="BE4CF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D251EE"/>
    <w:multiLevelType w:val="hybridMultilevel"/>
    <w:tmpl w:val="DED63580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C657F"/>
    <w:multiLevelType w:val="hybridMultilevel"/>
    <w:tmpl w:val="1B445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318999">
    <w:abstractNumId w:val="6"/>
  </w:num>
  <w:num w:numId="2" w16cid:durableId="2102749538">
    <w:abstractNumId w:val="2"/>
  </w:num>
  <w:num w:numId="3" w16cid:durableId="1182427995">
    <w:abstractNumId w:val="36"/>
  </w:num>
  <w:num w:numId="4" w16cid:durableId="777405736">
    <w:abstractNumId w:val="41"/>
  </w:num>
  <w:num w:numId="5" w16cid:durableId="1464347046">
    <w:abstractNumId w:val="13"/>
  </w:num>
  <w:num w:numId="6" w16cid:durableId="1463382463">
    <w:abstractNumId w:val="18"/>
  </w:num>
  <w:num w:numId="7" w16cid:durableId="19405733">
    <w:abstractNumId w:val="35"/>
  </w:num>
  <w:num w:numId="8" w16cid:durableId="546920102">
    <w:abstractNumId w:val="16"/>
  </w:num>
  <w:num w:numId="9" w16cid:durableId="1401444132">
    <w:abstractNumId w:val="29"/>
  </w:num>
  <w:num w:numId="10" w16cid:durableId="519777079">
    <w:abstractNumId w:val="0"/>
  </w:num>
  <w:num w:numId="11" w16cid:durableId="498692287">
    <w:abstractNumId w:val="40"/>
  </w:num>
  <w:num w:numId="12" w16cid:durableId="830752063">
    <w:abstractNumId w:val="14"/>
  </w:num>
  <w:num w:numId="13" w16cid:durableId="1756632564">
    <w:abstractNumId w:val="37"/>
  </w:num>
  <w:num w:numId="14" w16cid:durableId="54016316">
    <w:abstractNumId w:val="9"/>
  </w:num>
  <w:num w:numId="15" w16cid:durableId="1700735631">
    <w:abstractNumId w:val="38"/>
  </w:num>
  <w:num w:numId="16" w16cid:durableId="1125974443">
    <w:abstractNumId w:val="20"/>
  </w:num>
  <w:num w:numId="17" w16cid:durableId="423260570">
    <w:abstractNumId w:val="12"/>
  </w:num>
  <w:num w:numId="18" w16cid:durableId="1118791817">
    <w:abstractNumId w:val="24"/>
  </w:num>
  <w:num w:numId="19" w16cid:durableId="1852992374">
    <w:abstractNumId w:val="39"/>
  </w:num>
  <w:num w:numId="20" w16cid:durableId="2121413653">
    <w:abstractNumId w:val="1"/>
  </w:num>
  <w:num w:numId="21" w16cid:durableId="1620141705">
    <w:abstractNumId w:val="11"/>
  </w:num>
  <w:num w:numId="22" w16cid:durableId="1072003347">
    <w:abstractNumId w:val="17"/>
  </w:num>
  <w:num w:numId="23" w16cid:durableId="2109426153">
    <w:abstractNumId w:val="30"/>
  </w:num>
  <w:num w:numId="24" w16cid:durableId="1884632832">
    <w:abstractNumId w:val="26"/>
  </w:num>
  <w:num w:numId="25" w16cid:durableId="1681001527">
    <w:abstractNumId w:val="4"/>
  </w:num>
  <w:num w:numId="26" w16cid:durableId="157499861">
    <w:abstractNumId w:val="33"/>
  </w:num>
  <w:num w:numId="27" w16cid:durableId="2023628282">
    <w:abstractNumId w:val="19"/>
  </w:num>
  <w:num w:numId="28" w16cid:durableId="963656789">
    <w:abstractNumId w:val="34"/>
  </w:num>
  <w:num w:numId="29" w16cid:durableId="1769499317">
    <w:abstractNumId w:val="8"/>
  </w:num>
  <w:num w:numId="30" w16cid:durableId="1930580258">
    <w:abstractNumId w:val="7"/>
  </w:num>
  <w:num w:numId="31" w16cid:durableId="701170871">
    <w:abstractNumId w:val="31"/>
  </w:num>
  <w:num w:numId="32" w16cid:durableId="1844857365">
    <w:abstractNumId w:val="15"/>
  </w:num>
  <w:num w:numId="33" w16cid:durableId="645817264">
    <w:abstractNumId w:val="10"/>
  </w:num>
  <w:num w:numId="34" w16cid:durableId="1733190441">
    <w:abstractNumId w:val="21"/>
  </w:num>
  <w:num w:numId="35" w16cid:durableId="1295480287">
    <w:abstractNumId w:val="32"/>
  </w:num>
  <w:num w:numId="36" w16cid:durableId="1827748333">
    <w:abstractNumId w:val="25"/>
  </w:num>
  <w:num w:numId="37" w16cid:durableId="1074276523">
    <w:abstractNumId w:val="42"/>
  </w:num>
  <w:num w:numId="38" w16cid:durableId="1311981914">
    <w:abstractNumId w:val="27"/>
  </w:num>
  <w:num w:numId="39" w16cid:durableId="425469040">
    <w:abstractNumId w:val="23"/>
  </w:num>
  <w:num w:numId="40" w16cid:durableId="24789239">
    <w:abstractNumId w:val="5"/>
  </w:num>
  <w:num w:numId="41" w16cid:durableId="660161457">
    <w:abstractNumId w:val="43"/>
  </w:num>
  <w:num w:numId="42" w16cid:durableId="495804193">
    <w:abstractNumId w:val="3"/>
  </w:num>
  <w:num w:numId="43" w16cid:durableId="1759326156">
    <w:abstractNumId w:val="22"/>
  </w:num>
  <w:num w:numId="44" w16cid:durableId="1429885130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74A8"/>
    <w:rsid w:val="00010961"/>
    <w:rsid w:val="00012C7F"/>
    <w:rsid w:val="0002731C"/>
    <w:rsid w:val="00027B37"/>
    <w:rsid w:val="0004073F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3F97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0450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D6A9D"/>
    <w:rsid w:val="001D6DED"/>
    <w:rsid w:val="001E5920"/>
    <w:rsid w:val="001E7EE4"/>
    <w:rsid w:val="001F5721"/>
    <w:rsid w:val="001F707F"/>
    <w:rsid w:val="00200BAD"/>
    <w:rsid w:val="00200ECC"/>
    <w:rsid w:val="00201475"/>
    <w:rsid w:val="00203357"/>
    <w:rsid w:val="00203AD9"/>
    <w:rsid w:val="00210409"/>
    <w:rsid w:val="002137DC"/>
    <w:rsid w:val="00215B93"/>
    <w:rsid w:val="00220867"/>
    <w:rsid w:val="00225BB7"/>
    <w:rsid w:val="0023003D"/>
    <w:rsid w:val="0023770D"/>
    <w:rsid w:val="00240119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B7148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111D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6B1"/>
    <w:rsid w:val="003501FF"/>
    <w:rsid w:val="0036005A"/>
    <w:rsid w:val="00360418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B5CC2"/>
    <w:rsid w:val="003C1B98"/>
    <w:rsid w:val="003C3EC5"/>
    <w:rsid w:val="003C7CA1"/>
    <w:rsid w:val="003D2140"/>
    <w:rsid w:val="003D3535"/>
    <w:rsid w:val="003D6370"/>
    <w:rsid w:val="003E3FC6"/>
    <w:rsid w:val="003F0557"/>
    <w:rsid w:val="003F56FC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438CF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35A7"/>
    <w:rsid w:val="004B5011"/>
    <w:rsid w:val="004B5313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57DA"/>
    <w:rsid w:val="004F127C"/>
    <w:rsid w:val="004F221E"/>
    <w:rsid w:val="00506C59"/>
    <w:rsid w:val="00506D9C"/>
    <w:rsid w:val="005077B6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4359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A8A"/>
    <w:rsid w:val="00575AA4"/>
    <w:rsid w:val="0058379D"/>
    <w:rsid w:val="0059075A"/>
    <w:rsid w:val="0059398E"/>
    <w:rsid w:val="00597E30"/>
    <w:rsid w:val="005A237C"/>
    <w:rsid w:val="005A2468"/>
    <w:rsid w:val="005A7296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E6C24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0118"/>
    <w:rsid w:val="00654B96"/>
    <w:rsid w:val="0065584E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66CA3"/>
    <w:rsid w:val="007748D3"/>
    <w:rsid w:val="00774C8C"/>
    <w:rsid w:val="00777470"/>
    <w:rsid w:val="007825F0"/>
    <w:rsid w:val="00792180"/>
    <w:rsid w:val="007951C7"/>
    <w:rsid w:val="007A0831"/>
    <w:rsid w:val="007A0933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D5467"/>
    <w:rsid w:val="007F5666"/>
    <w:rsid w:val="007F7E04"/>
    <w:rsid w:val="00806018"/>
    <w:rsid w:val="00807613"/>
    <w:rsid w:val="0081017F"/>
    <w:rsid w:val="008201F2"/>
    <w:rsid w:val="0082136A"/>
    <w:rsid w:val="008236C3"/>
    <w:rsid w:val="00825FFB"/>
    <w:rsid w:val="00841168"/>
    <w:rsid w:val="00846BB4"/>
    <w:rsid w:val="00847457"/>
    <w:rsid w:val="008562A5"/>
    <w:rsid w:val="008569C3"/>
    <w:rsid w:val="00861EC2"/>
    <w:rsid w:val="00861F40"/>
    <w:rsid w:val="00861F87"/>
    <w:rsid w:val="0086251D"/>
    <w:rsid w:val="00863797"/>
    <w:rsid w:val="00864E78"/>
    <w:rsid w:val="00873C76"/>
    <w:rsid w:val="00874180"/>
    <w:rsid w:val="0087625F"/>
    <w:rsid w:val="00882B8E"/>
    <w:rsid w:val="008855DE"/>
    <w:rsid w:val="00892293"/>
    <w:rsid w:val="00893347"/>
    <w:rsid w:val="008947B7"/>
    <w:rsid w:val="008A0298"/>
    <w:rsid w:val="008A1D46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52BF"/>
    <w:rsid w:val="00996C99"/>
    <w:rsid w:val="009A01B8"/>
    <w:rsid w:val="009A2F79"/>
    <w:rsid w:val="009A3700"/>
    <w:rsid w:val="009A6ABD"/>
    <w:rsid w:val="009B7A0D"/>
    <w:rsid w:val="009B7AD5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796"/>
    <w:rsid w:val="009F5E66"/>
    <w:rsid w:val="009F7309"/>
    <w:rsid w:val="00A00457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289"/>
    <w:rsid w:val="00A60463"/>
    <w:rsid w:val="00A62813"/>
    <w:rsid w:val="00A67DB8"/>
    <w:rsid w:val="00A71408"/>
    <w:rsid w:val="00A730FB"/>
    <w:rsid w:val="00A80325"/>
    <w:rsid w:val="00A8069A"/>
    <w:rsid w:val="00A84A62"/>
    <w:rsid w:val="00A866B0"/>
    <w:rsid w:val="00A9237E"/>
    <w:rsid w:val="00A972C2"/>
    <w:rsid w:val="00AA2FBC"/>
    <w:rsid w:val="00AA342D"/>
    <w:rsid w:val="00AB15FA"/>
    <w:rsid w:val="00AB18B5"/>
    <w:rsid w:val="00AB4ED4"/>
    <w:rsid w:val="00AB66B6"/>
    <w:rsid w:val="00AB6CEB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4EDD"/>
    <w:rsid w:val="00B4697E"/>
    <w:rsid w:val="00B5259B"/>
    <w:rsid w:val="00B52EFE"/>
    <w:rsid w:val="00B548D7"/>
    <w:rsid w:val="00B55EEF"/>
    <w:rsid w:val="00B5670D"/>
    <w:rsid w:val="00B601D9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6E8"/>
    <w:rsid w:val="00BA2B63"/>
    <w:rsid w:val="00BA3554"/>
    <w:rsid w:val="00BA45DC"/>
    <w:rsid w:val="00BA780E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1D1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0E71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37D5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57C73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054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D6CEA"/>
    <w:rsid w:val="00EE4D0F"/>
    <w:rsid w:val="00EE618D"/>
    <w:rsid w:val="00EF057E"/>
    <w:rsid w:val="00EF15B1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631BA"/>
    <w:rsid w:val="00F70AE7"/>
    <w:rsid w:val="00F72BA4"/>
    <w:rsid w:val="00F72BF5"/>
    <w:rsid w:val="00F73817"/>
    <w:rsid w:val="00F7440C"/>
    <w:rsid w:val="00F74F13"/>
    <w:rsid w:val="00F818BA"/>
    <w:rsid w:val="00F82483"/>
    <w:rsid w:val="00F83839"/>
    <w:rsid w:val="00F86863"/>
    <w:rsid w:val="00F91340"/>
    <w:rsid w:val="00F94823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3BC3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4A9D27-1237-425E-8AC5-651D2A210355}"/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17</cp:revision>
  <cp:lastPrinted>2022-01-21T12:35:00Z</cp:lastPrinted>
  <dcterms:created xsi:type="dcterms:W3CDTF">2022-06-08T09:06:00Z</dcterms:created>
  <dcterms:modified xsi:type="dcterms:W3CDTF">2023-06-21T08:11:00Z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