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DF94225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CF1D05">
              <w:rPr>
                <w:rFonts w:ascii="Twinkl" w:hAnsi="Twinkl"/>
                <w:b/>
                <w:sz w:val="36"/>
                <w:szCs w:val="40"/>
              </w:rPr>
              <w:t>11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593D43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593D43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027D6">
              <w:rPr>
                <w:rFonts w:ascii="Twinkl" w:hAnsi="Twinkl"/>
                <w:b/>
                <w:sz w:val="36"/>
                <w:szCs w:val="40"/>
              </w:rPr>
              <w:t>2</w:t>
            </w:r>
          </w:p>
          <w:p w14:paraId="71E97DEA" w14:textId="3FEC97F3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75E1ECE2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671719">
              <w:rPr>
                <w:rFonts w:ascii="Twinkl" w:hAnsi="Twinkl"/>
                <w:b/>
                <w:sz w:val="32"/>
                <w:szCs w:val="32"/>
              </w:rPr>
              <w:t>New and Emerging Technologies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43143B32" w14:textId="77777777" w:rsidR="00EE1CA9" w:rsidRPr="003A31C3" w:rsidRDefault="00EE1CA9" w:rsidP="00EE1CA9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Industry and enterprise</w:t>
            </w:r>
          </w:p>
          <w:p w14:paraId="7A2FD204" w14:textId="77777777" w:rsidR="00EE1CA9" w:rsidRPr="00C535C5" w:rsidRDefault="00EE1CA9" w:rsidP="00EE1CA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impact of </w:t>
            </w:r>
            <w:r w:rsidRPr="000626E7">
              <w:rPr>
                <w:rFonts w:ascii="Arial" w:hAnsi="Arial" w:cs="Arial"/>
                <w:sz w:val="21"/>
                <w:szCs w:val="21"/>
                <w:highlight w:val="green"/>
              </w:rPr>
              <w:t>new and emerging technologies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on</w:t>
            </w:r>
            <w:r>
              <w:rPr>
                <w:rFonts w:ascii="Arial" w:hAnsi="Arial" w:cs="Arial"/>
                <w:sz w:val="21"/>
                <w:szCs w:val="21"/>
              </w:rPr>
              <w:t xml:space="preserve"> t</w:t>
            </w:r>
            <w:r w:rsidRPr="00C535C5">
              <w:rPr>
                <w:rFonts w:ascii="Arial" w:hAnsi="Arial" w:cs="Arial"/>
                <w:sz w:val="21"/>
                <w:szCs w:val="21"/>
              </w:rPr>
              <w:t>he design and organisation of the workplace</w:t>
            </w:r>
            <w:r>
              <w:rPr>
                <w:rFonts w:ascii="Arial" w:hAnsi="Arial" w:cs="Arial"/>
                <w:sz w:val="21"/>
                <w:szCs w:val="21"/>
              </w:rPr>
              <w:t xml:space="preserve"> and t</w:t>
            </w:r>
            <w:r w:rsidRPr="00C535C5">
              <w:rPr>
                <w:rFonts w:ascii="Arial" w:hAnsi="Arial" w:cs="Arial"/>
                <w:sz w:val="21"/>
                <w:szCs w:val="21"/>
              </w:rPr>
              <w:t>ools and equipment</w:t>
            </w:r>
          </w:p>
          <w:p w14:paraId="6255A362" w14:textId="27ED31FE" w:rsidR="00AB02A6" w:rsidRDefault="00EE1CA9" w:rsidP="0053074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AB02A6">
              <w:rPr>
                <w:rFonts w:ascii="Arial" w:hAnsi="Arial" w:cs="Arial"/>
                <w:sz w:val="21"/>
                <w:szCs w:val="21"/>
              </w:rPr>
              <w:t xml:space="preserve">Be aware of how computers and </w:t>
            </w:r>
            <w:r w:rsidRPr="00AB02A6">
              <w:rPr>
                <w:rFonts w:ascii="Arial" w:hAnsi="Arial" w:cs="Arial"/>
                <w:sz w:val="21"/>
                <w:szCs w:val="21"/>
                <w:highlight w:val="yellow"/>
              </w:rPr>
              <w:t>automation</w:t>
            </w:r>
            <w:r w:rsidRPr="00AB02A6">
              <w:rPr>
                <w:rFonts w:ascii="Arial" w:hAnsi="Arial" w:cs="Arial"/>
                <w:sz w:val="21"/>
                <w:szCs w:val="21"/>
              </w:rPr>
              <w:t xml:space="preserve"> have changed manufacturing </w:t>
            </w:r>
            <w:proofErr w:type="gramStart"/>
            <w:r w:rsidRPr="00AB02A6">
              <w:rPr>
                <w:rFonts w:ascii="Arial" w:hAnsi="Arial" w:cs="Arial"/>
                <w:sz w:val="21"/>
                <w:szCs w:val="21"/>
              </w:rPr>
              <w:t>through the use of</w:t>
            </w:r>
            <w:proofErr w:type="gramEnd"/>
            <w:r w:rsidRPr="00AB02A6">
              <w:rPr>
                <w:rFonts w:ascii="Arial" w:hAnsi="Arial" w:cs="Arial"/>
                <w:sz w:val="21"/>
                <w:szCs w:val="21"/>
              </w:rPr>
              <w:t xml:space="preserve"> robotics</w:t>
            </w:r>
          </w:p>
          <w:p w14:paraId="68C8B5F1" w14:textId="0E90C155" w:rsidR="001A3057" w:rsidRPr="00AB02A6" w:rsidRDefault="00EE1CA9" w:rsidP="0053074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AB02A6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AB02A6">
              <w:rPr>
                <w:rFonts w:ascii="Arial" w:hAnsi="Arial" w:cs="Arial"/>
                <w:sz w:val="21"/>
                <w:szCs w:val="21"/>
                <w:highlight w:val="yellow"/>
              </w:rPr>
              <w:t>innovation</w:t>
            </w:r>
            <w:r w:rsidRPr="00AB02A6">
              <w:rPr>
                <w:rFonts w:ascii="Arial" w:hAnsi="Arial" w:cs="Arial"/>
                <w:sz w:val="21"/>
                <w:szCs w:val="21"/>
              </w:rPr>
              <w:t xml:space="preserve"> can drive product development and </w:t>
            </w:r>
            <w:r w:rsidRPr="00AB02A6">
              <w:rPr>
                <w:rFonts w:ascii="Arial" w:hAnsi="Arial" w:cs="Arial"/>
                <w:sz w:val="21"/>
                <w:szCs w:val="21"/>
                <w:highlight w:val="yellow"/>
              </w:rPr>
              <w:t>enterprise</w:t>
            </w:r>
            <w:r w:rsidRPr="00AB02A6">
              <w:rPr>
                <w:rFonts w:ascii="Arial" w:hAnsi="Arial" w:cs="Arial"/>
                <w:sz w:val="21"/>
                <w:szCs w:val="21"/>
              </w:rPr>
              <w:t xml:space="preserve"> including the use of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crowd funding</w:t>
            </w:r>
            <w:r w:rsidRPr="00AB02A6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virtual marketin</w:t>
            </w:r>
            <w:r w:rsidR="00F25A2A" w:rsidRPr="00AB02A6">
              <w:rPr>
                <w:rFonts w:ascii="Arial" w:hAnsi="Arial" w:cs="Arial"/>
                <w:sz w:val="21"/>
                <w:szCs w:val="21"/>
                <w:highlight w:val="green"/>
              </w:rPr>
              <w:t>g</w:t>
            </w:r>
          </w:p>
          <w:p w14:paraId="2356D64D" w14:textId="06D2A189" w:rsidR="00F25A2A" w:rsidRDefault="00F25A2A" w:rsidP="00F25A2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co-operative and </w:t>
            </w:r>
            <w:proofErr w:type="gramStart"/>
            <w:r w:rsidRPr="000626E7">
              <w:rPr>
                <w:rFonts w:ascii="Arial" w:hAnsi="Arial" w:cs="Arial"/>
                <w:sz w:val="21"/>
                <w:szCs w:val="21"/>
                <w:highlight w:val="yellow"/>
              </w:rPr>
              <w:t>fair trade</w:t>
            </w:r>
            <w:proofErr w:type="gramEnd"/>
            <w:r w:rsidRPr="000626E7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</w:t>
            </w:r>
            <w:r w:rsidR="00D41740">
              <w:rPr>
                <w:rFonts w:ascii="Arial" w:hAnsi="Arial" w:cs="Arial"/>
                <w:sz w:val="21"/>
                <w:szCs w:val="21"/>
                <w:highlight w:val="yellow"/>
              </w:rPr>
              <w:t>organi</w:t>
            </w:r>
            <w:r w:rsidR="000A29B1">
              <w:rPr>
                <w:rFonts w:ascii="Arial" w:hAnsi="Arial" w:cs="Arial"/>
                <w:sz w:val="21"/>
                <w:szCs w:val="21"/>
                <w:highlight w:val="yellow"/>
              </w:rPr>
              <w:t>s</w:t>
            </w:r>
            <w:r w:rsidR="00D41740">
              <w:rPr>
                <w:rFonts w:ascii="Arial" w:hAnsi="Arial" w:cs="Arial"/>
                <w:sz w:val="21"/>
                <w:szCs w:val="21"/>
                <w:highlight w:val="yellow"/>
              </w:rPr>
              <w:t>ation</w:t>
            </w:r>
          </w:p>
          <w:p w14:paraId="5691BAB9" w14:textId="77777777" w:rsidR="00FD21E9" w:rsidRPr="003A31C3" w:rsidRDefault="00FD21E9" w:rsidP="00FD21E9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Sustainability and the environment</w:t>
            </w:r>
          </w:p>
          <w:p w14:paraId="2FB53708" w14:textId="77777777" w:rsidR="00FD21E9" w:rsidRPr="003A31C3" w:rsidRDefault="00FD21E9" w:rsidP="00FD21E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that new technologies need to be developed and produced in a </w:t>
            </w:r>
            <w:r w:rsidRPr="000626E7">
              <w:rPr>
                <w:rFonts w:ascii="Arial" w:hAnsi="Arial" w:cs="Arial"/>
                <w:sz w:val="21"/>
                <w:szCs w:val="21"/>
                <w:highlight w:val="yellow"/>
              </w:rPr>
              <w:t>sustainable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way</w:t>
            </w:r>
          </w:p>
          <w:p w14:paraId="560CEFFE" w14:textId="77777777" w:rsidR="00FD21E9" w:rsidRPr="003A31C3" w:rsidRDefault="00FD21E9" w:rsidP="00FD21E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aware of the impact that excessive use of certain materials has on the environment</w:t>
            </w:r>
          </w:p>
          <w:p w14:paraId="495FC50E" w14:textId="77777777" w:rsidR="00FD21E9" w:rsidRPr="003A31C3" w:rsidRDefault="00FD21E9" w:rsidP="00FD21E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the environment can be protected by responsible design and </w:t>
            </w:r>
            <w:r w:rsidRPr="000626E7">
              <w:rPr>
                <w:rFonts w:ascii="Arial" w:hAnsi="Arial" w:cs="Arial"/>
                <w:sz w:val="21"/>
                <w:szCs w:val="21"/>
                <w:highlight w:val="yellow"/>
              </w:rPr>
              <w:t>manufacturing</w:t>
            </w:r>
          </w:p>
          <w:p w14:paraId="7C8FCE62" w14:textId="77777777" w:rsidR="00FD21E9" w:rsidRDefault="00FD21E9" w:rsidP="00FD21E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waste can be </w:t>
            </w:r>
            <w:r w:rsidRPr="00FD21E9">
              <w:rPr>
                <w:rFonts w:ascii="Arial" w:hAnsi="Arial" w:cs="Arial"/>
                <w:sz w:val="21"/>
                <w:szCs w:val="21"/>
                <w:highlight w:val="yellow"/>
              </w:rPr>
              <w:t>disposed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of with the least impact on the planet</w:t>
            </w:r>
          </w:p>
          <w:p w14:paraId="42A73308" w14:textId="11F19939" w:rsidR="00D41740" w:rsidRPr="00FD21E9" w:rsidRDefault="00FD21E9" w:rsidP="00FD21E9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FD21E9">
              <w:rPr>
                <w:rFonts w:ascii="Arial" w:hAnsi="Arial" w:cs="Arial"/>
                <w:sz w:val="21"/>
                <w:szCs w:val="21"/>
              </w:rPr>
              <w:t>Understand the positive and negative impacts new products have on the environment</w:t>
            </w:r>
          </w:p>
          <w:p w14:paraId="1B25C0DB" w14:textId="77777777" w:rsidR="00921DD2" w:rsidRPr="003A31C3" w:rsidRDefault="00921DD2" w:rsidP="00921DD2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People, </w:t>
            </w:r>
            <w:proofErr w:type="gramStart"/>
            <w:r w:rsidRPr="003A31C3">
              <w:rPr>
                <w:rFonts w:ascii="Arial" w:hAnsi="Arial" w:cs="Arial"/>
                <w:b/>
                <w:sz w:val="21"/>
                <w:szCs w:val="21"/>
              </w:rPr>
              <w:t>culture</w:t>
            </w:r>
            <w:proofErr w:type="gramEnd"/>
            <w:r w:rsidRPr="003A31C3">
              <w:rPr>
                <w:rFonts w:ascii="Arial" w:hAnsi="Arial" w:cs="Arial"/>
                <w:b/>
                <w:sz w:val="21"/>
                <w:szCs w:val="21"/>
              </w:rPr>
              <w:t xml:space="preserve"> and society</w:t>
            </w:r>
          </w:p>
          <w:p w14:paraId="12646136" w14:textId="77777777" w:rsidR="00921DD2" w:rsidRPr="003A31C3" w:rsidRDefault="00921DD2" w:rsidP="00921DD2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0626E7">
              <w:rPr>
                <w:rFonts w:ascii="Arial" w:hAnsi="Arial" w:cs="Arial"/>
                <w:sz w:val="21"/>
                <w:szCs w:val="21"/>
                <w:highlight w:val="green"/>
              </w:rPr>
              <w:t>technology push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0626E7">
              <w:rPr>
                <w:rFonts w:ascii="Arial" w:hAnsi="Arial" w:cs="Arial"/>
                <w:sz w:val="21"/>
                <w:szCs w:val="21"/>
                <w:highlight w:val="green"/>
              </w:rPr>
              <w:t>market pull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affect consumer choice and employment</w:t>
            </w:r>
          </w:p>
          <w:p w14:paraId="2FF20B51" w14:textId="77777777" w:rsidR="00921DD2" w:rsidRPr="003A31C3" w:rsidRDefault="00921DD2" w:rsidP="00921DD2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changes in job roles due to the emergence of new ways of working</w:t>
            </w:r>
          </w:p>
          <w:p w14:paraId="090B276C" w14:textId="33141E11" w:rsidR="001A3057" w:rsidRDefault="00921DD2" w:rsidP="00AD078E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changes in </w:t>
            </w:r>
            <w:r w:rsidRPr="000626E7">
              <w:rPr>
                <w:rFonts w:ascii="Arial" w:hAnsi="Arial" w:cs="Arial"/>
                <w:sz w:val="21"/>
                <w:szCs w:val="21"/>
                <w:highlight w:val="green"/>
              </w:rPr>
              <w:t>fashion and trends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how they affect designers and manufacturers</w:t>
            </w:r>
          </w:p>
          <w:p w14:paraId="0CCCC8E2" w14:textId="27433A8E" w:rsidR="00AD078E" w:rsidRDefault="00AD078E" w:rsidP="00AD078E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new products can have both a positive and negative impact on society</w:t>
            </w:r>
          </w:p>
          <w:p w14:paraId="1723738C" w14:textId="77777777" w:rsidR="00AB02A6" w:rsidRPr="003A31C3" w:rsidRDefault="00AB02A6" w:rsidP="00AB02A6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BE3E5D">
              <w:rPr>
                <w:rFonts w:ascii="Arial" w:hAnsi="Arial" w:cs="Arial"/>
                <w:b/>
                <w:sz w:val="21"/>
                <w:szCs w:val="21"/>
                <w:highlight w:val="red"/>
              </w:rPr>
              <w:t>Production techniques and systems</w:t>
            </w:r>
          </w:p>
          <w:p w14:paraId="46147243" w14:textId="77777777" w:rsidR="00AB02A6" w:rsidRPr="003A31C3" w:rsidRDefault="00AB02A6" w:rsidP="00AB02A6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contemporary and potential future use of </w:t>
            </w:r>
            <w:r w:rsidRPr="00AB02A6">
              <w:rPr>
                <w:rFonts w:ascii="Arial" w:hAnsi="Arial" w:cs="Arial"/>
                <w:sz w:val="21"/>
                <w:szCs w:val="21"/>
                <w:highlight w:val="yellow"/>
              </w:rPr>
              <w:t>automation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Computer Aided Design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(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CAD) and Computer Aided Manufacturing (CAM)</w:t>
            </w:r>
          </w:p>
          <w:p w14:paraId="19705B38" w14:textId="77777777" w:rsidR="00AB02A6" w:rsidRPr="003A31C3" w:rsidRDefault="00AB02A6" w:rsidP="00AB02A6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recognise and characterise the use of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Flexible Manufacturing Systems (FMS)</w:t>
            </w:r>
          </w:p>
          <w:p w14:paraId="0EA97CBF" w14:textId="066835E2" w:rsidR="00AB02A6" w:rsidRDefault="00AB02A6" w:rsidP="00AB02A6">
            <w:pPr>
              <w:pStyle w:val="ListParagraph"/>
              <w:spacing w:after="120"/>
              <w:ind w:left="181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Just in Time (JIT)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AB02A6">
              <w:rPr>
                <w:rFonts w:ascii="Arial" w:hAnsi="Arial" w:cs="Arial"/>
                <w:sz w:val="21"/>
                <w:szCs w:val="21"/>
                <w:highlight w:val="green"/>
              </w:rPr>
              <w:t>Lean Manufacturing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contribute to </w:t>
            </w:r>
            <w:r w:rsidRPr="00AB02A6">
              <w:rPr>
                <w:rFonts w:ascii="Arial" w:hAnsi="Arial" w:cs="Arial"/>
                <w:sz w:val="21"/>
                <w:szCs w:val="21"/>
                <w:highlight w:val="yellow"/>
              </w:rPr>
              <w:t>manufacturing efficiencies</w:t>
            </w:r>
          </w:p>
          <w:p w14:paraId="49E2E889" w14:textId="77777777" w:rsidR="008C23F3" w:rsidRPr="003A31C3" w:rsidRDefault="008C23F3" w:rsidP="008C23F3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Informing design decisions</w:t>
            </w:r>
          </w:p>
          <w:p w14:paraId="1B0D1FA0" w14:textId="77777777" w:rsidR="008C23F3" w:rsidRDefault="008C23F3" w:rsidP="008C23F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evaluate the advantages and disadvantages of </w:t>
            </w:r>
            <w:r w:rsidRPr="008C23F3">
              <w:rPr>
                <w:rFonts w:ascii="Arial" w:hAnsi="Arial" w:cs="Arial"/>
                <w:sz w:val="21"/>
                <w:szCs w:val="21"/>
                <w:highlight w:val="green"/>
              </w:rPr>
              <w:t>planned obsolescence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from different perspective</w:t>
            </w:r>
            <w:r>
              <w:rPr>
                <w:rFonts w:ascii="Arial" w:hAnsi="Arial" w:cs="Arial"/>
                <w:sz w:val="21"/>
                <w:szCs w:val="21"/>
              </w:rPr>
              <w:t>s</w:t>
            </w:r>
          </w:p>
          <w:p w14:paraId="4CCEBAD7" w14:textId="4CFCD891" w:rsidR="008C23F3" w:rsidRPr="008C23F3" w:rsidRDefault="008C23F3" w:rsidP="008C23F3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8C23F3">
              <w:rPr>
                <w:rFonts w:ascii="Arial" w:hAnsi="Arial" w:cs="Arial"/>
                <w:sz w:val="21"/>
                <w:szCs w:val="21"/>
              </w:rPr>
              <w:t xml:space="preserve">Understand how products can be designed to be </w:t>
            </w:r>
            <w:r w:rsidRPr="008C23F3">
              <w:rPr>
                <w:rFonts w:ascii="Arial" w:hAnsi="Arial" w:cs="Arial"/>
                <w:sz w:val="21"/>
                <w:szCs w:val="21"/>
                <w:highlight w:val="green"/>
              </w:rPr>
              <w:t>repaired and recycled</w:t>
            </w:r>
          </w:p>
          <w:p w14:paraId="489746C4" w14:textId="32307BD3" w:rsidR="001A3057" w:rsidRPr="00B02EC1" w:rsidRDefault="001A3057" w:rsidP="001A3057">
            <w:p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 </w:t>
            </w:r>
          </w:p>
          <w:p w14:paraId="17018E3D" w14:textId="7956B98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F25A2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Crowd funding, Links to British car industry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B02EC1" w:rsidRDefault="000E05F4" w:rsidP="00A457A1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28531865" w:rsidR="00DB0AF5" w:rsidRDefault="00962F1D" w:rsidP="00DB0AF5">
            <w:r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>Vocabulary Tier 2:</w:t>
            </w:r>
            <w:r w:rsidR="00F25A2A"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 xml:space="preserve"> </w:t>
            </w:r>
            <w:r w:rsidR="00F25A2A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 xml:space="preserve">See 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>highlighted above</w:t>
            </w:r>
          </w:p>
          <w:p w14:paraId="6E1F490C" w14:textId="75AC5D91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D41740">
              <w:rPr>
                <w:rFonts w:ascii="Twinkl" w:hAnsi="Twinkl"/>
                <w:b/>
                <w:sz w:val="20"/>
                <w:szCs w:val="20"/>
                <w:highlight w:val="green"/>
              </w:rPr>
              <w:t xml:space="preserve">Vocabulary Tier </w:t>
            </w:r>
            <w:r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>3: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 xml:space="preserve"> See highlighted above</w:t>
            </w:r>
          </w:p>
          <w:p w14:paraId="16A63B09" w14:textId="4A0BC2C6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  <w:r w:rsidR="00AD078E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AD078E">
              <w:rPr>
                <w:rFonts w:ascii="Twinkl" w:hAnsi="Twinkl"/>
                <w:bCs/>
                <w:sz w:val="20"/>
                <w:szCs w:val="20"/>
              </w:rPr>
              <w:t>text book</w:t>
            </w:r>
            <w:proofErr w:type="gramEnd"/>
            <w:r w:rsidR="00C82A70">
              <w:rPr>
                <w:rFonts w:ascii="Twinkl" w:hAnsi="Twinkl"/>
                <w:bCs/>
                <w:sz w:val="20"/>
                <w:szCs w:val="20"/>
              </w:rPr>
              <w:t xml:space="preserve"> teminology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770D37F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AD078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Environmental industry, various industrial links as examples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45FB630C" w14:textId="349BAA97" w:rsidR="009C2439" w:rsidRPr="002A76D6" w:rsidRDefault="00114F8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  <w:t>See Above</w:t>
            </w:r>
          </w:p>
          <w:p w14:paraId="6716278A" w14:textId="5C2ACCAD" w:rsidR="009C2439" w:rsidRPr="00B02EC1" w:rsidRDefault="009C2439" w:rsidP="00DB0AF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4F5A7BA6" w14:textId="69C5E56C" w:rsidR="009C2439" w:rsidRPr="002A76D6" w:rsidRDefault="009C2439" w:rsidP="002A76D6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42B9F124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8293F82" w:rsidR="0071084E" w:rsidRPr="00F95738" w:rsidRDefault="0071084E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2C737C0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and understanding </w:t>
            </w:r>
            <w:r>
              <w:rPr>
                <w:rFonts w:ascii="Twinkl" w:hAnsi="Twinkl"/>
                <w:bCs/>
                <w:sz w:val="20"/>
                <w:szCs w:val="20"/>
              </w:rPr>
              <w:t xml:space="preserve">of </w:t>
            </w:r>
            <w:r w:rsidR="00ED2978">
              <w:rPr>
                <w:rFonts w:ascii="Twinkl" w:hAnsi="Twinkl"/>
                <w:bCs/>
                <w:sz w:val="20"/>
                <w:szCs w:val="20"/>
              </w:rPr>
              <w:t>new and emerging technologies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 covered in the D&amp;T specification</w:t>
            </w:r>
          </w:p>
        </w:tc>
      </w:tr>
    </w:tbl>
    <w:p w14:paraId="7385669B" w14:textId="0095DECE" w:rsidR="001A2071" w:rsidRPr="00D83AA3" w:rsidRDefault="00B02EC1" w:rsidP="003B2F64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DA6F2" w14:textId="77777777" w:rsidR="00BB1051" w:rsidRDefault="00BB1051" w:rsidP="00C40517">
      <w:r>
        <w:separator/>
      </w:r>
    </w:p>
  </w:endnote>
  <w:endnote w:type="continuationSeparator" w:id="0">
    <w:p w14:paraId="27952E0C" w14:textId="77777777" w:rsidR="00BB1051" w:rsidRDefault="00BB1051" w:rsidP="00C40517">
      <w:r>
        <w:continuationSeparator/>
      </w:r>
    </w:p>
  </w:endnote>
  <w:endnote w:type="continuationNotice" w:id="1">
    <w:p w14:paraId="2105D189" w14:textId="77777777" w:rsidR="00BB1051" w:rsidRDefault="00BB10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62EAA" w14:textId="77777777" w:rsidR="00BB1051" w:rsidRDefault="00BB1051" w:rsidP="00C40517">
      <w:r>
        <w:separator/>
      </w:r>
    </w:p>
  </w:footnote>
  <w:footnote w:type="continuationSeparator" w:id="0">
    <w:p w14:paraId="7682551F" w14:textId="77777777" w:rsidR="00BB1051" w:rsidRDefault="00BB1051" w:rsidP="00C40517">
      <w:r>
        <w:continuationSeparator/>
      </w:r>
    </w:p>
  </w:footnote>
  <w:footnote w:type="continuationNotice" w:id="1">
    <w:p w14:paraId="3BC59B76" w14:textId="77777777" w:rsidR="00BB1051" w:rsidRDefault="00BB10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364373"/>
    <w:multiLevelType w:val="hybridMultilevel"/>
    <w:tmpl w:val="BE4CF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545267">
    <w:abstractNumId w:val="5"/>
  </w:num>
  <w:num w:numId="2" w16cid:durableId="1720201336">
    <w:abstractNumId w:val="2"/>
  </w:num>
  <w:num w:numId="3" w16cid:durableId="1235821335">
    <w:abstractNumId w:val="34"/>
  </w:num>
  <w:num w:numId="4" w16cid:durableId="738669881">
    <w:abstractNumId w:val="39"/>
  </w:num>
  <w:num w:numId="5" w16cid:durableId="1332562732">
    <w:abstractNumId w:val="12"/>
  </w:num>
  <w:num w:numId="6" w16cid:durableId="379213628">
    <w:abstractNumId w:val="17"/>
  </w:num>
  <w:num w:numId="7" w16cid:durableId="1666663766">
    <w:abstractNumId w:val="33"/>
  </w:num>
  <w:num w:numId="8" w16cid:durableId="604923626">
    <w:abstractNumId w:val="15"/>
  </w:num>
  <w:num w:numId="9" w16cid:durableId="1130785285">
    <w:abstractNumId w:val="27"/>
  </w:num>
  <w:num w:numId="10" w16cid:durableId="18900181">
    <w:abstractNumId w:val="0"/>
  </w:num>
  <w:num w:numId="11" w16cid:durableId="867254007">
    <w:abstractNumId w:val="38"/>
  </w:num>
  <w:num w:numId="12" w16cid:durableId="1702783332">
    <w:abstractNumId w:val="13"/>
  </w:num>
  <w:num w:numId="13" w16cid:durableId="23099953">
    <w:abstractNumId w:val="35"/>
  </w:num>
  <w:num w:numId="14" w16cid:durableId="1978606691">
    <w:abstractNumId w:val="8"/>
  </w:num>
  <w:num w:numId="15" w16cid:durableId="1536389097">
    <w:abstractNumId w:val="36"/>
  </w:num>
  <w:num w:numId="16" w16cid:durableId="1045368968">
    <w:abstractNumId w:val="19"/>
  </w:num>
  <w:num w:numId="17" w16cid:durableId="1739010238">
    <w:abstractNumId w:val="11"/>
  </w:num>
  <w:num w:numId="18" w16cid:durableId="2112436497">
    <w:abstractNumId w:val="23"/>
  </w:num>
  <w:num w:numId="19" w16cid:durableId="351958602">
    <w:abstractNumId w:val="37"/>
  </w:num>
  <w:num w:numId="20" w16cid:durableId="2064669522">
    <w:abstractNumId w:val="1"/>
  </w:num>
  <w:num w:numId="21" w16cid:durableId="1664695824">
    <w:abstractNumId w:val="10"/>
  </w:num>
  <w:num w:numId="22" w16cid:durableId="726756662">
    <w:abstractNumId w:val="16"/>
  </w:num>
  <w:num w:numId="23" w16cid:durableId="374039426">
    <w:abstractNumId w:val="28"/>
  </w:num>
  <w:num w:numId="24" w16cid:durableId="354506931">
    <w:abstractNumId w:val="25"/>
  </w:num>
  <w:num w:numId="25" w16cid:durableId="304093299">
    <w:abstractNumId w:val="3"/>
  </w:num>
  <w:num w:numId="26" w16cid:durableId="1456872481">
    <w:abstractNumId w:val="31"/>
  </w:num>
  <w:num w:numId="27" w16cid:durableId="20862524">
    <w:abstractNumId w:val="18"/>
  </w:num>
  <w:num w:numId="28" w16cid:durableId="1279678718">
    <w:abstractNumId w:val="32"/>
  </w:num>
  <w:num w:numId="29" w16cid:durableId="332732474">
    <w:abstractNumId w:val="7"/>
  </w:num>
  <w:num w:numId="30" w16cid:durableId="1638219209">
    <w:abstractNumId w:val="6"/>
  </w:num>
  <w:num w:numId="31" w16cid:durableId="1644044641">
    <w:abstractNumId w:val="29"/>
  </w:num>
  <w:num w:numId="32" w16cid:durableId="1046682698">
    <w:abstractNumId w:val="14"/>
  </w:num>
  <w:num w:numId="33" w16cid:durableId="1416440495">
    <w:abstractNumId w:val="9"/>
  </w:num>
  <w:num w:numId="34" w16cid:durableId="1016270745">
    <w:abstractNumId w:val="20"/>
  </w:num>
  <w:num w:numId="35" w16cid:durableId="1333223000">
    <w:abstractNumId w:val="30"/>
  </w:num>
  <w:num w:numId="36" w16cid:durableId="1730763787">
    <w:abstractNumId w:val="24"/>
  </w:num>
  <w:num w:numId="37" w16cid:durableId="1781610055">
    <w:abstractNumId w:val="40"/>
  </w:num>
  <w:num w:numId="38" w16cid:durableId="1739814959">
    <w:abstractNumId w:val="26"/>
  </w:num>
  <w:num w:numId="39" w16cid:durableId="599413956">
    <w:abstractNumId w:val="22"/>
  </w:num>
  <w:num w:numId="40" w16cid:durableId="793063959">
    <w:abstractNumId w:val="4"/>
  </w:num>
  <w:num w:numId="41" w16cid:durableId="7680822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29B1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4F8F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4BE0"/>
    <w:rsid w:val="001B600C"/>
    <w:rsid w:val="001C02FD"/>
    <w:rsid w:val="001C1E29"/>
    <w:rsid w:val="001C2B59"/>
    <w:rsid w:val="001C516A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4038DB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2F27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3D43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1107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1719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36C3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C23F3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1DD2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02A6"/>
    <w:rsid w:val="00AB15FA"/>
    <w:rsid w:val="00AB18B5"/>
    <w:rsid w:val="00AB4ED4"/>
    <w:rsid w:val="00AB66B6"/>
    <w:rsid w:val="00AC2885"/>
    <w:rsid w:val="00AC4631"/>
    <w:rsid w:val="00AC66A6"/>
    <w:rsid w:val="00AD03F3"/>
    <w:rsid w:val="00AD078E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1051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3E5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2A70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1D05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1740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27D6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2978"/>
    <w:rsid w:val="00ED4C59"/>
    <w:rsid w:val="00ED52DF"/>
    <w:rsid w:val="00EE1CA9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5A2A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B1D9D"/>
    <w:rsid w:val="00FB42A4"/>
    <w:rsid w:val="00FB4AC1"/>
    <w:rsid w:val="00FB6E32"/>
    <w:rsid w:val="00FC4487"/>
    <w:rsid w:val="00FD21E9"/>
    <w:rsid w:val="00FD68A4"/>
    <w:rsid w:val="00FE0F26"/>
    <w:rsid w:val="00FE111E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2291738E-A602-4C83-A8BC-BB9EAECBE38C}"/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22</cp:revision>
  <cp:lastPrinted>2022-01-21T12:35:00Z</cp:lastPrinted>
  <dcterms:created xsi:type="dcterms:W3CDTF">2022-06-08T08:17:00Z</dcterms:created>
  <dcterms:modified xsi:type="dcterms:W3CDTF">2023-06-21T08:11:00Z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