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557"/>
        <w:gridCol w:w="9596"/>
      </w:tblGrid>
      <w:tr w:rsidR="00E741AE" w:rsidRPr="00D83AA3" w14:paraId="491C8FA4" w14:textId="1828FA99" w:rsidTr="0788A28A">
        <w:trPr>
          <w:trHeight w:val="231"/>
        </w:trPr>
        <w:tc>
          <w:tcPr>
            <w:tcW w:w="11052" w:type="dxa"/>
            <w:gridSpan w:val="2"/>
            <w:vAlign w:val="center"/>
          </w:tcPr>
          <w:p w14:paraId="4E3A8083" w14:textId="47CF0F06" w:rsidR="00E741AE" w:rsidRPr="00D83AA3" w:rsidRDefault="00F72BA4" w:rsidP="7B20198A">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7B20198A">
              <w:rPr>
                <w:rFonts w:ascii="Twinkl" w:hAnsi="Twinkl"/>
                <w:b/>
                <w:bCs/>
                <w:sz w:val="36"/>
                <w:szCs w:val="36"/>
              </w:rPr>
              <w:t xml:space="preserve">YEAR </w:t>
            </w:r>
            <w:r w:rsidR="00F37D80" w:rsidRPr="7B20198A">
              <w:rPr>
                <w:rFonts w:ascii="Twinkl" w:hAnsi="Twinkl"/>
                <w:b/>
                <w:bCs/>
                <w:sz w:val="36"/>
                <w:szCs w:val="36"/>
              </w:rPr>
              <w:t>1</w:t>
            </w:r>
            <w:r w:rsidR="00175C24" w:rsidRPr="7B20198A">
              <w:rPr>
                <w:rFonts w:ascii="Twinkl" w:hAnsi="Twinkl"/>
                <w:b/>
                <w:bCs/>
                <w:sz w:val="36"/>
                <w:szCs w:val="36"/>
              </w:rPr>
              <w:t xml:space="preserve"> </w:t>
            </w:r>
            <w:r w:rsidR="00254CD3" w:rsidRPr="7B20198A">
              <w:rPr>
                <w:rFonts w:ascii="Twinkl" w:hAnsi="Twinkl"/>
                <w:b/>
                <w:bCs/>
                <w:sz w:val="36"/>
                <w:szCs w:val="36"/>
              </w:rPr>
              <w:t>20</w:t>
            </w:r>
            <w:r w:rsidR="00535341" w:rsidRPr="7B20198A">
              <w:rPr>
                <w:rFonts w:ascii="Twinkl" w:hAnsi="Twinkl"/>
                <w:b/>
                <w:bCs/>
                <w:sz w:val="36"/>
                <w:szCs w:val="36"/>
              </w:rPr>
              <w:t>2</w:t>
            </w:r>
            <w:r w:rsidR="014D8E2F" w:rsidRPr="7B20198A">
              <w:rPr>
                <w:rFonts w:ascii="Twinkl" w:hAnsi="Twinkl"/>
                <w:b/>
                <w:bCs/>
                <w:sz w:val="36"/>
                <w:szCs w:val="36"/>
              </w:rPr>
              <w:t>3</w:t>
            </w:r>
            <w:r w:rsidR="15E211A7" w:rsidRPr="7B20198A">
              <w:rPr>
                <w:rFonts w:ascii="Twinkl" w:hAnsi="Twinkl"/>
                <w:b/>
                <w:bCs/>
                <w:sz w:val="36"/>
                <w:szCs w:val="36"/>
              </w:rPr>
              <w:t>-202</w:t>
            </w:r>
            <w:r w:rsidR="41DCD180" w:rsidRPr="7B20198A">
              <w:rPr>
                <w:rFonts w:ascii="Twinkl" w:hAnsi="Twinkl"/>
                <w:b/>
                <w:bCs/>
                <w:sz w:val="36"/>
                <w:szCs w:val="36"/>
              </w:rPr>
              <w:t>4</w:t>
            </w:r>
            <w:r w:rsidR="00676160" w:rsidRPr="7B20198A">
              <w:rPr>
                <w:rFonts w:ascii="Twinkl" w:hAnsi="Twinkl"/>
                <w:b/>
                <w:bCs/>
                <w:sz w:val="36"/>
                <w:szCs w:val="36"/>
              </w:rPr>
              <w:t xml:space="preserve"> </w:t>
            </w:r>
            <w:r w:rsidR="007E0B77" w:rsidRPr="7B20198A">
              <w:rPr>
                <w:rFonts w:ascii="Twinkl" w:hAnsi="Twinkl"/>
                <w:b/>
                <w:bCs/>
                <w:sz w:val="36"/>
                <w:szCs w:val="36"/>
              </w:rPr>
              <w:t xml:space="preserve">AUTUMN </w:t>
            </w:r>
            <w:r w:rsidR="00387EAA" w:rsidRPr="7B20198A">
              <w:rPr>
                <w:rFonts w:ascii="Twinkl" w:hAnsi="Twinkl"/>
                <w:b/>
                <w:bCs/>
                <w:sz w:val="36"/>
                <w:szCs w:val="36"/>
              </w:rPr>
              <w:t>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5311FE15"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4C5D60">
              <w:rPr>
                <w:rFonts w:ascii="Twinkl" w:hAnsi="Twinkl"/>
                <w:b/>
                <w:sz w:val="32"/>
                <w:szCs w:val="32"/>
              </w:rPr>
              <w:t xml:space="preserve"> Research Methods</w:t>
            </w:r>
            <w:r w:rsidR="00DE39D9">
              <w:rPr>
                <w:rFonts w:ascii="Twinkl" w:hAnsi="Twinkl"/>
                <w:b/>
                <w:sz w:val="32"/>
                <w:szCs w:val="32"/>
              </w:rPr>
              <w:t xml:space="preserve"> year 1 </w:t>
            </w:r>
          </w:p>
        </w:tc>
      </w:tr>
      <w:tr w:rsidR="004C5D60" w:rsidRPr="00D83AA3" w14:paraId="6E82A71D" w14:textId="77777777" w:rsidTr="0788A28A">
        <w:trPr>
          <w:trHeight w:val="297"/>
        </w:trPr>
        <w:tc>
          <w:tcPr>
            <w:tcW w:w="2100" w:type="dxa"/>
            <w:shd w:val="clear" w:color="auto" w:fill="000000" w:themeFill="text1"/>
            <w:vAlign w:val="center"/>
          </w:tcPr>
          <w:p w14:paraId="44D55E81" w14:textId="5D41FE9A" w:rsidR="004C5D60" w:rsidRPr="00D83AA3" w:rsidRDefault="004C5D60" w:rsidP="004C5D60">
            <w:pPr>
              <w:jc w:val="center"/>
              <w:rPr>
                <w:rFonts w:ascii="Twinkl" w:hAnsi="Twinkl"/>
                <w:b/>
              </w:rPr>
            </w:pPr>
            <w:r>
              <w:rPr>
                <w:rFonts w:ascii="Twinkl" w:hAnsi="Twinkl"/>
                <w:b/>
              </w:rPr>
              <w:t xml:space="preserve">Curriculum </w:t>
            </w:r>
            <w:r w:rsidRPr="00D83AA3">
              <w:rPr>
                <w:rFonts w:ascii="Twinkl" w:hAnsi="Twinkl"/>
                <w:b/>
              </w:rPr>
              <w:t>Intent</w:t>
            </w:r>
          </w:p>
        </w:tc>
        <w:tc>
          <w:tcPr>
            <w:tcW w:w="8952" w:type="dxa"/>
            <w:vMerge w:val="restart"/>
          </w:tcPr>
          <w:p w14:paraId="7E219627" w14:textId="77777777" w:rsidR="00E73346" w:rsidRDefault="00E73346" w:rsidP="00657E48">
            <w:pPr>
              <w:rPr>
                <w:b/>
              </w:rPr>
            </w:pPr>
          </w:p>
          <w:p w14:paraId="7C6ADD75" w14:textId="3164202D" w:rsidR="00E73346" w:rsidRDefault="00E73346" w:rsidP="00657E48">
            <w:pPr>
              <w:rPr>
                <w:rFonts w:cstheme="minorHAnsi"/>
                <w:b/>
                <w:bCs/>
                <w:sz w:val="20"/>
                <w:szCs w:val="20"/>
              </w:rPr>
            </w:pPr>
            <w:r>
              <w:rPr>
                <w:rFonts w:cstheme="minorHAnsi"/>
                <w:b/>
                <w:bCs/>
                <w:sz w:val="20"/>
                <w:szCs w:val="20"/>
              </w:rPr>
              <w:t xml:space="preserve">Pupils will be taught the following this half term with teacher 1: Research Methods </w:t>
            </w:r>
          </w:p>
          <w:p w14:paraId="6995826C" w14:textId="77777777" w:rsidR="00E73346" w:rsidRDefault="00E73346" w:rsidP="00657E48">
            <w:pPr>
              <w:rPr>
                <w:b/>
              </w:rPr>
            </w:pPr>
          </w:p>
          <w:p w14:paraId="4266A458" w14:textId="698A5EFC" w:rsidR="00657E48" w:rsidRPr="00E73346" w:rsidRDefault="00657E48" w:rsidP="00657E48">
            <w:pPr>
              <w:rPr>
                <w:b/>
                <w:sz w:val="20"/>
                <w:szCs w:val="20"/>
              </w:rPr>
            </w:pPr>
            <w:r w:rsidRPr="00E73346">
              <w:rPr>
                <w:b/>
                <w:sz w:val="20"/>
                <w:szCs w:val="20"/>
              </w:rPr>
              <w:t>Why do we teach this to students?</w:t>
            </w:r>
          </w:p>
          <w:p w14:paraId="76BBAA51" w14:textId="6F1D87C9" w:rsidR="00657E48" w:rsidRPr="00A3077B" w:rsidRDefault="00657E48" w:rsidP="00657E48">
            <w:pPr>
              <w:rPr>
                <w:rFonts w:cstheme="minorHAnsi"/>
                <w:sz w:val="16"/>
                <w:szCs w:val="16"/>
              </w:rPr>
            </w:pPr>
            <w:r w:rsidRPr="00A3077B">
              <w:rPr>
                <w:rFonts w:cstheme="minorHAnsi"/>
                <w:sz w:val="16"/>
                <w:szCs w:val="16"/>
              </w:rPr>
              <w:t xml:space="preserve">This is at the very core of what psychology is: finding ways to explore and investigate human behaviour with scientific </w:t>
            </w:r>
            <w:r w:rsidR="00A3077B" w:rsidRPr="00A3077B">
              <w:rPr>
                <w:rFonts w:cstheme="minorHAnsi"/>
                <w:sz w:val="16"/>
                <w:szCs w:val="16"/>
              </w:rPr>
              <w:t>rigor</w:t>
            </w:r>
            <w:r w:rsidRPr="00A3077B">
              <w:rPr>
                <w:rFonts w:cstheme="minorHAnsi"/>
                <w:sz w:val="16"/>
                <w:szCs w:val="16"/>
              </w:rPr>
              <w:t>.</w:t>
            </w:r>
          </w:p>
          <w:p w14:paraId="27E707C7" w14:textId="77777777" w:rsidR="00C6678C" w:rsidRPr="00A3077B" w:rsidRDefault="00C6678C" w:rsidP="00657E48">
            <w:pPr>
              <w:rPr>
                <w:rFonts w:cstheme="minorHAnsi"/>
                <w:b/>
                <w:sz w:val="16"/>
                <w:szCs w:val="16"/>
              </w:rPr>
            </w:pPr>
          </w:p>
          <w:p w14:paraId="1881EA47" w14:textId="23AFBCB4" w:rsidR="00657E48" w:rsidRPr="00A3077B" w:rsidRDefault="00657E48" w:rsidP="00657E48">
            <w:pPr>
              <w:rPr>
                <w:rFonts w:cstheme="minorHAnsi"/>
                <w:b/>
                <w:sz w:val="16"/>
                <w:szCs w:val="16"/>
              </w:rPr>
            </w:pPr>
            <w:r w:rsidRPr="00A3077B">
              <w:rPr>
                <w:rFonts w:cstheme="minorHAnsi"/>
                <w:b/>
                <w:sz w:val="16"/>
                <w:szCs w:val="16"/>
              </w:rPr>
              <w:t>Why do we teach this now?</w:t>
            </w:r>
          </w:p>
          <w:p w14:paraId="4B055B37" w14:textId="3EFFED6E" w:rsidR="00657E48" w:rsidRPr="00A3077B" w:rsidRDefault="00657E48" w:rsidP="00657E48">
            <w:pPr>
              <w:rPr>
                <w:rFonts w:cstheme="minorHAnsi"/>
                <w:sz w:val="16"/>
                <w:szCs w:val="16"/>
              </w:rPr>
            </w:pPr>
            <w:r w:rsidRPr="00A3077B">
              <w:rPr>
                <w:rFonts w:cstheme="minorHAnsi"/>
                <w:sz w:val="16"/>
                <w:szCs w:val="16"/>
              </w:rPr>
              <w:t xml:space="preserve">After students </w:t>
            </w:r>
            <w:r w:rsidR="00366484">
              <w:rPr>
                <w:rFonts w:cstheme="minorHAnsi"/>
                <w:sz w:val="16"/>
                <w:szCs w:val="16"/>
              </w:rPr>
              <w:t>should start to</w:t>
            </w:r>
            <w:r w:rsidRPr="00A3077B">
              <w:rPr>
                <w:rFonts w:cstheme="minorHAnsi"/>
                <w:sz w:val="16"/>
                <w:szCs w:val="16"/>
              </w:rPr>
              <w:t xml:space="preserve"> gain a </w:t>
            </w:r>
            <w:r w:rsidR="00366484">
              <w:rPr>
                <w:rFonts w:cstheme="minorHAnsi"/>
                <w:sz w:val="16"/>
                <w:szCs w:val="16"/>
              </w:rPr>
              <w:t>good</w:t>
            </w:r>
            <w:r w:rsidRPr="00A3077B">
              <w:rPr>
                <w:rFonts w:cstheme="minorHAnsi"/>
                <w:sz w:val="16"/>
                <w:szCs w:val="16"/>
              </w:rPr>
              <w:t xml:space="preserve"> understanding of what the subject is all about, they can begin to see how psychologists do their usual work. This module is a double module (Introductory and Advanced), which is split in two </w:t>
            </w:r>
            <w:r w:rsidR="00C6678C" w:rsidRPr="00A3077B">
              <w:rPr>
                <w:rFonts w:cstheme="minorHAnsi"/>
                <w:sz w:val="16"/>
                <w:szCs w:val="16"/>
              </w:rPr>
              <w:t xml:space="preserve">so that ‘year 2’ research methods can be taught near the end of year so students are ready for Psychology papers that have RM questioned throughout. </w:t>
            </w:r>
          </w:p>
          <w:p w14:paraId="7331407F" w14:textId="4C950C0C" w:rsidR="008C7300" w:rsidRPr="00A3077B" w:rsidRDefault="004C5D60" w:rsidP="008C7300">
            <w:pPr>
              <w:spacing w:before="100" w:beforeAutospacing="1" w:after="100"/>
              <w:rPr>
                <w:rFonts w:cstheme="minorHAnsi"/>
                <w:color w:val="4C4C4B"/>
                <w:sz w:val="16"/>
                <w:szCs w:val="16"/>
                <w:lang w:val="en"/>
              </w:rPr>
            </w:pPr>
            <w:r w:rsidRPr="00A3077B">
              <w:rPr>
                <w:rFonts w:cstheme="minorHAnsi"/>
                <w:b/>
                <w:color w:val="4C4C4B"/>
                <w:sz w:val="16"/>
                <w:szCs w:val="16"/>
                <w:u w:val="single"/>
                <w:lang w:val="en"/>
              </w:rPr>
              <w:t>Aims &amp; hypotheses:</w:t>
            </w:r>
            <w:r w:rsidRPr="00A3077B">
              <w:rPr>
                <w:rFonts w:cstheme="minorHAnsi"/>
                <w:color w:val="4C4C4B"/>
                <w:sz w:val="16"/>
                <w:szCs w:val="16"/>
                <w:lang w:val="en"/>
              </w:rPr>
              <w:t xml:space="preserve"> stating aims, the difference between aims and hypotheses; directional and non-directional hypotheses</w:t>
            </w:r>
            <w:r w:rsidR="00590BBC" w:rsidRPr="00A3077B">
              <w:rPr>
                <w:rFonts w:cstheme="minorHAnsi"/>
                <w:color w:val="4C4C4B"/>
                <w:sz w:val="16"/>
                <w:szCs w:val="16"/>
                <w:lang w:val="en"/>
              </w:rPr>
              <w:br/>
            </w:r>
            <w:r w:rsidRPr="00A3077B">
              <w:rPr>
                <w:rFonts w:cstheme="minorHAnsi"/>
                <w:b/>
                <w:color w:val="4C4C4B"/>
                <w:sz w:val="16"/>
                <w:szCs w:val="16"/>
                <w:lang w:val="en"/>
              </w:rPr>
              <w:t xml:space="preserve">Experimental method: </w:t>
            </w:r>
            <w:r w:rsidR="00590BBC" w:rsidRPr="00A3077B">
              <w:rPr>
                <w:rFonts w:cstheme="minorHAnsi"/>
                <w:b/>
                <w:color w:val="4C4C4B"/>
                <w:sz w:val="16"/>
                <w:szCs w:val="16"/>
                <w:lang w:val="en"/>
              </w:rPr>
              <w:br/>
            </w:r>
            <w:r w:rsidRPr="00A3077B">
              <w:rPr>
                <w:rFonts w:cstheme="minorHAnsi"/>
                <w:b/>
                <w:color w:val="4C4C4B"/>
                <w:sz w:val="16"/>
                <w:szCs w:val="16"/>
                <w:u w:val="single"/>
                <w:lang w:val="en"/>
              </w:rPr>
              <w:t>Variables:</w:t>
            </w:r>
            <w:r w:rsidRPr="00A3077B">
              <w:rPr>
                <w:rFonts w:cstheme="minorHAnsi"/>
                <w:color w:val="4C4C4B"/>
                <w:sz w:val="16"/>
                <w:szCs w:val="16"/>
                <w:lang w:val="en"/>
              </w:rPr>
              <w:t xml:space="preserve"> manipulation and control of variables, including independent, dependent, extraneous, confounding; operationalization of variables.</w:t>
            </w:r>
            <w:r w:rsidR="00590BBC" w:rsidRPr="00A3077B">
              <w:rPr>
                <w:rFonts w:cstheme="minorHAnsi"/>
                <w:color w:val="4C4C4B"/>
                <w:sz w:val="16"/>
                <w:szCs w:val="16"/>
                <w:lang w:val="en"/>
              </w:rPr>
              <w:br/>
            </w:r>
            <w:r w:rsidRPr="00A3077B">
              <w:rPr>
                <w:rFonts w:cstheme="minorHAnsi"/>
                <w:b/>
                <w:color w:val="4C4C4B"/>
                <w:sz w:val="16"/>
                <w:szCs w:val="16"/>
                <w:u w:val="single"/>
                <w:lang w:val="en"/>
              </w:rPr>
              <w:t>Demand characteristics</w:t>
            </w:r>
            <w:r w:rsidRPr="00A3077B">
              <w:rPr>
                <w:rFonts w:cstheme="minorHAnsi"/>
                <w:color w:val="4C4C4B"/>
                <w:sz w:val="16"/>
                <w:szCs w:val="16"/>
                <w:lang w:val="en"/>
              </w:rPr>
              <w:t xml:space="preserve"> and</w:t>
            </w:r>
            <w:r w:rsidRPr="00A3077B">
              <w:rPr>
                <w:rFonts w:cstheme="minorHAnsi"/>
                <w:b/>
                <w:color w:val="4C4C4B"/>
                <w:sz w:val="16"/>
                <w:szCs w:val="16"/>
                <w:lang w:val="en"/>
              </w:rPr>
              <w:t xml:space="preserve"> </w:t>
            </w:r>
            <w:r w:rsidRPr="00A3077B">
              <w:rPr>
                <w:rFonts w:cstheme="minorHAnsi"/>
                <w:b/>
                <w:color w:val="4C4C4B"/>
                <w:sz w:val="16"/>
                <w:szCs w:val="16"/>
                <w:u w:val="single"/>
                <w:lang w:val="en"/>
              </w:rPr>
              <w:t>investigator effects.</w:t>
            </w:r>
            <w:r w:rsidR="00590BBC" w:rsidRPr="00A3077B">
              <w:rPr>
                <w:rFonts w:cstheme="minorHAnsi"/>
                <w:b/>
                <w:color w:val="4C4C4B"/>
                <w:sz w:val="16"/>
                <w:szCs w:val="16"/>
                <w:u w:val="single"/>
                <w:lang w:val="en"/>
              </w:rPr>
              <w:br/>
            </w:r>
            <w:r w:rsidRPr="00A3077B">
              <w:rPr>
                <w:rFonts w:cstheme="minorHAnsi"/>
                <w:b/>
                <w:color w:val="4C4C4B"/>
                <w:sz w:val="16"/>
                <w:szCs w:val="16"/>
                <w:u w:val="single"/>
                <w:lang w:val="en"/>
              </w:rPr>
              <w:t>Experimental designs:</w:t>
            </w:r>
            <w:r w:rsidRPr="00A3077B">
              <w:rPr>
                <w:rFonts w:cstheme="minorHAnsi"/>
                <w:color w:val="4C4C4B"/>
                <w:sz w:val="16"/>
                <w:szCs w:val="16"/>
                <w:lang w:val="en"/>
              </w:rPr>
              <w:t xml:space="preserve"> repeated measures, independent groups, matched pairs.</w:t>
            </w:r>
            <w:r w:rsidR="00590BBC" w:rsidRPr="00A3077B">
              <w:rPr>
                <w:rFonts w:cstheme="minorHAnsi"/>
                <w:color w:val="4C4C4B"/>
                <w:sz w:val="16"/>
                <w:szCs w:val="16"/>
                <w:lang w:val="en"/>
              </w:rPr>
              <w:br/>
            </w:r>
            <w:r w:rsidRPr="00A3077B">
              <w:rPr>
                <w:rFonts w:cstheme="minorHAnsi"/>
                <w:b/>
                <w:color w:val="4C4C4B"/>
                <w:sz w:val="16"/>
                <w:szCs w:val="16"/>
                <w:u w:val="single"/>
                <w:lang w:val="en"/>
              </w:rPr>
              <w:t>Experimental methods:</w:t>
            </w:r>
            <w:r w:rsidRPr="00A3077B">
              <w:rPr>
                <w:rFonts w:cstheme="minorHAnsi"/>
                <w:color w:val="4C4C4B"/>
                <w:sz w:val="16"/>
                <w:szCs w:val="16"/>
                <w:lang w:val="en"/>
              </w:rPr>
              <w:t xml:space="preserve"> laboratory and field experiments; natural and quasi-experiments.</w:t>
            </w:r>
            <w:r w:rsidR="00590BBC" w:rsidRPr="00A3077B">
              <w:rPr>
                <w:rFonts w:cstheme="minorHAnsi"/>
                <w:color w:val="4C4C4B"/>
                <w:sz w:val="16"/>
                <w:szCs w:val="16"/>
                <w:lang w:val="en"/>
              </w:rPr>
              <w:br/>
            </w:r>
            <w:r w:rsidRPr="00A3077B">
              <w:rPr>
                <w:rFonts w:cstheme="minorHAnsi"/>
                <w:b/>
                <w:color w:val="4C4C4B"/>
                <w:sz w:val="16"/>
                <w:szCs w:val="16"/>
                <w:lang w:val="en"/>
              </w:rPr>
              <w:t>Sampling</w:t>
            </w:r>
            <w:r w:rsidR="00590BBC" w:rsidRPr="00A3077B">
              <w:rPr>
                <w:rFonts w:cstheme="minorHAnsi"/>
                <w:b/>
                <w:color w:val="4C4C4B"/>
                <w:sz w:val="16"/>
                <w:szCs w:val="16"/>
                <w:lang w:val="en"/>
              </w:rPr>
              <w:t>:</w:t>
            </w:r>
            <w:r w:rsidR="00590BBC" w:rsidRPr="00A3077B">
              <w:rPr>
                <w:rFonts w:cstheme="minorHAnsi"/>
                <w:b/>
                <w:color w:val="4C4C4B"/>
                <w:sz w:val="16"/>
                <w:szCs w:val="16"/>
                <w:lang w:val="en"/>
              </w:rPr>
              <w:br/>
            </w:r>
            <w:r w:rsidRPr="00A3077B">
              <w:rPr>
                <w:rFonts w:cstheme="minorHAnsi"/>
                <w:color w:val="4C4C4B"/>
                <w:sz w:val="16"/>
                <w:szCs w:val="16"/>
                <w:lang w:val="en"/>
              </w:rPr>
              <w:t>The difference between population and sample</w:t>
            </w:r>
            <w:r w:rsidR="00590BBC" w:rsidRPr="00A3077B">
              <w:rPr>
                <w:rFonts w:cstheme="minorHAnsi"/>
                <w:color w:val="4C4C4B"/>
                <w:sz w:val="16"/>
                <w:szCs w:val="16"/>
                <w:lang w:val="en"/>
              </w:rPr>
              <w:br/>
            </w:r>
            <w:r w:rsidRPr="00A3077B">
              <w:rPr>
                <w:rFonts w:cstheme="minorHAnsi"/>
                <w:color w:val="4C4C4B"/>
                <w:sz w:val="16"/>
                <w:szCs w:val="16"/>
                <w:lang w:val="en"/>
              </w:rPr>
              <w:t>Sampling techniques including: random, systematic, stratified, opportunity and volunteer</w:t>
            </w:r>
            <w:r w:rsidR="00590BBC" w:rsidRPr="00A3077B">
              <w:rPr>
                <w:rFonts w:cstheme="minorHAnsi"/>
                <w:color w:val="4C4C4B"/>
                <w:sz w:val="16"/>
                <w:szCs w:val="16"/>
                <w:lang w:val="en"/>
              </w:rPr>
              <w:br/>
            </w:r>
            <w:r w:rsidRPr="00A3077B">
              <w:rPr>
                <w:rFonts w:cstheme="minorHAnsi"/>
                <w:color w:val="4C4C4B"/>
                <w:sz w:val="16"/>
                <w:szCs w:val="16"/>
                <w:lang w:val="en"/>
              </w:rPr>
              <w:t>Implications of sampling techniques, including bias and generalisation.</w:t>
            </w:r>
            <w:r w:rsidR="00590BBC" w:rsidRPr="00A3077B">
              <w:rPr>
                <w:rFonts w:cstheme="minorHAnsi"/>
                <w:color w:val="4C4C4B"/>
                <w:sz w:val="16"/>
                <w:szCs w:val="16"/>
                <w:lang w:val="en"/>
              </w:rPr>
              <w:br/>
            </w:r>
            <w:r w:rsidR="008C7300" w:rsidRPr="00A3077B">
              <w:rPr>
                <w:rFonts w:cstheme="minorHAnsi"/>
                <w:b/>
                <w:color w:val="4C4C4B"/>
                <w:sz w:val="16"/>
                <w:szCs w:val="16"/>
                <w:lang w:val="en"/>
              </w:rPr>
              <w:t>Ethics:</w:t>
            </w:r>
          </w:p>
          <w:p w14:paraId="43842F03" w14:textId="77777777" w:rsidR="008C7300" w:rsidRPr="00A3077B" w:rsidRDefault="008C7300" w:rsidP="008C7300">
            <w:pPr>
              <w:pStyle w:val="ListParagraph"/>
              <w:numPr>
                <w:ilvl w:val="0"/>
                <w:numId w:val="42"/>
              </w:numPr>
              <w:spacing w:before="100" w:beforeAutospacing="1" w:after="100"/>
              <w:rPr>
                <w:rFonts w:cstheme="minorHAnsi"/>
                <w:color w:val="4C4C4B"/>
                <w:sz w:val="16"/>
                <w:szCs w:val="16"/>
                <w:lang w:val="en"/>
              </w:rPr>
            </w:pPr>
            <w:r w:rsidRPr="00A3077B">
              <w:rPr>
                <w:rFonts w:cstheme="minorHAnsi"/>
                <w:b/>
                <w:color w:val="4C4C4B"/>
                <w:sz w:val="16"/>
                <w:szCs w:val="16"/>
                <w:u w:val="single"/>
                <w:lang w:val="en"/>
              </w:rPr>
              <w:t>Ethical issues</w:t>
            </w:r>
            <w:r w:rsidRPr="00A3077B">
              <w:rPr>
                <w:rFonts w:cstheme="minorHAnsi"/>
                <w:color w:val="4C4C4B"/>
                <w:sz w:val="16"/>
                <w:szCs w:val="16"/>
                <w:lang w:val="en"/>
              </w:rPr>
              <w:t xml:space="preserve"> in the design and conduct of psychological studies</w:t>
            </w:r>
          </w:p>
          <w:p w14:paraId="410C6F11" w14:textId="77777777" w:rsidR="008C7300" w:rsidRPr="00A3077B" w:rsidRDefault="008C7300" w:rsidP="008C7300">
            <w:pPr>
              <w:pStyle w:val="ListParagraph"/>
              <w:numPr>
                <w:ilvl w:val="0"/>
                <w:numId w:val="42"/>
              </w:numPr>
              <w:spacing w:before="100" w:beforeAutospacing="1" w:after="100"/>
              <w:rPr>
                <w:rFonts w:cstheme="minorHAnsi"/>
                <w:color w:val="4C4C4B"/>
                <w:sz w:val="16"/>
                <w:szCs w:val="16"/>
                <w:u w:val="single"/>
                <w:lang w:val="en"/>
              </w:rPr>
            </w:pPr>
            <w:r w:rsidRPr="00A3077B">
              <w:rPr>
                <w:rFonts w:cstheme="minorHAnsi"/>
                <w:color w:val="4C4C4B"/>
                <w:sz w:val="16"/>
                <w:szCs w:val="16"/>
                <w:lang w:val="en"/>
              </w:rPr>
              <w:t xml:space="preserve">The role of </w:t>
            </w:r>
            <w:r w:rsidRPr="00A3077B">
              <w:rPr>
                <w:rFonts w:cstheme="minorHAnsi"/>
                <w:b/>
                <w:color w:val="4C4C4B"/>
                <w:sz w:val="16"/>
                <w:szCs w:val="16"/>
                <w:u w:val="single"/>
                <w:lang w:val="en"/>
              </w:rPr>
              <w:t>The British Psychological Society’s code of ethics</w:t>
            </w:r>
          </w:p>
          <w:p w14:paraId="7CC76043" w14:textId="77777777" w:rsidR="00590BBC" w:rsidRPr="00A3077B" w:rsidRDefault="008C7300" w:rsidP="004C5D60">
            <w:pPr>
              <w:pStyle w:val="ListParagraph"/>
              <w:numPr>
                <w:ilvl w:val="0"/>
                <w:numId w:val="42"/>
              </w:numPr>
              <w:spacing w:before="100" w:beforeAutospacing="1" w:after="100"/>
              <w:rPr>
                <w:rFonts w:cstheme="minorHAnsi"/>
                <w:color w:val="4C4C4B"/>
                <w:sz w:val="16"/>
                <w:szCs w:val="16"/>
                <w:lang w:val="en"/>
              </w:rPr>
            </w:pPr>
            <w:r w:rsidRPr="00A3077B">
              <w:rPr>
                <w:rFonts w:cstheme="minorHAnsi"/>
                <w:b/>
                <w:color w:val="4C4C4B"/>
                <w:sz w:val="16"/>
                <w:szCs w:val="16"/>
                <w:u w:val="single"/>
                <w:lang w:val="en"/>
              </w:rPr>
              <w:t>Dealing with ethical issues</w:t>
            </w:r>
            <w:r w:rsidRPr="00A3077B">
              <w:rPr>
                <w:rFonts w:cstheme="minorHAnsi"/>
                <w:color w:val="4C4C4B"/>
                <w:sz w:val="16"/>
                <w:szCs w:val="16"/>
                <w:lang w:val="en"/>
              </w:rPr>
              <w:t xml:space="preserve"> in research.</w:t>
            </w:r>
            <w:r w:rsidR="00590BBC" w:rsidRPr="00A3077B">
              <w:rPr>
                <w:rFonts w:cstheme="minorHAnsi"/>
                <w:color w:val="4C4C4B"/>
                <w:sz w:val="16"/>
                <w:szCs w:val="16"/>
                <w:lang w:val="en"/>
              </w:rPr>
              <w:br/>
            </w:r>
          </w:p>
          <w:p w14:paraId="3D37FEF7" w14:textId="03089EF9" w:rsidR="004C5D60" w:rsidRPr="00A3077B" w:rsidRDefault="004C5D60" w:rsidP="00590BBC">
            <w:pPr>
              <w:spacing w:before="100" w:beforeAutospacing="1" w:after="100"/>
              <w:rPr>
                <w:rFonts w:cstheme="minorHAnsi"/>
                <w:color w:val="4C4C4B"/>
                <w:sz w:val="16"/>
                <w:szCs w:val="16"/>
                <w:lang w:val="en"/>
              </w:rPr>
            </w:pPr>
            <w:r w:rsidRPr="00A3077B">
              <w:rPr>
                <w:rFonts w:cstheme="minorHAnsi"/>
                <w:b/>
                <w:color w:val="4C4C4B"/>
                <w:sz w:val="16"/>
                <w:szCs w:val="16"/>
                <w:lang w:val="en"/>
              </w:rPr>
              <w:t>Data handling and analysis:</w:t>
            </w:r>
          </w:p>
          <w:p w14:paraId="283D2299" w14:textId="77777777" w:rsidR="004C5D60" w:rsidRPr="00A3077B" w:rsidRDefault="004C5D60" w:rsidP="004C5D60">
            <w:pPr>
              <w:pStyle w:val="ListParagraph"/>
              <w:numPr>
                <w:ilvl w:val="0"/>
                <w:numId w:val="44"/>
              </w:numPr>
              <w:spacing w:before="100" w:beforeAutospacing="1" w:after="100"/>
              <w:rPr>
                <w:rFonts w:cstheme="minorHAnsi"/>
                <w:b/>
                <w:color w:val="4C4C4B"/>
                <w:sz w:val="16"/>
                <w:szCs w:val="16"/>
                <w:lang w:val="en"/>
              </w:rPr>
            </w:pPr>
            <w:r w:rsidRPr="00A3077B">
              <w:rPr>
                <w:rFonts w:cstheme="minorHAnsi"/>
                <w:b/>
                <w:color w:val="4C4C4B"/>
                <w:sz w:val="16"/>
                <w:szCs w:val="16"/>
                <w:u w:val="single"/>
                <w:lang w:val="en"/>
              </w:rPr>
              <w:t>Quantitative and qualitative data</w:t>
            </w:r>
            <w:r w:rsidRPr="00A3077B">
              <w:rPr>
                <w:rFonts w:cstheme="minorHAnsi"/>
                <w:color w:val="4C4C4B"/>
                <w:sz w:val="16"/>
                <w:szCs w:val="16"/>
                <w:lang w:val="en"/>
              </w:rPr>
              <w:t>; the distinction between qualitative and quantitative data collection techniques.</w:t>
            </w:r>
          </w:p>
          <w:p w14:paraId="4C650B64" w14:textId="77777777" w:rsidR="004C5D60" w:rsidRPr="00A3077B" w:rsidRDefault="004C5D60" w:rsidP="004C5D60">
            <w:pPr>
              <w:pStyle w:val="ListParagraph"/>
              <w:numPr>
                <w:ilvl w:val="0"/>
                <w:numId w:val="44"/>
              </w:numPr>
              <w:spacing w:before="100" w:beforeAutospacing="1" w:after="100"/>
              <w:rPr>
                <w:rFonts w:cstheme="minorHAnsi"/>
                <w:b/>
                <w:color w:val="4C4C4B"/>
                <w:sz w:val="16"/>
                <w:szCs w:val="16"/>
                <w:lang w:val="en"/>
              </w:rPr>
            </w:pPr>
            <w:r w:rsidRPr="00A3077B">
              <w:rPr>
                <w:rFonts w:cstheme="minorHAnsi"/>
                <w:b/>
                <w:color w:val="4C4C4B"/>
                <w:sz w:val="16"/>
                <w:szCs w:val="16"/>
                <w:u w:val="single"/>
                <w:lang w:val="en"/>
              </w:rPr>
              <w:t>Primary and secondary data</w:t>
            </w:r>
            <w:r w:rsidRPr="00A3077B">
              <w:rPr>
                <w:rFonts w:cstheme="minorHAnsi"/>
                <w:color w:val="4C4C4B"/>
                <w:sz w:val="16"/>
                <w:szCs w:val="16"/>
                <w:lang w:val="en"/>
              </w:rPr>
              <w:t>, including meta-analysis.</w:t>
            </w:r>
          </w:p>
          <w:p w14:paraId="5B72E3ED" w14:textId="77777777" w:rsidR="004C5D60" w:rsidRPr="00A3077B" w:rsidRDefault="004C5D60" w:rsidP="004C5D60">
            <w:pPr>
              <w:pStyle w:val="ListParagraph"/>
              <w:numPr>
                <w:ilvl w:val="0"/>
                <w:numId w:val="44"/>
              </w:numPr>
              <w:spacing w:before="100" w:beforeAutospacing="1" w:after="100"/>
              <w:rPr>
                <w:rFonts w:cstheme="minorHAnsi"/>
                <w:b/>
                <w:color w:val="4C4C4B"/>
                <w:sz w:val="16"/>
                <w:szCs w:val="16"/>
                <w:lang w:val="en"/>
              </w:rPr>
            </w:pPr>
            <w:r w:rsidRPr="00A3077B">
              <w:rPr>
                <w:rFonts w:cstheme="minorHAnsi"/>
                <w:b/>
                <w:color w:val="4C4C4B"/>
                <w:sz w:val="16"/>
                <w:szCs w:val="16"/>
                <w:u w:val="single"/>
                <w:lang w:val="en"/>
              </w:rPr>
              <w:t>Descriptive statistics:</w:t>
            </w:r>
            <w:r w:rsidRPr="00A3077B">
              <w:rPr>
                <w:rFonts w:cstheme="minorHAnsi"/>
                <w:color w:val="4C4C4B"/>
                <w:sz w:val="16"/>
                <w:szCs w:val="16"/>
                <w:lang w:val="en"/>
              </w:rPr>
              <w:t xml:space="preserve"> measures of central tendency – mean, median, mode; calculation of mean, median and mode; measures of dispersion; range and standard deviation; calculation of range; calculation of percentages</w:t>
            </w:r>
          </w:p>
          <w:p w14:paraId="619EEAD0" w14:textId="77777777" w:rsidR="004C5D60" w:rsidRPr="00A3077B" w:rsidRDefault="004C5D60" w:rsidP="004C5D60">
            <w:pPr>
              <w:pStyle w:val="ListParagraph"/>
              <w:numPr>
                <w:ilvl w:val="0"/>
                <w:numId w:val="44"/>
              </w:numPr>
              <w:spacing w:before="100" w:beforeAutospacing="1" w:after="100"/>
              <w:rPr>
                <w:rFonts w:cstheme="minorHAnsi"/>
                <w:b/>
                <w:color w:val="4C4C4B"/>
                <w:sz w:val="16"/>
                <w:szCs w:val="16"/>
                <w:lang w:val="en"/>
              </w:rPr>
            </w:pPr>
            <w:r w:rsidRPr="00A3077B">
              <w:rPr>
                <w:rFonts w:cstheme="minorHAnsi"/>
                <w:b/>
                <w:color w:val="4C4C4B"/>
                <w:sz w:val="16"/>
                <w:szCs w:val="16"/>
                <w:u w:val="single"/>
                <w:lang w:val="en"/>
              </w:rPr>
              <w:t>Presentation and display of quantitative data:</w:t>
            </w:r>
            <w:r w:rsidRPr="00A3077B">
              <w:rPr>
                <w:rFonts w:cstheme="minorHAnsi"/>
                <w:color w:val="4C4C4B"/>
                <w:sz w:val="16"/>
                <w:szCs w:val="16"/>
                <w:lang w:val="en"/>
              </w:rPr>
              <w:t xml:space="preserve"> graphs, tables, bar charts, histograms.</w:t>
            </w:r>
          </w:p>
          <w:p w14:paraId="218BA7E0" w14:textId="27CFBDD4" w:rsidR="004C5D60" w:rsidRPr="00A3077B" w:rsidRDefault="004C5D60" w:rsidP="004C5D60">
            <w:pPr>
              <w:spacing w:before="100" w:beforeAutospacing="1" w:after="100"/>
              <w:rPr>
                <w:rFonts w:cstheme="minorHAnsi"/>
                <w:b/>
                <w:color w:val="4C4C4B"/>
                <w:sz w:val="16"/>
                <w:szCs w:val="16"/>
                <w:lang w:val="en"/>
              </w:rPr>
            </w:pPr>
            <w:r w:rsidRPr="00A3077B">
              <w:rPr>
                <w:rFonts w:cstheme="minorHAnsi"/>
                <w:b/>
                <w:color w:val="4C4C4B"/>
                <w:sz w:val="16"/>
                <w:szCs w:val="16"/>
                <w:u w:val="single"/>
                <w:lang w:val="en"/>
              </w:rPr>
              <w:t>Distributions:</w:t>
            </w:r>
            <w:r w:rsidRPr="00A3077B">
              <w:rPr>
                <w:rFonts w:cstheme="minorHAnsi"/>
                <w:color w:val="4C4C4B"/>
                <w:sz w:val="16"/>
                <w:szCs w:val="16"/>
                <w:lang w:val="en"/>
              </w:rPr>
              <w:t xml:space="preserve"> normal and skewed distributions; characteristics of normal and skewed distributions.</w:t>
            </w:r>
            <w:r w:rsidR="0033687C" w:rsidRPr="00A3077B">
              <w:rPr>
                <w:rFonts w:cstheme="minorHAnsi"/>
                <w:color w:val="4C4C4B"/>
                <w:sz w:val="16"/>
                <w:szCs w:val="16"/>
                <w:lang w:val="en"/>
              </w:rPr>
              <w:br/>
            </w:r>
            <w:r w:rsidRPr="00A3077B">
              <w:rPr>
                <w:rFonts w:cstheme="minorHAnsi"/>
                <w:b/>
                <w:color w:val="4C4C4B"/>
                <w:sz w:val="16"/>
                <w:szCs w:val="16"/>
                <w:lang w:val="en"/>
              </w:rPr>
              <w:t>Observational techniques:</w:t>
            </w:r>
          </w:p>
          <w:p w14:paraId="05B400CA" w14:textId="77777777" w:rsidR="004C5D60" w:rsidRPr="00A3077B" w:rsidRDefault="004C5D60" w:rsidP="004C5D60">
            <w:pPr>
              <w:pStyle w:val="ListParagraph"/>
              <w:numPr>
                <w:ilvl w:val="0"/>
                <w:numId w:val="41"/>
              </w:numPr>
              <w:spacing w:before="100" w:beforeAutospacing="1" w:after="100"/>
              <w:rPr>
                <w:rFonts w:cstheme="minorHAnsi"/>
                <w:b/>
                <w:color w:val="4C4C4B"/>
                <w:sz w:val="16"/>
                <w:szCs w:val="16"/>
                <w:lang w:val="en"/>
              </w:rPr>
            </w:pPr>
            <w:r w:rsidRPr="00A3077B">
              <w:rPr>
                <w:rFonts w:cstheme="minorHAnsi"/>
                <w:b/>
                <w:color w:val="4C4C4B"/>
                <w:sz w:val="16"/>
                <w:szCs w:val="16"/>
                <w:u w:val="single"/>
                <w:lang w:val="en"/>
              </w:rPr>
              <w:t>Types of observation:</w:t>
            </w:r>
            <w:r w:rsidRPr="00A3077B">
              <w:rPr>
                <w:rFonts w:cstheme="minorHAnsi"/>
                <w:color w:val="4C4C4B"/>
                <w:sz w:val="16"/>
                <w:szCs w:val="16"/>
                <w:lang w:val="en"/>
              </w:rPr>
              <w:t xml:space="preserve"> naturalistic and controlled observation; covert and overt observation; participant and non-participant observation.</w:t>
            </w:r>
            <w:r w:rsidRPr="00A3077B">
              <w:rPr>
                <w:rFonts w:cstheme="minorHAnsi"/>
                <w:b/>
                <w:color w:val="4C4C4B"/>
                <w:sz w:val="16"/>
                <w:szCs w:val="16"/>
                <w:lang w:val="en"/>
              </w:rPr>
              <w:t xml:space="preserve"> </w:t>
            </w:r>
          </w:p>
          <w:p w14:paraId="7C52A2DF" w14:textId="77777777" w:rsidR="0033687C" w:rsidRPr="00A3077B" w:rsidRDefault="004C5D60" w:rsidP="004C5D60">
            <w:pPr>
              <w:pStyle w:val="ListParagraph"/>
              <w:numPr>
                <w:ilvl w:val="0"/>
                <w:numId w:val="41"/>
              </w:numPr>
              <w:spacing w:before="100" w:beforeAutospacing="1" w:after="100"/>
              <w:rPr>
                <w:rFonts w:cstheme="minorHAnsi"/>
                <w:b/>
                <w:color w:val="4C4C4B"/>
                <w:sz w:val="16"/>
                <w:szCs w:val="16"/>
                <w:lang w:val="en"/>
              </w:rPr>
            </w:pPr>
            <w:r w:rsidRPr="00A3077B">
              <w:rPr>
                <w:rFonts w:cstheme="minorHAnsi"/>
                <w:b/>
                <w:color w:val="4C4C4B"/>
                <w:sz w:val="16"/>
                <w:szCs w:val="16"/>
                <w:u w:val="single"/>
                <w:lang w:val="en"/>
              </w:rPr>
              <w:t>Design:</w:t>
            </w:r>
            <w:r w:rsidRPr="00A3077B">
              <w:rPr>
                <w:rFonts w:cstheme="minorHAnsi"/>
                <w:b/>
                <w:color w:val="4C4C4B"/>
                <w:sz w:val="16"/>
                <w:szCs w:val="16"/>
                <w:lang w:val="en"/>
              </w:rPr>
              <w:t xml:space="preserve"> b</w:t>
            </w:r>
            <w:r w:rsidRPr="00A3077B">
              <w:rPr>
                <w:rFonts w:cstheme="minorHAnsi"/>
                <w:color w:val="4C4C4B"/>
                <w:sz w:val="16"/>
                <w:szCs w:val="16"/>
                <w:lang w:val="en"/>
              </w:rPr>
              <w:t>ehavioural categories; event sampling; time sampling.</w:t>
            </w:r>
          </w:p>
          <w:p w14:paraId="5FF9F711" w14:textId="0BA60D23" w:rsidR="004C5D60" w:rsidRPr="00A3077B" w:rsidRDefault="004C5D60" w:rsidP="0033687C">
            <w:pPr>
              <w:spacing w:before="100" w:beforeAutospacing="1" w:after="100"/>
              <w:rPr>
                <w:rFonts w:cstheme="minorHAnsi"/>
                <w:b/>
                <w:color w:val="4C4C4B"/>
                <w:sz w:val="16"/>
                <w:szCs w:val="16"/>
                <w:lang w:val="en"/>
              </w:rPr>
            </w:pPr>
            <w:r w:rsidRPr="00A3077B">
              <w:rPr>
                <w:rFonts w:cstheme="minorHAnsi"/>
                <w:b/>
                <w:color w:val="4C4C4B"/>
                <w:sz w:val="16"/>
                <w:szCs w:val="16"/>
                <w:lang w:val="en"/>
              </w:rPr>
              <w:t>Self-report techniques</w:t>
            </w:r>
            <w:r w:rsidRPr="00A3077B">
              <w:rPr>
                <w:rFonts w:cstheme="minorHAnsi"/>
                <w:color w:val="4C4C4B"/>
                <w:sz w:val="16"/>
                <w:szCs w:val="16"/>
                <w:lang w:val="en"/>
              </w:rPr>
              <w:t xml:space="preserve">: </w:t>
            </w:r>
            <w:r w:rsidR="00590BBC" w:rsidRPr="00A3077B">
              <w:rPr>
                <w:rFonts w:cstheme="minorHAnsi"/>
                <w:color w:val="4C4C4B"/>
                <w:sz w:val="16"/>
                <w:szCs w:val="16"/>
                <w:lang w:val="en"/>
              </w:rPr>
              <w:br/>
            </w:r>
            <w:r w:rsidRPr="00A3077B">
              <w:rPr>
                <w:rFonts w:cstheme="minorHAnsi"/>
                <w:color w:val="4C4C4B"/>
                <w:sz w:val="16"/>
                <w:szCs w:val="16"/>
                <w:lang w:val="en"/>
              </w:rPr>
              <w:t>Questionnaires; interviews, structured and unstructured, including use of open and closed questions; design of interviews.</w:t>
            </w:r>
            <w:r w:rsidR="00590BBC" w:rsidRPr="00A3077B">
              <w:rPr>
                <w:rFonts w:cstheme="minorHAnsi"/>
                <w:color w:val="4C4C4B"/>
                <w:sz w:val="16"/>
                <w:szCs w:val="16"/>
                <w:lang w:val="en"/>
              </w:rPr>
              <w:br/>
            </w:r>
            <w:r w:rsidRPr="00A3077B">
              <w:rPr>
                <w:rFonts w:cstheme="minorHAnsi"/>
                <w:b/>
                <w:color w:val="4C4C4B"/>
                <w:sz w:val="16"/>
                <w:szCs w:val="16"/>
                <w:lang w:val="en"/>
              </w:rPr>
              <w:t>Correlations</w:t>
            </w:r>
            <w:r w:rsidRPr="00A3077B">
              <w:rPr>
                <w:rFonts w:cstheme="minorHAnsi"/>
                <w:color w:val="4C4C4B"/>
                <w:sz w:val="16"/>
                <w:szCs w:val="16"/>
                <w:lang w:val="en"/>
              </w:rPr>
              <w:t>:</w:t>
            </w:r>
          </w:p>
          <w:p w14:paraId="13882AAF" w14:textId="77777777" w:rsidR="004C5D60" w:rsidRPr="00A3077B" w:rsidRDefault="004C5D60" w:rsidP="004C5D60">
            <w:pPr>
              <w:pStyle w:val="ListParagraph"/>
              <w:numPr>
                <w:ilvl w:val="0"/>
                <w:numId w:val="40"/>
              </w:numPr>
              <w:spacing w:before="100" w:beforeAutospacing="1" w:after="100"/>
              <w:rPr>
                <w:rFonts w:cstheme="minorHAnsi"/>
                <w:color w:val="4C4C4B"/>
                <w:sz w:val="16"/>
                <w:szCs w:val="16"/>
                <w:lang w:val="en"/>
              </w:rPr>
            </w:pPr>
            <w:r w:rsidRPr="00A3077B">
              <w:rPr>
                <w:rFonts w:cstheme="minorHAnsi"/>
                <w:color w:val="4C4C4B"/>
                <w:sz w:val="16"/>
                <w:szCs w:val="16"/>
                <w:lang w:val="en"/>
              </w:rPr>
              <w:t xml:space="preserve">Analysis of the relationship between </w:t>
            </w:r>
            <w:r w:rsidRPr="00A3077B">
              <w:rPr>
                <w:rFonts w:cstheme="minorHAnsi"/>
                <w:b/>
                <w:color w:val="4C4C4B"/>
                <w:sz w:val="16"/>
                <w:szCs w:val="16"/>
                <w:u w:val="single"/>
                <w:lang w:val="en"/>
              </w:rPr>
              <w:t>co-variables</w:t>
            </w:r>
            <w:r w:rsidRPr="00A3077B">
              <w:rPr>
                <w:rFonts w:cstheme="minorHAnsi"/>
                <w:color w:val="4C4C4B"/>
                <w:sz w:val="16"/>
                <w:szCs w:val="16"/>
                <w:lang w:val="en"/>
              </w:rPr>
              <w:t xml:space="preserve">. The difference between correlations and experiments. </w:t>
            </w:r>
          </w:p>
          <w:p w14:paraId="69DA3771" w14:textId="77777777" w:rsidR="004C5D60" w:rsidRPr="00A3077B" w:rsidRDefault="004C5D60" w:rsidP="004C5D60">
            <w:pPr>
              <w:pStyle w:val="ListParagraph"/>
              <w:numPr>
                <w:ilvl w:val="0"/>
                <w:numId w:val="40"/>
              </w:numPr>
              <w:spacing w:before="100" w:beforeAutospacing="1" w:after="100"/>
              <w:rPr>
                <w:rFonts w:cstheme="minorHAnsi"/>
                <w:color w:val="4C4C4B"/>
                <w:sz w:val="16"/>
                <w:szCs w:val="16"/>
                <w:lang w:val="en"/>
              </w:rPr>
            </w:pPr>
            <w:r w:rsidRPr="00A3077B">
              <w:rPr>
                <w:rFonts w:cstheme="minorHAnsi"/>
                <w:color w:val="4C4C4B"/>
                <w:sz w:val="16"/>
                <w:szCs w:val="16"/>
                <w:lang w:val="en"/>
              </w:rPr>
              <w:t>Positive, negative and zero correlations; scattergrams</w:t>
            </w:r>
          </w:p>
          <w:p w14:paraId="738DC8E8" w14:textId="77777777" w:rsidR="004C5D60" w:rsidRPr="00A3077B" w:rsidRDefault="004C5D60" w:rsidP="004C5D60">
            <w:pPr>
              <w:pStyle w:val="ListParagraph"/>
              <w:numPr>
                <w:ilvl w:val="0"/>
                <w:numId w:val="40"/>
              </w:numPr>
              <w:spacing w:before="100" w:beforeAutospacing="1" w:after="100"/>
              <w:rPr>
                <w:rFonts w:cstheme="minorHAnsi"/>
                <w:color w:val="4C4C4B"/>
                <w:sz w:val="16"/>
                <w:szCs w:val="16"/>
                <w:lang w:val="en"/>
              </w:rPr>
            </w:pPr>
            <w:r w:rsidRPr="00A3077B">
              <w:rPr>
                <w:rFonts w:cstheme="minorHAnsi"/>
                <w:color w:val="4C4C4B"/>
                <w:sz w:val="16"/>
                <w:szCs w:val="16"/>
                <w:lang w:val="en"/>
              </w:rPr>
              <w:t xml:space="preserve">Analysis and interpretation of correlation, including </w:t>
            </w:r>
            <w:r w:rsidRPr="00A3077B">
              <w:rPr>
                <w:rFonts w:cstheme="minorHAnsi"/>
                <w:b/>
                <w:color w:val="4C4C4B"/>
                <w:sz w:val="16"/>
                <w:szCs w:val="16"/>
                <w:u w:val="single"/>
                <w:lang w:val="en"/>
              </w:rPr>
              <w:t>correlation coefficients</w:t>
            </w:r>
            <w:r w:rsidRPr="00A3077B">
              <w:rPr>
                <w:rFonts w:cstheme="minorHAnsi"/>
                <w:color w:val="4C4C4B"/>
                <w:sz w:val="16"/>
                <w:szCs w:val="16"/>
                <w:lang w:val="en"/>
              </w:rPr>
              <w:t>.</w:t>
            </w:r>
          </w:p>
          <w:p w14:paraId="650972CF" w14:textId="77777777" w:rsidR="00BE456A" w:rsidRDefault="004C5D60" w:rsidP="004C5D60">
            <w:pPr>
              <w:shd w:val="clear" w:color="auto" w:fill="FFFFFF"/>
              <w:spacing w:beforeAutospacing="1" w:afterAutospacing="1"/>
              <w:rPr>
                <w:rFonts w:ascii="Twinkl" w:eastAsia="Times New Roman" w:hAnsi="Twinkl" w:cs="Calibri"/>
                <w:color w:val="000000"/>
                <w:sz w:val="20"/>
                <w:szCs w:val="20"/>
                <w:lang w:val="en-GB" w:eastAsia="fr-FR"/>
              </w:rPr>
            </w:pPr>
            <w:r w:rsidRPr="00A3077B">
              <w:rPr>
                <w:rFonts w:cstheme="minorHAnsi"/>
                <w:b/>
                <w:color w:val="4C4C4B"/>
                <w:sz w:val="16"/>
                <w:szCs w:val="16"/>
                <w:u w:val="single"/>
                <w:lang w:val="en"/>
              </w:rPr>
              <w:t>Pilot studies</w:t>
            </w:r>
            <w:r w:rsidRPr="00A3077B">
              <w:rPr>
                <w:rFonts w:cstheme="minorHAnsi"/>
                <w:color w:val="4C4C4B"/>
                <w:sz w:val="16"/>
                <w:szCs w:val="16"/>
                <w:lang w:val="en"/>
              </w:rPr>
              <w:t xml:space="preserve"> and the aims of piloting.</w:t>
            </w:r>
            <w:r w:rsidR="0033687C" w:rsidRPr="00A3077B">
              <w:rPr>
                <w:rFonts w:cstheme="minorHAnsi"/>
                <w:color w:val="4C4C4B"/>
                <w:sz w:val="16"/>
                <w:szCs w:val="16"/>
                <w:lang w:val="en"/>
              </w:rPr>
              <w:br/>
            </w:r>
            <w:r w:rsidR="008576F4" w:rsidRPr="00A3077B">
              <w:rPr>
                <w:rFonts w:eastAsia="Times New Roman" w:cstheme="minorHAnsi"/>
                <w:color w:val="000000"/>
                <w:sz w:val="16"/>
                <w:szCs w:val="16"/>
                <w:lang w:val="en-GB" w:eastAsia="fr-FR"/>
              </w:rPr>
              <w:t xml:space="preserve">Peer Review </w:t>
            </w:r>
            <w:r w:rsidR="0033687C" w:rsidRPr="00A3077B">
              <w:rPr>
                <w:rFonts w:eastAsia="Times New Roman" w:cstheme="minorHAnsi"/>
                <w:color w:val="000000"/>
                <w:sz w:val="16"/>
                <w:szCs w:val="16"/>
                <w:lang w:val="en-GB" w:eastAsia="fr-FR"/>
              </w:rPr>
              <w:br/>
            </w:r>
            <w:r w:rsidR="00BE456A" w:rsidRPr="00A3077B">
              <w:rPr>
                <w:rFonts w:eastAsia="Times New Roman" w:cstheme="minorHAnsi"/>
                <w:color w:val="000000"/>
                <w:sz w:val="16"/>
                <w:szCs w:val="16"/>
                <w:lang w:val="en-GB" w:eastAsia="fr-FR"/>
              </w:rPr>
              <w:t>Sign test and significance</w:t>
            </w:r>
            <w:r w:rsidR="0033687C" w:rsidRPr="00A3077B">
              <w:rPr>
                <w:rFonts w:eastAsia="Times New Roman" w:cstheme="minorHAnsi"/>
                <w:color w:val="000000"/>
                <w:sz w:val="16"/>
                <w:szCs w:val="16"/>
                <w:lang w:val="en-GB" w:eastAsia="fr-FR"/>
              </w:rPr>
              <w:br/>
            </w:r>
            <w:r w:rsidR="00BE456A" w:rsidRPr="00A3077B">
              <w:rPr>
                <w:rFonts w:eastAsia="Times New Roman" w:cstheme="minorHAnsi"/>
                <w:color w:val="000000"/>
                <w:sz w:val="16"/>
                <w:szCs w:val="16"/>
                <w:lang w:val="en-GB" w:eastAsia="fr-FR"/>
              </w:rPr>
              <w:t>Reliability and validity</w:t>
            </w:r>
            <w:r w:rsidR="0033687C" w:rsidRPr="00A3077B">
              <w:rPr>
                <w:rFonts w:eastAsia="Times New Roman" w:cstheme="minorHAnsi"/>
                <w:color w:val="000000"/>
                <w:sz w:val="16"/>
                <w:szCs w:val="16"/>
                <w:lang w:val="en-GB" w:eastAsia="fr-FR"/>
              </w:rPr>
              <w:br/>
            </w:r>
            <w:r w:rsidR="00BE456A" w:rsidRPr="00A3077B">
              <w:rPr>
                <w:rFonts w:eastAsia="Times New Roman" w:cstheme="minorHAnsi"/>
                <w:color w:val="000000"/>
                <w:sz w:val="16"/>
                <w:szCs w:val="16"/>
                <w:lang w:val="en-GB" w:eastAsia="fr-FR"/>
              </w:rPr>
              <w:t>Designing a Psychological study</w:t>
            </w:r>
            <w:r w:rsidR="00BE456A">
              <w:rPr>
                <w:rFonts w:ascii="Twinkl" w:eastAsia="Times New Roman" w:hAnsi="Twinkl" w:cs="Calibri"/>
                <w:color w:val="000000"/>
                <w:sz w:val="20"/>
                <w:szCs w:val="20"/>
                <w:lang w:val="en-GB" w:eastAsia="fr-FR"/>
              </w:rPr>
              <w:t xml:space="preserve"> </w:t>
            </w:r>
          </w:p>
          <w:p w14:paraId="09111E29" w14:textId="77777777" w:rsidR="00BA58D5" w:rsidRDefault="00BA58D5" w:rsidP="00BA58D5">
            <w:pPr>
              <w:shd w:val="clear" w:color="auto" w:fill="FFFFFF"/>
              <w:spacing w:before="100" w:beforeAutospacing="1" w:after="100" w:afterAutospacing="1"/>
              <w:rPr>
                <w:rFonts w:eastAsia="Times New Roman" w:cstheme="minorHAnsi"/>
                <w:color w:val="4B4B4B"/>
                <w:sz w:val="16"/>
                <w:szCs w:val="16"/>
                <w:lang w:val="en-GB" w:eastAsia="en-GB"/>
              </w:rPr>
            </w:pPr>
            <w:r>
              <w:rPr>
                <w:rFonts w:eastAsia="Times New Roman" w:cstheme="minorHAnsi"/>
                <w:color w:val="4B4B4B"/>
                <w:sz w:val="16"/>
                <w:szCs w:val="16"/>
                <w:lang w:val="en-GB" w:eastAsia="en-GB"/>
              </w:rPr>
              <w:t>The exams will measure how students have achieved the following assessment objectives:</w:t>
            </w:r>
            <w:r>
              <w:rPr>
                <w:rFonts w:eastAsia="Times New Roman" w:cstheme="minorHAnsi"/>
                <w:color w:val="4B4B4B"/>
                <w:sz w:val="16"/>
                <w:szCs w:val="16"/>
                <w:lang w:val="en-GB" w:eastAsia="en-GB"/>
              </w:rPr>
              <w:br/>
            </w:r>
            <w:r>
              <w:rPr>
                <w:rFonts w:eastAsia="Times New Roman" w:cstheme="minorHAnsi"/>
                <w:color w:val="4B4B4B"/>
                <w:sz w:val="16"/>
                <w:szCs w:val="16"/>
                <w:lang w:val="en-GB" w:eastAsia="en-GB"/>
              </w:rPr>
              <w:br/>
              <w:t>AO1: Demonstrate knowledge and understanding of scientific ideas, processes, techniques and procedures.</w:t>
            </w:r>
            <w:r>
              <w:rPr>
                <w:rFonts w:eastAsia="Times New Roman" w:cstheme="minorHAnsi"/>
                <w:color w:val="4B4B4B"/>
                <w:sz w:val="16"/>
                <w:szCs w:val="16"/>
                <w:lang w:val="en-GB" w:eastAsia="en-GB"/>
              </w:rPr>
              <w:br/>
              <w:t>AO2: Apply knowledge and understanding of scientific ideas, processes, techniques and procedures :in a theoretical context, in a practical context, when handling qualitative and quantitative data.</w:t>
            </w:r>
            <w:r>
              <w:rPr>
                <w:rFonts w:eastAsia="Times New Roman" w:cstheme="minorHAnsi"/>
                <w:color w:val="4B4B4B"/>
                <w:sz w:val="16"/>
                <w:szCs w:val="16"/>
                <w:lang w:val="en-GB" w:eastAsia="en-GB"/>
              </w:rPr>
              <w:br/>
              <w:t>AO3: Analyse, interpret and evaluate scientific information, ideas and evidence, including in relation to issues, to make judgements and reach conclusions, develop and refine practical design and procedures.</w:t>
            </w:r>
          </w:p>
          <w:p w14:paraId="489746C4" w14:textId="1DA52F04" w:rsidR="00BA58D5" w:rsidRPr="0033687C" w:rsidRDefault="00BA58D5" w:rsidP="004C5D60">
            <w:pPr>
              <w:shd w:val="clear" w:color="auto" w:fill="FFFFFF"/>
              <w:spacing w:beforeAutospacing="1" w:afterAutospacing="1"/>
              <w:rPr>
                <w:rFonts w:ascii="Calibri" w:hAnsi="Calibri" w:cs="Calibri"/>
                <w:color w:val="4C4C4B"/>
                <w:sz w:val="18"/>
                <w:szCs w:val="18"/>
                <w:lang w:val="en"/>
              </w:rPr>
            </w:pPr>
          </w:p>
        </w:tc>
      </w:tr>
      <w:tr w:rsidR="004C5D60" w:rsidRPr="00D83AA3" w14:paraId="27CAE940" w14:textId="77777777" w:rsidTr="0788A28A">
        <w:trPr>
          <w:trHeight w:val="4525"/>
        </w:trPr>
        <w:tc>
          <w:tcPr>
            <w:tcW w:w="2100" w:type="dxa"/>
            <w:shd w:val="clear" w:color="auto" w:fill="BFBFBF" w:themeFill="background1" w:themeFillShade="BF"/>
            <w:vAlign w:val="center"/>
          </w:tcPr>
          <w:p w14:paraId="54C6F2B5" w14:textId="166A3C1F" w:rsidR="004C5D60" w:rsidRPr="00D83AA3" w:rsidRDefault="00CF1163" w:rsidP="004C5D60">
            <w:pPr>
              <w:jc w:val="center"/>
              <w:rPr>
                <w:rFonts w:ascii="Twinkl" w:hAnsi="Twinkl"/>
                <w:b/>
              </w:rPr>
            </w:pPr>
            <w:r>
              <w:rPr>
                <w:rFonts w:ascii="Twinkl" w:hAnsi="Twinkl"/>
                <w:b/>
              </w:rPr>
              <w:t>Skills/Assessment objective links</w:t>
            </w:r>
          </w:p>
        </w:tc>
        <w:tc>
          <w:tcPr>
            <w:tcW w:w="8952" w:type="dxa"/>
            <w:vMerge/>
            <w:vAlign w:val="center"/>
          </w:tcPr>
          <w:p w14:paraId="66B0CD90" w14:textId="77777777" w:rsidR="004C5D60" w:rsidRPr="00B02EC1" w:rsidRDefault="004C5D60" w:rsidP="004C5D60">
            <w:pPr>
              <w:autoSpaceDE w:val="0"/>
              <w:autoSpaceDN w:val="0"/>
              <w:adjustRightInd w:val="0"/>
              <w:rPr>
                <w:rFonts w:ascii="Twinkl" w:hAnsi="Twinkl" w:cstheme="minorHAnsi"/>
                <w:b/>
                <w:bCs/>
                <w:sz w:val="20"/>
                <w:szCs w:val="20"/>
              </w:rPr>
            </w:pPr>
          </w:p>
        </w:tc>
      </w:tr>
      <w:tr w:rsidR="004C5D60" w:rsidRPr="00D83AA3" w14:paraId="71CE3CD1" w14:textId="77777777" w:rsidTr="0788A28A">
        <w:trPr>
          <w:trHeight w:val="334"/>
        </w:trPr>
        <w:tc>
          <w:tcPr>
            <w:tcW w:w="2100" w:type="dxa"/>
            <w:shd w:val="clear" w:color="auto" w:fill="BFBFBF" w:themeFill="background1" w:themeFillShade="BF"/>
            <w:vAlign w:val="center"/>
          </w:tcPr>
          <w:p w14:paraId="22BBF83D" w14:textId="605EBF25" w:rsidR="004C5D60" w:rsidRPr="00D83AA3" w:rsidRDefault="0077356C" w:rsidP="004C5D60">
            <w:pPr>
              <w:jc w:val="center"/>
              <w:rPr>
                <w:rFonts w:ascii="Twinkl" w:hAnsi="Twinkl"/>
                <w:b/>
                <w:sz w:val="28"/>
                <w:szCs w:val="28"/>
              </w:rPr>
            </w:pPr>
            <w:r>
              <w:rPr>
                <w:rFonts w:ascii="Twinkl" w:hAnsi="Twinkl"/>
                <w:b/>
              </w:rPr>
              <w:lastRenderedPageBreak/>
              <w:t>Spiritual, moral, social, and cultural development</w:t>
            </w:r>
          </w:p>
        </w:tc>
        <w:tc>
          <w:tcPr>
            <w:tcW w:w="8952" w:type="dxa"/>
            <w:vAlign w:val="center"/>
          </w:tcPr>
          <w:p w14:paraId="648D2CEE" w14:textId="02F69E8C" w:rsidR="004C5D60" w:rsidRPr="00B02EC1" w:rsidRDefault="004C5D60" w:rsidP="004C5D60">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E41538">
              <w:rPr>
                <w:sz w:val="20"/>
                <w:szCs w:val="20"/>
              </w:rPr>
              <w:t xml:space="preserve"> understanding how ethical guidelines were applied to psychological research</w:t>
            </w:r>
          </w:p>
          <w:p w14:paraId="511C9593" w14:textId="77777777" w:rsidR="00F35860" w:rsidRDefault="004C5D60" w:rsidP="00CF32C5">
            <w:pPr>
              <w:autoSpaceDE w:val="0"/>
              <w:autoSpaceDN w:val="0"/>
              <w:adjustRightInd w:val="0"/>
              <w:rPr>
                <w:rFonts w:ascii="Twinkl" w:hAnsi="Twinkl"/>
                <w:b/>
                <w:sz w:val="20"/>
                <w:szCs w:val="20"/>
              </w:rPr>
            </w:pPr>
            <w:r w:rsidRPr="00B02EC1">
              <w:rPr>
                <w:rFonts w:ascii="Twinkl" w:hAnsi="Twinkl"/>
                <w:b/>
                <w:sz w:val="20"/>
                <w:szCs w:val="20"/>
              </w:rPr>
              <w:t>PSHE</w:t>
            </w:r>
            <w:r w:rsidR="00F35860">
              <w:rPr>
                <w:rFonts w:ascii="Twinkl" w:hAnsi="Twinkl"/>
                <w:b/>
                <w:sz w:val="20"/>
                <w:szCs w:val="20"/>
              </w:rPr>
              <w:t>:</w:t>
            </w:r>
          </w:p>
          <w:tbl>
            <w:tblPr>
              <w:tblW w:w="8240" w:type="dxa"/>
              <w:tblLook w:val="04A0" w:firstRow="1" w:lastRow="0" w:firstColumn="1" w:lastColumn="0" w:noHBand="0" w:noVBand="1"/>
            </w:tblPr>
            <w:tblGrid>
              <w:gridCol w:w="8240"/>
            </w:tblGrid>
            <w:tr w:rsidR="00F35860" w:rsidRPr="00830DA9" w14:paraId="16FEC8B1" w14:textId="77777777" w:rsidTr="00386230">
              <w:trPr>
                <w:trHeight w:val="300"/>
              </w:trPr>
              <w:tc>
                <w:tcPr>
                  <w:tcW w:w="8240" w:type="dxa"/>
                  <w:tcBorders>
                    <w:top w:val="nil"/>
                    <w:left w:val="nil"/>
                    <w:bottom w:val="nil"/>
                    <w:right w:val="nil"/>
                  </w:tcBorders>
                  <w:shd w:val="clear" w:color="auto" w:fill="auto"/>
                  <w:noWrap/>
                  <w:vAlign w:val="bottom"/>
                  <w:hideMark/>
                </w:tcPr>
                <w:p w14:paraId="50A2F787" w14:textId="12CC06A3" w:rsidR="00F35860" w:rsidRPr="00830DA9" w:rsidRDefault="00F35860" w:rsidP="00F333EC">
                  <w:pPr>
                    <w:framePr w:hSpace="180" w:wrap="around" w:vAnchor="page" w:hAnchor="margin" w:y="541"/>
                    <w:rPr>
                      <w:rFonts w:eastAsia="Times New Roman" w:cstheme="minorHAnsi"/>
                      <w:color w:val="000000"/>
                      <w:sz w:val="16"/>
                      <w:szCs w:val="16"/>
                      <w:lang w:val="en-GB" w:eastAsia="en-GB"/>
                    </w:rPr>
                  </w:pPr>
                  <w:r w:rsidRPr="00830DA9">
                    <w:rPr>
                      <w:rFonts w:eastAsia="Times New Roman" w:cstheme="minorHAnsi"/>
                      <w:color w:val="000000"/>
                      <w:sz w:val="16"/>
                      <w:szCs w:val="16"/>
                      <w:lang w:val="en-GB" w:eastAsia="en-GB"/>
                    </w:rPr>
                    <w:t>How to talk about emotions accurately and sensitively</w:t>
                  </w:r>
                </w:p>
              </w:tc>
            </w:tr>
            <w:tr w:rsidR="00F35860" w:rsidRPr="00830DA9" w14:paraId="2C95E9D1" w14:textId="77777777" w:rsidTr="00386230">
              <w:trPr>
                <w:trHeight w:val="300"/>
              </w:trPr>
              <w:tc>
                <w:tcPr>
                  <w:tcW w:w="8240" w:type="dxa"/>
                  <w:tcBorders>
                    <w:top w:val="nil"/>
                    <w:left w:val="nil"/>
                    <w:bottom w:val="nil"/>
                    <w:right w:val="nil"/>
                  </w:tcBorders>
                  <w:shd w:val="clear" w:color="auto" w:fill="auto"/>
                  <w:noWrap/>
                  <w:vAlign w:val="bottom"/>
                  <w:hideMark/>
                </w:tcPr>
                <w:p w14:paraId="4765EF30" w14:textId="486433BF" w:rsidR="00F35860" w:rsidRPr="00830DA9" w:rsidRDefault="00F35860" w:rsidP="00F333EC">
                  <w:pPr>
                    <w:framePr w:hSpace="180" w:wrap="around" w:vAnchor="page" w:hAnchor="margin" w:y="541"/>
                    <w:rPr>
                      <w:rFonts w:eastAsia="Times New Roman" w:cstheme="minorHAnsi"/>
                      <w:color w:val="000000"/>
                      <w:sz w:val="16"/>
                      <w:szCs w:val="16"/>
                      <w:lang w:val="en-GB" w:eastAsia="en-GB"/>
                    </w:rPr>
                  </w:pPr>
                  <w:r w:rsidRPr="00830DA9">
                    <w:rPr>
                      <w:rFonts w:eastAsia="Times New Roman" w:cstheme="minorHAnsi"/>
                      <w:color w:val="000000"/>
                      <w:sz w:val="16"/>
                      <w:szCs w:val="16"/>
                      <w:lang w:val="en-GB" w:eastAsia="en-GB"/>
                    </w:rPr>
                    <w:t>That happiness is linked to being connected with others</w:t>
                  </w:r>
                </w:p>
              </w:tc>
            </w:tr>
            <w:tr w:rsidR="00F35860" w:rsidRPr="00830DA9" w14:paraId="0CEF30C9" w14:textId="77777777" w:rsidTr="00386230">
              <w:trPr>
                <w:trHeight w:val="300"/>
              </w:trPr>
              <w:tc>
                <w:tcPr>
                  <w:tcW w:w="8240" w:type="dxa"/>
                  <w:tcBorders>
                    <w:top w:val="nil"/>
                    <w:left w:val="nil"/>
                    <w:bottom w:val="nil"/>
                    <w:right w:val="nil"/>
                  </w:tcBorders>
                  <w:shd w:val="clear" w:color="auto" w:fill="auto"/>
                  <w:noWrap/>
                  <w:vAlign w:val="bottom"/>
                  <w:hideMark/>
                </w:tcPr>
                <w:p w14:paraId="0E37C78D" w14:textId="45B4F3E8" w:rsidR="00F35860" w:rsidRPr="00830DA9" w:rsidRDefault="00F35860" w:rsidP="00F333EC">
                  <w:pPr>
                    <w:framePr w:hSpace="180" w:wrap="around" w:vAnchor="page" w:hAnchor="margin" w:y="541"/>
                    <w:rPr>
                      <w:rFonts w:eastAsia="Times New Roman" w:cstheme="minorHAnsi"/>
                      <w:color w:val="000000"/>
                      <w:sz w:val="16"/>
                      <w:szCs w:val="16"/>
                      <w:lang w:val="en-GB" w:eastAsia="en-GB"/>
                    </w:rPr>
                  </w:pPr>
                  <w:r w:rsidRPr="00830DA9">
                    <w:rPr>
                      <w:rFonts w:eastAsia="Times New Roman" w:cstheme="minorHAnsi"/>
                      <w:color w:val="000000"/>
                      <w:sz w:val="16"/>
                      <w:szCs w:val="16"/>
                      <w:lang w:val="en-GB" w:eastAsia="en-GB"/>
                    </w:rPr>
                    <w:t>How to recognise the early signs of mental wellbeing concerns</w:t>
                  </w:r>
                </w:p>
              </w:tc>
            </w:tr>
            <w:tr w:rsidR="00F35860" w:rsidRPr="00830DA9" w14:paraId="643EE67C" w14:textId="77777777" w:rsidTr="00F35860">
              <w:trPr>
                <w:trHeight w:val="80"/>
              </w:trPr>
              <w:tc>
                <w:tcPr>
                  <w:tcW w:w="8240" w:type="dxa"/>
                  <w:tcBorders>
                    <w:top w:val="nil"/>
                    <w:left w:val="nil"/>
                    <w:bottom w:val="nil"/>
                    <w:right w:val="nil"/>
                  </w:tcBorders>
                  <w:shd w:val="clear" w:color="auto" w:fill="auto"/>
                  <w:noWrap/>
                  <w:vAlign w:val="bottom"/>
                  <w:hideMark/>
                </w:tcPr>
                <w:p w14:paraId="4F2F4A36" w14:textId="7A9779CF" w:rsidR="00F35860" w:rsidRPr="00830DA9" w:rsidRDefault="00F35860" w:rsidP="00F333EC">
                  <w:pPr>
                    <w:framePr w:hSpace="180" w:wrap="around" w:vAnchor="page" w:hAnchor="margin" w:y="541"/>
                    <w:rPr>
                      <w:rFonts w:eastAsia="Times New Roman" w:cstheme="minorHAnsi"/>
                      <w:color w:val="000000"/>
                      <w:sz w:val="16"/>
                      <w:szCs w:val="16"/>
                      <w:lang w:val="en-GB" w:eastAsia="en-GB"/>
                    </w:rPr>
                  </w:pPr>
                  <w:r w:rsidRPr="00830DA9">
                    <w:rPr>
                      <w:rFonts w:eastAsia="Times New Roman" w:cstheme="minorHAnsi"/>
                      <w:color w:val="000000"/>
                      <w:sz w:val="16"/>
                      <w:szCs w:val="16"/>
                      <w:lang w:val="en-GB" w:eastAsia="en-GB"/>
                    </w:rPr>
                    <w:t>Common types of mental ill-health</w:t>
                  </w:r>
                </w:p>
              </w:tc>
            </w:tr>
          </w:tbl>
          <w:p w14:paraId="29A27831" w14:textId="1AC9F72F" w:rsidR="00F35860" w:rsidRDefault="00F35860" w:rsidP="00CF32C5">
            <w:pPr>
              <w:autoSpaceDE w:val="0"/>
              <w:autoSpaceDN w:val="0"/>
              <w:adjustRightInd w:val="0"/>
              <w:rPr>
                <w:rFonts w:ascii="Twinkl" w:hAnsi="Twinkl"/>
                <w:b/>
                <w:sz w:val="20"/>
                <w:szCs w:val="20"/>
              </w:rPr>
            </w:pPr>
          </w:p>
          <w:p w14:paraId="700D9A97" w14:textId="51257CF2" w:rsidR="00C2724B" w:rsidRDefault="004C5D60" w:rsidP="00CF32C5">
            <w:pPr>
              <w:autoSpaceDE w:val="0"/>
              <w:autoSpaceDN w:val="0"/>
              <w:adjustRightInd w:val="0"/>
              <w:rPr>
                <w:rFonts w:eastAsia="Times New Roman" w:cstheme="minorHAnsi"/>
                <w:color w:val="191919"/>
                <w:sz w:val="20"/>
                <w:szCs w:val="20"/>
                <w:lang w:eastAsia="en-GB"/>
              </w:rPr>
            </w:pPr>
            <w:r w:rsidRPr="00B02EC1">
              <w:rPr>
                <w:rFonts w:ascii="Twinkl" w:hAnsi="Twinkl"/>
                <w:b/>
                <w:sz w:val="20"/>
                <w:szCs w:val="20"/>
              </w:rPr>
              <w:t>British Values</w:t>
            </w:r>
            <w:r w:rsidRPr="00653388">
              <w:rPr>
                <w:rFonts w:cstheme="minorHAnsi"/>
                <w:b/>
                <w:sz w:val="20"/>
                <w:szCs w:val="20"/>
              </w:rPr>
              <w:t xml:space="preserve">: </w:t>
            </w:r>
            <w:r w:rsidRPr="00653388">
              <w:rPr>
                <w:rFonts w:eastAsia="Times New Roman" w:cstheme="minorHAnsi"/>
                <w:color w:val="000000"/>
                <w:sz w:val="20"/>
                <w:szCs w:val="20"/>
                <w:lang w:eastAsia="en-GB"/>
              </w:rPr>
              <w:t xml:space="preserve"> </w:t>
            </w:r>
            <w:r w:rsidR="00803D95" w:rsidRPr="00653388">
              <w:rPr>
                <w:rFonts w:eastAsia="Times New Roman" w:cstheme="minorHAnsi"/>
                <w:color w:val="000000"/>
                <w:sz w:val="20"/>
                <w:szCs w:val="20"/>
                <w:lang w:eastAsia="en-GB"/>
              </w:rPr>
              <w:t xml:space="preserve">Learning how to deal with the ethical issues, how to get </w:t>
            </w:r>
            <w:r w:rsidR="001A3604" w:rsidRPr="00653388">
              <w:rPr>
                <w:rFonts w:eastAsia="Times New Roman" w:cstheme="minorHAnsi"/>
                <w:color w:val="000000"/>
                <w:sz w:val="20"/>
                <w:szCs w:val="20"/>
                <w:lang w:eastAsia="en-GB"/>
              </w:rPr>
              <w:t>participants back to the ‘state’ they were in when they entered an experiment. How to make sure that participants in research don’t have any long</w:t>
            </w:r>
            <w:r w:rsidR="00680887">
              <w:rPr>
                <w:rFonts w:eastAsia="Times New Roman" w:cstheme="minorHAnsi"/>
                <w:color w:val="000000"/>
                <w:sz w:val="20"/>
                <w:szCs w:val="20"/>
                <w:lang w:eastAsia="en-GB"/>
              </w:rPr>
              <w:t>-t</w:t>
            </w:r>
            <w:r w:rsidR="001A3604" w:rsidRPr="00653388">
              <w:rPr>
                <w:rFonts w:eastAsia="Times New Roman" w:cstheme="minorHAnsi"/>
                <w:color w:val="000000"/>
                <w:sz w:val="20"/>
                <w:szCs w:val="20"/>
                <w:lang w:eastAsia="en-GB"/>
              </w:rPr>
              <w:t xml:space="preserve">erm effects. </w:t>
            </w:r>
            <w:r w:rsidR="00CF32C5" w:rsidRPr="00653388">
              <w:rPr>
                <w:rFonts w:eastAsia="Times New Roman" w:cstheme="minorHAnsi"/>
                <w:color w:val="000000"/>
                <w:sz w:val="20"/>
                <w:szCs w:val="20"/>
                <w:lang w:eastAsia="en-GB"/>
              </w:rPr>
              <w:br/>
            </w:r>
            <w:r w:rsidR="009F5E3C">
              <w:rPr>
                <w:rFonts w:cstheme="minorHAnsi"/>
                <w:bCs/>
                <w:sz w:val="20"/>
                <w:szCs w:val="20"/>
              </w:rPr>
              <w:br/>
            </w:r>
            <w:r w:rsidRPr="00B02EC1">
              <w:rPr>
                <w:rFonts w:ascii="Twinkl" w:hAnsi="Twinkl" w:cs="Arial"/>
                <w:b/>
                <w:sz w:val="20"/>
                <w:szCs w:val="20"/>
              </w:rPr>
              <w:t>Skills Builder:</w:t>
            </w:r>
            <w:r w:rsidR="00C2724B" w:rsidRPr="006C010D">
              <w:rPr>
                <w:rFonts w:eastAsia="Times New Roman" w:cstheme="minorHAnsi"/>
                <w:color w:val="191919"/>
                <w:sz w:val="20"/>
                <w:szCs w:val="20"/>
                <w:lang w:eastAsia="en-GB"/>
              </w:rPr>
              <w:t xml:space="preserve"> </w:t>
            </w:r>
            <w:r w:rsidR="00C2724B" w:rsidRPr="00653388">
              <w:rPr>
                <w:rFonts w:eastAsia="Times New Roman" w:cstheme="minorHAnsi"/>
                <w:color w:val="191919"/>
                <w:sz w:val="20"/>
                <w:szCs w:val="20"/>
                <w:lang w:eastAsia="en-GB"/>
              </w:rPr>
              <w:t>Critical thinking and analytical. communication and interpersonal, Leadership and teamwork skills, Organization/time management skills, Goal setting and prioritizing. Knowledge of and experience with basic techniques of statistical analysis, conducting literature reviews, synthesizing and interpreting information, designing and conducting new research, data analysis, and interpreting and understanding research results</w:t>
            </w:r>
          </w:p>
          <w:p w14:paraId="2637202A" w14:textId="2BD9B357" w:rsidR="00146894" w:rsidRDefault="00146894" w:rsidP="00CF32C5">
            <w:pPr>
              <w:autoSpaceDE w:val="0"/>
              <w:autoSpaceDN w:val="0"/>
              <w:adjustRightInd w:val="0"/>
              <w:rPr>
                <w:rFonts w:ascii="Twinkl" w:eastAsia="Times New Roman" w:hAnsi="Twinkl" w:cstheme="minorHAnsi"/>
                <w:color w:val="191919"/>
                <w:sz w:val="20"/>
                <w:szCs w:val="20"/>
                <w:lang w:eastAsia="en-GB"/>
              </w:rPr>
            </w:pPr>
          </w:p>
          <w:p w14:paraId="59C1E067" w14:textId="1559995D" w:rsidR="00146894" w:rsidRPr="007A5B60" w:rsidRDefault="00146894" w:rsidP="00CF32C5">
            <w:pPr>
              <w:autoSpaceDE w:val="0"/>
              <w:autoSpaceDN w:val="0"/>
              <w:adjustRightInd w:val="0"/>
              <w:rPr>
                <w:rFonts w:ascii="Twinkl" w:hAnsi="Twinkl" w:cstheme="minorHAnsi"/>
                <w:sz w:val="20"/>
                <w:szCs w:val="20"/>
              </w:rPr>
            </w:pPr>
            <w:r w:rsidRPr="00146894">
              <w:rPr>
                <w:rFonts w:ascii="Twinkl" w:eastAsia="Times New Roman" w:hAnsi="Twinkl" w:cstheme="minorHAnsi"/>
                <w:b/>
                <w:bCs/>
                <w:color w:val="191919"/>
                <w:sz w:val="20"/>
                <w:szCs w:val="20"/>
                <w:lang w:eastAsia="en-GB"/>
              </w:rPr>
              <w:t xml:space="preserve">Relationships </w:t>
            </w:r>
            <w:r w:rsidR="007A5B60">
              <w:rPr>
                <w:rFonts w:ascii="Twinkl" w:eastAsia="Times New Roman" w:hAnsi="Twinkl" w:cstheme="minorHAnsi"/>
                <w:color w:val="191919"/>
                <w:sz w:val="20"/>
                <w:szCs w:val="20"/>
                <w:lang w:eastAsia="en-GB"/>
              </w:rPr>
              <w:t>discussion of ethical issues and informed consent</w:t>
            </w:r>
            <w:r w:rsidR="006E046A">
              <w:rPr>
                <w:rFonts w:ascii="Twinkl" w:eastAsia="Times New Roman" w:hAnsi="Twinkl" w:cstheme="minorHAnsi"/>
                <w:color w:val="191919"/>
                <w:sz w:val="20"/>
                <w:szCs w:val="20"/>
                <w:lang w:eastAsia="en-GB"/>
              </w:rPr>
              <w:t>, social</w:t>
            </w:r>
            <w:r w:rsidR="001167E5">
              <w:rPr>
                <w:rFonts w:ascii="Twinkl" w:eastAsia="Times New Roman" w:hAnsi="Twinkl" w:cstheme="minorHAnsi"/>
                <w:color w:val="191919"/>
                <w:sz w:val="20"/>
                <w:szCs w:val="20"/>
                <w:lang w:eastAsia="en-GB"/>
              </w:rPr>
              <w:t>ly</w:t>
            </w:r>
            <w:r w:rsidR="006E046A">
              <w:rPr>
                <w:rFonts w:ascii="Twinkl" w:eastAsia="Times New Roman" w:hAnsi="Twinkl" w:cstheme="minorHAnsi"/>
                <w:color w:val="191919"/>
                <w:sz w:val="20"/>
                <w:szCs w:val="20"/>
                <w:lang w:eastAsia="en-GB"/>
              </w:rPr>
              <w:t xml:space="preserve"> sensitive research, treatment of participants in </w:t>
            </w:r>
            <w:r w:rsidR="00BD28B4">
              <w:rPr>
                <w:rFonts w:ascii="Twinkl" w:eastAsia="Times New Roman" w:hAnsi="Twinkl" w:cstheme="minorHAnsi"/>
                <w:color w:val="191919"/>
                <w:sz w:val="20"/>
                <w:szCs w:val="20"/>
                <w:lang w:eastAsia="en-GB"/>
              </w:rPr>
              <w:t>psychological</w:t>
            </w:r>
            <w:r w:rsidR="006E046A">
              <w:rPr>
                <w:rFonts w:ascii="Twinkl" w:eastAsia="Times New Roman" w:hAnsi="Twinkl" w:cstheme="minorHAnsi"/>
                <w:color w:val="191919"/>
                <w:sz w:val="20"/>
                <w:szCs w:val="20"/>
                <w:lang w:eastAsia="en-GB"/>
              </w:rPr>
              <w:t xml:space="preserve"> research. </w:t>
            </w:r>
          </w:p>
          <w:p w14:paraId="46F64BFE" w14:textId="54F0808D" w:rsidR="004C5D60" w:rsidRPr="007A344C" w:rsidRDefault="004C5D60" w:rsidP="004C5D60">
            <w:pPr>
              <w:autoSpaceDE w:val="0"/>
              <w:autoSpaceDN w:val="0"/>
              <w:adjustRightInd w:val="0"/>
              <w:rPr>
                <w:rFonts w:cstheme="minorHAnsi"/>
                <w:bCs/>
                <w:sz w:val="20"/>
                <w:szCs w:val="20"/>
              </w:rPr>
            </w:pPr>
          </w:p>
        </w:tc>
      </w:tr>
      <w:tr w:rsidR="00116830" w:rsidRPr="00D83AA3" w14:paraId="6E79662E" w14:textId="77777777" w:rsidTr="0788A28A">
        <w:trPr>
          <w:trHeight w:val="334"/>
        </w:trPr>
        <w:tc>
          <w:tcPr>
            <w:tcW w:w="2100" w:type="dxa"/>
            <w:shd w:val="clear" w:color="auto" w:fill="BFBFBF" w:themeFill="background1" w:themeFillShade="BF"/>
            <w:vAlign w:val="center"/>
          </w:tcPr>
          <w:p w14:paraId="7747149D" w14:textId="160CEC20" w:rsidR="00116830" w:rsidRDefault="00116830" w:rsidP="004C5D60">
            <w:pPr>
              <w:jc w:val="center"/>
              <w:rPr>
                <w:rFonts w:ascii="Twinkl" w:hAnsi="Twinkl"/>
                <w:b/>
              </w:rPr>
            </w:pPr>
            <w:r>
              <w:rPr>
                <w:rFonts w:ascii="Twinkl" w:hAnsi="Twinkl"/>
                <w:b/>
              </w:rPr>
              <w:t xml:space="preserve">Numeracy </w:t>
            </w:r>
          </w:p>
        </w:tc>
        <w:tc>
          <w:tcPr>
            <w:tcW w:w="8952" w:type="dxa"/>
            <w:vAlign w:val="center"/>
          </w:tcPr>
          <w:p w14:paraId="7CEEC145" w14:textId="108E1178" w:rsidR="00116830" w:rsidRPr="00B02EC1" w:rsidRDefault="002E5B15" w:rsidP="004C5D60">
            <w:pPr>
              <w:autoSpaceDE w:val="0"/>
              <w:autoSpaceDN w:val="0"/>
              <w:adjustRightInd w:val="0"/>
              <w:rPr>
                <w:rFonts w:ascii="Twinkl" w:hAnsi="Twinkl"/>
                <w:b/>
                <w:sz w:val="20"/>
                <w:szCs w:val="20"/>
              </w:rPr>
            </w:pPr>
            <w:r w:rsidRPr="00653388">
              <w:rPr>
                <w:rFonts w:cstheme="minorHAnsi"/>
                <w:bCs/>
                <w:color w:val="4C4C4B"/>
                <w:sz w:val="20"/>
                <w:szCs w:val="20"/>
                <w:lang w:val="en"/>
              </w:rPr>
              <w:t>Data handling and analysis. Quantitative and qualitative data; the distinction between qualitative and quantitative data collection techniques. Primary and secondary data, including meta-analysis.</w:t>
            </w:r>
            <w:r w:rsidRPr="00653388">
              <w:rPr>
                <w:rFonts w:cstheme="minorHAnsi"/>
                <w:bCs/>
                <w:color w:val="4C4C4B"/>
                <w:sz w:val="20"/>
                <w:szCs w:val="20"/>
                <w:lang w:val="en"/>
              </w:rPr>
              <w:br/>
              <w:t>Descriptive statistics: measures of central tendency – mean, median, mode; calculation of mean, median and mode; measures of dispersion; range and standard deviation; calculation of range; calculation of percentages. Presentation and display of quantitative data: graphs, tables, bar charts, histograms. Distributions: normal and skewed distributions; characteristics of normal and skewed distributions.</w:t>
            </w:r>
            <w:r w:rsidRPr="00653388">
              <w:rPr>
                <w:rFonts w:cstheme="minorHAnsi"/>
                <w:bCs/>
                <w:color w:val="4C4C4B"/>
                <w:sz w:val="20"/>
                <w:szCs w:val="20"/>
                <w:lang w:val="en"/>
              </w:rPr>
              <w:br/>
            </w:r>
          </w:p>
        </w:tc>
      </w:tr>
      <w:tr w:rsidR="00116830" w:rsidRPr="00D83AA3" w14:paraId="3FE94A1F" w14:textId="77777777" w:rsidTr="0788A28A">
        <w:trPr>
          <w:trHeight w:val="334"/>
        </w:trPr>
        <w:tc>
          <w:tcPr>
            <w:tcW w:w="2100" w:type="dxa"/>
            <w:shd w:val="clear" w:color="auto" w:fill="BFBFBF" w:themeFill="background1" w:themeFillShade="BF"/>
            <w:vAlign w:val="center"/>
          </w:tcPr>
          <w:p w14:paraId="747FCC96" w14:textId="67D05F34" w:rsidR="00116830" w:rsidRDefault="00116830" w:rsidP="004C5D60">
            <w:pPr>
              <w:jc w:val="center"/>
              <w:rPr>
                <w:rFonts w:ascii="Twinkl" w:hAnsi="Twinkl"/>
                <w:b/>
              </w:rPr>
            </w:pPr>
            <w:r>
              <w:rPr>
                <w:rFonts w:ascii="Twinkl" w:hAnsi="Twinkl"/>
                <w:b/>
              </w:rPr>
              <w:t xml:space="preserve">Literacy </w:t>
            </w:r>
          </w:p>
        </w:tc>
        <w:tc>
          <w:tcPr>
            <w:tcW w:w="8952" w:type="dxa"/>
            <w:vAlign w:val="center"/>
          </w:tcPr>
          <w:p w14:paraId="14F540CD" w14:textId="2300273B" w:rsidR="00AF3E7D" w:rsidRPr="004774FC" w:rsidRDefault="00116830" w:rsidP="00AF3E7D">
            <w:pPr>
              <w:rPr>
                <w:sz w:val="20"/>
                <w:szCs w:val="20"/>
              </w:rPr>
            </w:pPr>
            <w:r>
              <w:rPr>
                <w:rFonts w:ascii="Twinkl" w:hAnsi="Twinkl"/>
                <w:b/>
                <w:sz w:val="20"/>
                <w:szCs w:val="20"/>
              </w:rPr>
              <w:t>Vocabulary Tier 2:</w:t>
            </w:r>
            <w:r w:rsidR="00AF3E7D">
              <w:rPr>
                <w:rFonts w:ascii="Twinkl" w:hAnsi="Twinkl"/>
                <w:b/>
                <w:sz w:val="20"/>
                <w:szCs w:val="20"/>
              </w:rPr>
              <w:t xml:space="preserve"> </w:t>
            </w:r>
            <w:r w:rsidR="00AF3E7D" w:rsidRPr="004774FC">
              <w:rPr>
                <w:sz w:val="20"/>
                <w:szCs w:val="20"/>
              </w:rPr>
              <w:t xml:space="preserve"> Experiment</w:t>
            </w:r>
            <w:r w:rsidR="00AF3E7D">
              <w:rPr>
                <w:sz w:val="20"/>
                <w:szCs w:val="20"/>
              </w:rPr>
              <w:t xml:space="preserve">, </w:t>
            </w:r>
            <w:r w:rsidR="004B15AD">
              <w:rPr>
                <w:sz w:val="20"/>
                <w:szCs w:val="20"/>
              </w:rPr>
              <w:t>n</w:t>
            </w:r>
            <w:r w:rsidR="00AF3E7D">
              <w:rPr>
                <w:sz w:val="20"/>
                <w:szCs w:val="20"/>
              </w:rPr>
              <w:t>aturalistic</w:t>
            </w:r>
            <w:r w:rsidR="004B15AD">
              <w:rPr>
                <w:sz w:val="20"/>
                <w:szCs w:val="20"/>
              </w:rPr>
              <w:t xml:space="preserve">, controlled, </w:t>
            </w:r>
            <w:r w:rsidR="00AF3E7D">
              <w:rPr>
                <w:sz w:val="20"/>
                <w:szCs w:val="20"/>
              </w:rPr>
              <w:t>covert</w:t>
            </w:r>
            <w:r w:rsidR="004B15AD">
              <w:rPr>
                <w:sz w:val="20"/>
                <w:szCs w:val="20"/>
              </w:rPr>
              <w:t xml:space="preserve">, </w:t>
            </w:r>
            <w:r w:rsidR="00AF3E7D">
              <w:rPr>
                <w:sz w:val="20"/>
                <w:szCs w:val="20"/>
              </w:rPr>
              <w:t>overt,</w:t>
            </w:r>
            <w:r w:rsidR="004B15AD">
              <w:rPr>
                <w:sz w:val="20"/>
                <w:szCs w:val="20"/>
              </w:rPr>
              <w:t xml:space="preserve"> c</w:t>
            </w:r>
            <w:r w:rsidR="00AF3E7D" w:rsidRPr="004774FC">
              <w:rPr>
                <w:sz w:val="20"/>
                <w:szCs w:val="20"/>
              </w:rPr>
              <w:t>orrelations</w:t>
            </w:r>
            <w:r w:rsidR="004B15AD">
              <w:rPr>
                <w:sz w:val="20"/>
                <w:szCs w:val="20"/>
              </w:rPr>
              <w:t xml:space="preserve">, </w:t>
            </w:r>
            <w:r w:rsidR="004B15AD" w:rsidRPr="004434ED">
              <w:rPr>
                <w:rFonts w:cstheme="minorHAnsi"/>
                <w:bCs/>
                <w:sz w:val="20"/>
                <w:szCs w:val="20"/>
              </w:rPr>
              <w:t>replicability, objectivity</w:t>
            </w:r>
          </w:p>
          <w:p w14:paraId="57C22B8F" w14:textId="418DF917" w:rsidR="00116830" w:rsidRDefault="00116830" w:rsidP="00116830">
            <w:pPr>
              <w:autoSpaceDE w:val="0"/>
              <w:autoSpaceDN w:val="0"/>
              <w:adjustRightInd w:val="0"/>
              <w:rPr>
                <w:rFonts w:ascii="Twinkl" w:hAnsi="Twinkl"/>
                <w:bCs/>
                <w:sz w:val="20"/>
                <w:szCs w:val="20"/>
              </w:rPr>
            </w:pPr>
            <w:r>
              <w:rPr>
                <w:rFonts w:ascii="Twinkl" w:hAnsi="Twinkl"/>
                <w:b/>
                <w:sz w:val="20"/>
                <w:szCs w:val="20"/>
              </w:rPr>
              <w:t>Vocabulary Tier 3:</w:t>
            </w:r>
            <w:r w:rsidR="002E5B15">
              <w:rPr>
                <w:rFonts w:ascii="Twinkl" w:hAnsi="Twinkl"/>
                <w:b/>
                <w:sz w:val="20"/>
                <w:szCs w:val="20"/>
              </w:rPr>
              <w:t xml:space="preserve"> </w:t>
            </w:r>
            <w:r w:rsidR="002E5B15" w:rsidRPr="004434ED">
              <w:rPr>
                <w:rFonts w:cstheme="minorHAnsi"/>
                <w:bCs/>
                <w:sz w:val="20"/>
                <w:szCs w:val="20"/>
              </w:rPr>
              <w:t xml:space="preserve">Correlation coefficient, content analysis, thematic analysis, discourse, reliability, validity, nominal data, ordinal data, interval data, null hypothesis, levels of significance, probability, critical values, calculated values, type I errors, type II errors, scientific reports, paradigms, hypothesis testing, falsifiability, </w:t>
            </w:r>
          </w:p>
          <w:p w14:paraId="01D426E6" w14:textId="77777777" w:rsidR="00FC4C91" w:rsidRDefault="00FC4C91" w:rsidP="00FC4C91">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reciprocal reading strategies used, eg predictions – many hooks/ starters include asking what do we already know about this topic. Opportunity to summarize eg write down the main points of an argument/ theory. Questioners – does the text raise any questions, group work as an opportunity to discuss. Connectors – can the text be linked to any theories (either for or against). Opportunity to clarify – discussion of any words or ideas  that the student didn’t understand.</w:t>
            </w:r>
            <w:r>
              <w:rPr>
                <w:rFonts w:ascii="Twinkl" w:hAnsi="Twinkl"/>
                <w:b/>
                <w:sz w:val="20"/>
                <w:szCs w:val="20"/>
              </w:rPr>
              <w:t xml:space="preserve"> </w:t>
            </w:r>
          </w:p>
          <w:p w14:paraId="42E4E5A0" w14:textId="2219F38F" w:rsidR="00FC4C91" w:rsidRDefault="00FC4C91" w:rsidP="00FC4C91">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As Psychology is all exam classes, many lessons are dedicated to essay writing. In research methods the main </w:t>
            </w:r>
            <w:r w:rsidR="008B17BD">
              <w:rPr>
                <w:rFonts w:ascii="Twinkl" w:hAnsi="Twinkl"/>
                <w:bCs/>
                <w:sz w:val="20"/>
                <w:szCs w:val="20"/>
              </w:rPr>
              <w:t xml:space="preserve">writing task will be designing a study for up to 12 marks. </w:t>
            </w:r>
            <w:r>
              <w:rPr>
                <w:rFonts w:ascii="Twinkl" w:hAnsi="Twinkl"/>
                <w:bCs/>
                <w:sz w:val="20"/>
                <w:szCs w:val="20"/>
              </w:rPr>
              <w:t xml:space="preserve"> </w:t>
            </w:r>
          </w:p>
          <w:p w14:paraId="65D88EC0" w14:textId="7A801AAB" w:rsidR="00116830" w:rsidRPr="00B02EC1" w:rsidRDefault="00FC4C91" w:rsidP="00FC4C91">
            <w:pPr>
              <w:autoSpaceDE w:val="0"/>
              <w:autoSpaceDN w:val="0"/>
              <w:adjustRightInd w:val="0"/>
              <w:rPr>
                <w:rFonts w:ascii="Twinkl" w:hAnsi="Twinkl"/>
                <w:b/>
                <w:sz w:val="20"/>
                <w:szCs w:val="20"/>
              </w:rPr>
            </w:pPr>
            <w:r>
              <w:rPr>
                <w:rFonts w:ascii="Twinkl" w:hAnsi="Twinkl"/>
                <w:b/>
                <w:sz w:val="20"/>
                <w:szCs w:val="20"/>
              </w:rPr>
              <w:t xml:space="preserve">Oracy: </w:t>
            </w:r>
            <w:r>
              <w:rPr>
                <w:rFonts w:ascii="Twinkl" w:hAnsi="Twinkl"/>
                <w:bCs/>
                <w:sz w:val="20"/>
                <w:szCs w:val="20"/>
              </w:rPr>
              <w:t>group work in the majority of lessons, think pair share activities eg a debate on</w:t>
            </w:r>
            <w:r w:rsidR="006731CC">
              <w:rPr>
                <w:rFonts w:ascii="Twinkl" w:hAnsi="Twinkl"/>
                <w:bCs/>
                <w:sz w:val="20"/>
                <w:szCs w:val="20"/>
              </w:rPr>
              <w:t xml:space="preserve"> Is Psychology a science. </w:t>
            </w:r>
          </w:p>
        </w:tc>
      </w:tr>
      <w:tr w:rsidR="004C5D60" w:rsidRPr="00D83AA3" w14:paraId="55B110B1" w14:textId="77777777" w:rsidTr="0788A28A">
        <w:trPr>
          <w:trHeight w:val="334"/>
        </w:trPr>
        <w:tc>
          <w:tcPr>
            <w:tcW w:w="2100" w:type="dxa"/>
            <w:shd w:val="clear" w:color="auto" w:fill="BFBFBF" w:themeFill="background1" w:themeFillShade="BF"/>
            <w:vAlign w:val="center"/>
          </w:tcPr>
          <w:p w14:paraId="7B153C6B" w14:textId="3747AA48" w:rsidR="004C5D60" w:rsidRPr="00D83AA3" w:rsidRDefault="004C5D60" w:rsidP="004C5D60">
            <w:pPr>
              <w:jc w:val="center"/>
              <w:rPr>
                <w:rFonts w:ascii="Twinkl" w:hAnsi="Twinkl"/>
                <w:b/>
              </w:rPr>
            </w:pPr>
            <w:r w:rsidRPr="00D83AA3">
              <w:rPr>
                <w:rFonts w:ascii="Twinkl" w:hAnsi="Twinkl"/>
                <w:b/>
              </w:rPr>
              <w:t>Becoming future ready</w:t>
            </w:r>
          </w:p>
        </w:tc>
        <w:tc>
          <w:tcPr>
            <w:tcW w:w="8952" w:type="dxa"/>
            <w:vAlign w:val="center"/>
          </w:tcPr>
          <w:p w14:paraId="026E62BF" w14:textId="4710BC02" w:rsidR="00081E8A" w:rsidRDefault="00081E8A" w:rsidP="00081E8A">
            <w:pPr>
              <w:rPr>
                <w:rFonts w:cstheme="minorHAnsi"/>
                <w:sz w:val="20"/>
                <w:szCs w:val="20"/>
              </w:rPr>
            </w:pPr>
            <w:r w:rsidRPr="00081E8A">
              <w:rPr>
                <w:rFonts w:cstheme="minorHAnsi"/>
                <w:b/>
                <w:bCs/>
                <w:sz w:val="20"/>
                <w:szCs w:val="20"/>
              </w:rPr>
              <w:t>Personal Skills:</w:t>
            </w:r>
            <w:r>
              <w:rPr>
                <w:rFonts w:cstheme="minorHAnsi"/>
                <w:sz w:val="20"/>
                <w:szCs w:val="20"/>
              </w:rPr>
              <w:t xml:space="preserve"> As a Psychology student you will learn research skills, an understanding of how people think and behave which is essential in the real world, you will gain an ability to relate and empathise with a range of people, you will gain an understanding of how to listen to others sensitively and good questioning skills, you will learn techniques of how to cope with emotionally demanding situations, you will get the chance to work on your own and with others. </w:t>
            </w:r>
          </w:p>
          <w:p w14:paraId="4D6037A4" w14:textId="27743CE9" w:rsidR="00081E8A" w:rsidRPr="00673293" w:rsidRDefault="00673293" w:rsidP="00081E8A">
            <w:pPr>
              <w:rPr>
                <w:rFonts w:cstheme="minorHAnsi"/>
                <w:color w:val="121212"/>
                <w:sz w:val="18"/>
                <w:szCs w:val="18"/>
                <w:shd w:val="clear" w:color="auto" w:fill="FFFFFF"/>
              </w:rPr>
            </w:pPr>
            <w:r w:rsidRPr="00673293">
              <w:rPr>
                <w:rFonts w:cstheme="minorHAnsi"/>
                <w:b/>
                <w:bCs/>
                <w:color w:val="121212"/>
                <w:sz w:val="18"/>
                <w:szCs w:val="18"/>
                <w:shd w:val="clear" w:color="auto" w:fill="FFFFFF"/>
              </w:rPr>
              <w:t>Employability</w:t>
            </w:r>
            <w:r>
              <w:rPr>
                <w:rFonts w:cstheme="minorHAnsi"/>
                <w:color w:val="121212"/>
                <w:sz w:val="18"/>
                <w:szCs w:val="18"/>
                <w:shd w:val="clear" w:color="auto" w:fill="FFFFFF"/>
              </w:rPr>
              <w:t>: As well as the above personal skills leading to employability, P</w:t>
            </w:r>
            <w:r w:rsidRPr="0058363D">
              <w:rPr>
                <w:rFonts w:cstheme="minorHAnsi"/>
                <w:color w:val="121212"/>
                <w:sz w:val="18"/>
                <w:szCs w:val="18"/>
                <w:shd w:val="clear" w:color="auto" w:fill="FFFFFF"/>
              </w:rPr>
              <w:t xml:space="preserve">sychology </w:t>
            </w:r>
            <w:r>
              <w:rPr>
                <w:rFonts w:cstheme="minorHAnsi"/>
                <w:color w:val="121212"/>
                <w:sz w:val="18"/>
                <w:szCs w:val="18"/>
                <w:shd w:val="clear" w:color="auto" w:fill="FFFFFF"/>
              </w:rPr>
              <w:t>A level</w:t>
            </w:r>
            <w:r w:rsidRPr="0058363D">
              <w:rPr>
                <w:rFonts w:cstheme="minorHAnsi"/>
                <w:color w:val="121212"/>
                <w:sz w:val="18"/>
                <w:szCs w:val="18"/>
                <w:shd w:val="clear" w:color="auto" w:fill="FFFFFF"/>
              </w:rPr>
              <w:t xml:space="preserve"> deliver</w:t>
            </w:r>
            <w:r>
              <w:rPr>
                <w:rFonts w:cstheme="minorHAnsi"/>
                <w:color w:val="121212"/>
                <w:sz w:val="18"/>
                <w:szCs w:val="18"/>
                <w:shd w:val="clear" w:color="auto" w:fill="FFFFFF"/>
              </w:rPr>
              <w:t>s</w:t>
            </w:r>
            <w:r w:rsidRPr="0058363D">
              <w:rPr>
                <w:rFonts w:cstheme="minorHAnsi"/>
                <w:color w:val="121212"/>
                <w:sz w:val="18"/>
                <w:szCs w:val="18"/>
                <w:shd w:val="clear" w:color="auto" w:fill="FFFFFF"/>
              </w:rPr>
              <w:t xml:space="preserve"> skills employers value, such as numerical skills, the ability to understand and work with statistics, effective communication and the ability to work productively in teams</w:t>
            </w:r>
            <w:r>
              <w:rPr>
                <w:rFonts w:cstheme="minorHAnsi"/>
                <w:color w:val="121212"/>
                <w:sz w:val="18"/>
                <w:szCs w:val="18"/>
                <w:shd w:val="clear" w:color="auto" w:fill="FFFFFF"/>
              </w:rPr>
              <w:t xml:space="preserve">. It also gives an understanding of the human mind and behaviour and so any employment would use these skills as all employment involves working with others in some aspect or another. </w:t>
            </w:r>
          </w:p>
          <w:p w14:paraId="78BBBF91" w14:textId="00691BD6" w:rsidR="004C5D60" w:rsidRPr="00B02EC1" w:rsidRDefault="004C5D60" w:rsidP="00CE2E59">
            <w:pPr>
              <w:rPr>
                <w:rFonts w:ascii="Twinkl" w:eastAsia="Times New Roman" w:hAnsi="Twinkl" w:cs="Calibri"/>
                <w:color w:val="000000"/>
                <w:sz w:val="20"/>
                <w:szCs w:val="20"/>
                <w:lang w:val="en-GB" w:eastAsia="en-GB"/>
              </w:rPr>
            </w:pPr>
          </w:p>
        </w:tc>
      </w:tr>
      <w:tr w:rsidR="004C5D60" w:rsidRPr="00D83AA3" w14:paraId="4D45A554" w14:textId="77777777" w:rsidTr="0788A28A">
        <w:trPr>
          <w:trHeight w:val="261"/>
        </w:trPr>
        <w:tc>
          <w:tcPr>
            <w:tcW w:w="2100" w:type="dxa"/>
            <w:shd w:val="clear" w:color="auto" w:fill="000000" w:themeFill="text1"/>
            <w:vAlign w:val="center"/>
          </w:tcPr>
          <w:p w14:paraId="0CD4730C" w14:textId="47CD745F" w:rsidR="004C5D60" w:rsidRPr="00D83AA3" w:rsidRDefault="004C5D60" w:rsidP="004C5D60">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A542A4" w14:textId="7A9E0D6D" w:rsidR="004C5D60" w:rsidRPr="00653388" w:rsidRDefault="004C5D60" w:rsidP="004C5D60">
            <w:pPr>
              <w:textAlignment w:val="baseline"/>
              <w:rPr>
                <w:rFonts w:eastAsia="Times New Roman" w:cstheme="minorHAnsi"/>
                <w:sz w:val="20"/>
                <w:szCs w:val="20"/>
                <w:lang w:val="en-GB" w:eastAsia="en-GB"/>
              </w:rPr>
            </w:pPr>
            <w:r w:rsidRPr="00653388">
              <w:rPr>
                <w:rFonts w:eastAsia="Times New Roman" w:cstheme="minorHAnsi"/>
                <w:sz w:val="20"/>
                <w:szCs w:val="20"/>
                <w:lang w:val="en-GB" w:eastAsia="en-GB"/>
              </w:rPr>
              <w:t>Throughout this topic, quality first teaching will provide differentiation:</w:t>
            </w:r>
          </w:p>
          <w:p w14:paraId="76FA92CC" w14:textId="7E6D8CDB" w:rsidR="004C5D60" w:rsidRPr="00653388" w:rsidRDefault="004C5D60" w:rsidP="004C5D60">
            <w:pPr>
              <w:pStyle w:val="ListParagraph"/>
              <w:ind w:left="0"/>
              <w:rPr>
                <w:rFonts w:cstheme="minorHAnsi"/>
                <w:b/>
                <w:sz w:val="20"/>
                <w:szCs w:val="20"/>
              </w:rPr>
            </w:pPr>
            <w:r w:rsidRPr="00653388">
              <w:rPr>
                <w:rFonts w:cstheme="minorHAnsi"/>
                <w:b/>
                <w:sz w:val="20"/>
                <w:szCs w:val="20"/>
              </w:rPr>
              <w:t>By product</w:t>
            </w:r>
            <w:r w:rsidRPr="00653388">
              <w:rPr>
                <w:rFonts w:cstheme="minorHAnsi"/>
                <w:bCs/>
                <w:sz w:val="20"/>
                <w:szCs w:val="20"/>
              </w:rPr>
              <w:t xml:space="preserve">: </w:t>
            </w:r>
            <w:r w:rsidR="007D53DF" w:rsidRPr="00653388">
              <w:rPr>
                <w:rFonts w:cstheme="minorHAnsi"/>
                <w:bCs/>
                <w:sz w:val="20"/>
                <w:szCs w:val="20"/>
              </w:rPr>
              <w:t>differential outcomes using must, could</w:t>
            </w:r>
            <w:r w:rsidR="00812D80" w:rsidRPr="00653388">
              <w:rPr>
                <w:rFonts w:cstheme="minorHAnsi"/>
                <w:bCs/>
                <w:sz w:val="20"/>
                <w:szCs w:val="20"/>
              </w:rPr>
              <w:t>,</w:t>
            </w:r>
            <w:r w:rsidR="007D53DF" w:rsidRPr="00653388">
              <w:rPr>
                <w:rFonts w:cstheme="minorHAnsi"/>
                <w:bCs/>
                <w:sz w:val="20"/>
                <w:szCs w:val="20"/>
              </w:rPr>
              <w:t xml:space="preserve"> should.</w:t>
            </w:r>
            <w:r w:rsidR="007D53DF" w:rsidRPr="00653388">
              <w:rPr>
                <w:rFonts w:cstheme="minorHAnsi"/>
                <w:b/>
                <w:sz w:val="20"/>
                <w:szCs w:val="20"/>
              </w:rPr>
              <w:t xml:space="preserve"> </w:t>
            </w:r>
          </w:p>
          <w:p w14:paraId="05DE9AD1" w14:textId="3113F3EB" w:rsidR="004C5D60" w:rsidRPr="00653388" w:rsidRDefault="004C5D60" w:rsidP="004C5D60">
            <w:pPr>
              <w:pStyle w:val="ListParagraph"/>
              <w:ind w:left="0"/>
              <w:rPr>
                <w:rStyle w:val="eop"/>
                <w:rFonts w:cstheme="minorHAnsi"/>
                <w:color w:val="000000"/>
                <w:sz w:val="20"/>
                <w:szCs w:val="20"/>
                <w:shd w:val="clear" w:color="auto" w:fill="FFFFFF"/>
              </w:rPr>
            </w:pPr>
            <w:r w:rsidRPr="00653388">
              <w:rPr>
                <w:rFonts w:cstheme="minorHAnsi"/>
                <w:b/>
                <w:bCs/>
                <w:color w:val="000000"/>
                <w:sz w:val="20"/>
                <w:szCs w:val="20"/>
              </w:rPr>
              <w:t xml:space="preserve">By resource: </w:t>
            </w:r>
            <w:r w:rsidRPr="00653388">
              <w:rPr>
                <w:rStyle w:val="normaltextrun"/>
                <w:rFonts w:cstheme="minorHAnsi"/>
                <w:color w:val="000000"/>
                <w:sz w:val="20"/>
                <w:szCs w:val="20"/>
                <w:shd w:val="clear" w:color="auto" w:fill="FFFFFF"/>
              </w:rPr>
              <w:t> </w:t>
            </w:r>
            <w:r w:rsidR="00C95B99" w:rsidRPr="00653388">
              <w:rPr>
                <w:rStyle w:val="normaltextrun"/>
                <w:rFonts w:cstheme="minorHAnsi"/>
                <w:color w:val="000000"/>
                <w:sz w:val="20"/>
                <w:szCs w:val="20"/>
                <w:shd w:val="clear" w:color="auto" w:fill="FFFFFF"/>
              </w:rPr>
              <w:t xml:space="preserve">each </w:t>
            </w:r>
            <w:r w:rsidR="00653388" w:rsidRPr="00653388">
              <w:rPr>
                <w:rStyle w:val="normaltextrun"/>
                <w:rFonts w:cstheme="minorHAnsi"/>
                <w:color w:val="000000"/>
                <w:sz w:val="20"/>
                <w:szCs w:val="20"/>
                <w:shd w:val="clear" w:color="auto" w:fill="FFFFFF"/>
              </w:rPr>
              <w:t>PowerPoint</w:t>
            </w:r>
            <w:r w:rsidR="00C95B99" w:rsidRPr="00653388">
              <w:rPr>
                <w:rStyle w:val="normaltextrun"/>
                <w:rFonts w:cstheme="minorHAnsi"/>
                <w:color w:val="000000"/>
                <w:sz w:val="20"/>
                <w:szCs w:val="20"/>
                <w:shd w:val="clear" w:color="auto" w:fill="FFFFFF"/>
              </w:rPr>
              <w:t xml:space="preserve"> has different levels of </w:t>
            </w:r>
            <w:r w:rsidR="00CC56BB" w:rsidRPr="00653388">
              <w:rPr>
                <w:rStyle w:val="normaltextrun"/>
                <w:rFonts w:cstheme="minorHAnsi"/>
                <w:color w:val="000000"/>
                <w:sz w:val="20"/>
                <w:szCs w:val="20"/>
                <w:shd w:val="clear" w:color="auto" w:fill="FFFFFF"/>
              </w:rPr>
              <w:t>differentiation to access, ‘key points’ extension, stret</w:t>
            </w:r>
            <w:r w:rsidR="00653388">
              <w:rPr>
                <w:rStyle w:val="normaltextrun"/>
                <w:rFonts w:cstheme="minorHAnsi"/>
                <w:color w:val="000000"/>
                <w:sz w:val="20"/>
                <w:szCs w:val="20"/>
                <w:shd w:val="clear" w:color="auto" w:fill="FFFFFF"/>
              </w:rPr>
              <w:t>c</w:t>
            </w:r>
            <w:r w:rsidR="00CC56BB" w:rsidRPr="00653388">
              <w:rPr>
                <w:rStyle w:val="normaltextrun"/>
                <w:rFonts w:cstheme="minorHAnsi"/>
                <w:color w:val="000000"/>
                <w:sz w:val="20"/>
                <w:szCs w:val="20"/>
                <w:shd w:val="clear" w:color="auto" w:fill="FFFFFF"/>
              </w:rPr>
              <w:t xml:space="preserve">h and challenge. Stimulus questions are of a different ability. </w:t>
            </w:r>
          </w:p>
          <w:p w14:paraId="47E5FD65" w14:textId="258E9895" w:rsidR="004C5D60" w:rsidRPr="00653388" w:rsidRDefault="004C5D60" w:rsidP="004C5D60">
            <w:pPr>
              <w:pStyle w:val="ListParagraph"/>
              <w:ind w:left="0"/>
              <w:rPr>
                <w:rStyle w:val="eop"/>
                <w:rFonts w:cstheme="minorHAnsi"/>
                <w:color w:val="000000"/>
                <w:sz w:val="20"/>
                <w:szCs w:val="20"/>
                <w:shd w:val="clear" w:color="auto" w:fill="FFFFFF"/>
              </w:rPr>
            </w:pPr>
            <w:r w:rsidRPr="00653388">
              <w:rPr>
                <w:rStyle w:val="normaltextrun"/>
                <w:rFonts w:cstheme="minorHAnsi"/>
                <w:b/>
                <w:bCs/>
                <w:color w:val="000000"/>
                <w:sz w:val="20"/>
                <w:szCs w:val="20"/>
                <w:shd w:val="clear" w:color="auto" w:fill="FFFFFF"/>
              </w:rPr>
              <w:t>By Intervention</w:t>
            </w:r>
            <w:r w:rsidRPr="00653388">
              <w:rPr>
                <w:rStyle w:val="normaltextrun"/>
                <w:rFonts w:cstheme="minorHAnsi"/>
                <w:color w:val="000000"/>
                <w:sz w:val="20"/>
                <w:szCs w:val="20"/>
                <w:shd w:val="clear" w:color="auto" w:fill="FFFFFF"/>
              </w:rPr>
              <w:t>: by providing different levels of supervision and support</w:t>
            </w:r>
            <w:r w:rsidR="008D1DDE" w:rsidRPr="00653388">
              <w:rPr>
                <w:rStyle w:val="normaltextrun"/>
                <w:rFonts w:cstheme="minorHAnsi"/>
                <w:color w:val="000000"/>
                <w:sz w:val="20"/>
                <w:szCs w:val="20"/>
                <w:shd w:val="clear" w:color="auto" w:fill="FFFFFF"/>
              </w:rPr>
              <w:t xml:space="preserve">, psychology drop ins, catch up sessions. </w:t>
            </w:r>
          </w:p>
          <w:p w14:paraId="5D36F1BE" w14:textId="77777777" w:rsidR="004C5D60" w:rsidRPr="00653388" w:rsidRDefault="004C5D60" w:rsidP="004C5D60">
            <w:pPr>
              <w:textAlignment w:val="baseline"/>
              <w:rPr>
                <w:rFonts w:eastAsia="Times New Roman" w:cstheme="minorHAnsi"/>
                <w:color w:val="000000"/>
                <w:sz w:val="20"/>
                <w:szCs w:val="20"/>
                <w:lang w:val="en-GB" w:eastAsia="en-GB"/>
              </w:rPr>
            </w:pPr>
            <w:r w:rsidRPr="00653388">
              <w:rPr>
                <w:rFonts w:eastAsia="Times New Roman" w:cstheme="minorHAnsi"/>
                <w:b/>
                <w:bCs/>
                <w:color w:val="000000"/>
                <w:sz w:val="20"/>
                <w:szCs w:val="20"/>
                <w:lang w:val="en-GB" w:eastAsia="en-GB"/>
              </w:rPr>
              <w:t>By Progressive Questioning:</w:t>
            </w:r>
            <w:r w:rsidRPr="00653388">
              <w:rPr>
                <w:rFonts w:eastAsia="Times New Roman" w:cstheme="minorHAnsi"/>
                <w:color w:val="000000"/>
                <w:sz w:val="20"/>
                <w:szCs w:val="20"/>
                <w:lang w:val="en-GB" w:eastAsia="en-GB"/>
              </w:rPr>
              <w:t> exploring pupils’ understanding through interactive dialogue.</w:t>
            </w:r>
            <w:r w:rsidRPr="00653388">
              <w:rPr>
                <w:rFonts w:eastAsia="Times New Roman" w:cstheme="minorHAnsi"/>
                <w:sz w:val="20"/>
                <w:szCs w:val="20"/>
                <w:lang w:val="en-GB" w:eastAsia="en-GB"/>
              </w:rPr>
              <w:t> </w:t>
            </w:r>
          </w:p>
          <w:p w14:paraId="1FE4EF00" w14:textId="77777777" w:rsidR="004C5D60" w:rsidRPr="00653388" w:rsidRDefault="004C5D60" w:rsidP="004C5D60">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Grouping:</w:t>
            </w:r>
            <w:r w:rsidRPr="00653388">
              <w:rPr>
                <w:rFonts w:eastAsia="Times New Roman" w:cstheme="minorHAnsi"/>
                <w:color w:val="000000"/>
                <w:sz w:val="20"/>
                <w:szCs w:val="20"/>
                <w:lang w:val="en-GB" w:eastAsia="en-GB"/>
              </w:rPr>
              <w:t> according to prior attainment, gender, social preference, preferred learning style.</w:t>
            </w:r>
            <w:r w:rsidRPr="00653388">
              <w:rPr>
                <w:rFonts w:eastAsia="Times New Roman" w:cstheme="minorHAnsi"/>
                <w:sz w:val="20"/>
                <w:szCs w:val="20"/>
                <w:lang w:val="en-GB" w:eastAsia="en-GB"/>
              </w:rPr>
              <w:t> </w:t>
            </w:r>
          </w:p>
          <w:p w14:paraId="2CB198D6" w14:textId="77777777" w:rsidR="004C5D60" w:rsidRPr="00653388" w:rsidRDefault="004C5D60" w:rsidP="004C5D60">
            <w:pPr>
              <w:textAlignment w:val="baseline"/>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Task: </w:t>
            </w:r>
            <w:r w:rsidRPr="00653388">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7E3B9E3C" w14:textId="77777777" w:rsidR="004C5D60" w:rsidRPr="00653388" w:rsidRDefault="004C5D60" w:rsidP="004C5D60">
            <w:pPr>
              <w:autoSpaceDE w:val="0"/>
              <w:autoSpaceDN w:val="0"/>
              <w:adjustRightInd w:val="0"/>
              <w:rPr>
                <w:rFonts w:eastAsia="Times New Roman" w:cstheme="minorHAnsi"/>
                <w:sz w:val="20"/>
                <w:szCs w:val="20"/>
                <w:lang w:val="en-GB" w:eastAsia="en-GB"/>
              </w:rPr>
            </w:pPr>
            <w:r w:rsidRPr="00653388">
              <w:rPr>
                <w:rFonts w:eastAsia="Times New Roman" w:cstheme="minorHAnsi"/>
                <w:b/>
                <w:bCs/>
                <w:color w:val="000000"/>
                <w:sz w:val="20"/>
                <w:szCs w:val="20"/>
                <w:lang w:val="en-GB" w:eastAsia="en-GB"/>
              </w:rPr>
              <w:t>By Offering Optional Activities:</w:t>
            </w:r>
            <w:r w:rsidRPr="00653388">
              <w:rPr>
                <w:rFonts w:eastAsia="Times New Roman" w:cstheme="minorHAnsi"/>
                <w:color w:val="000000"/>
                <w:sz w:val="20"/>
                <w:szCs w:val="20"/>
                <w:lang w:val="en-GB" w:eastAsia="en-GB"/>
              </w:rPr>
              <w:t> In class or as homework, to extend learning.</w:t>
            </w:r>
            <w:r w:rsidRPr="00653388">
              <w:rPr>
                <w:rFonts w:eastAsia="Times New Roman" w:cstheme="minorHAnsi"/>
                <w:sz w:val="20"/>
                <w:szCs w:val="20"/>
                <w:lang w:val="en-GB" w:eastAsia="en-GB"/>
              </w:rPr>
              <w:t> </w:t>
            </w:r>
          </w:p>
          <w:p w14:paraId="4D4E3B4C" w14:textId="236AB852" w:rsidR="004C5D60" w:rsidRPr="00B02EC1" w:rsidRDefault="004C5D60" w:rsidP="004C5D60">
            <w:pPr>
              <w:autoSpaceDE w:val="0"/>
              <w:autoSpaceDN w:val="0"/>
              <w:adjustRightInd w:val="0"/>
              <w:rPr>
                <w:rFonts w:ascii="Twinkl" w:hAnsi="Twinkl"/>
                <w:b/>
                <w:sz w:val="20"/>
                <w:szCs w:val="20"/>
              </w:rPr>
            </w:pPr>
            <w:r w:rsidRPr="00653388">
              <w:rPr>
                <w:rFonts w:eastAsia="Times New Roman" w:cstheme="minorHAnsi"/>
                <w:sz w:val="20"/>
                <w:szCs w:val="20"/>
                <w:lang w:val="en-GB" w:eastAsia="en-GB"/>
              </w:rPr>
              <w:t>This QFT/SEND provision will be explicit within the lesson-by-lesson schemes of work.</w:t>
            </w:r>
          </w:p>
        </w:tc>
      </w:tr>
      <w:tr w:rsidR="004C5D60" w:rsidRPr="00D83AA3" w14:paraId="4DA79953" w14:textId="77777777" w:rsidTr="0788A28A">
        <w:trPr>
          <w:trHeight w:val="1710"/>
        </w:trPr>
        <w:tc>
          <w:tcPr>
            <w:tcW w:w="2100" w:type="dxa"/>
            <w:shd w:val="clear" w:color="auto" w:fill="BFBFBF" w:themeFill="background1" w:themeFillShade="BF"/>
            <w:vAlign w:val="center"/>
          </w:tcPr>
          <w:p w14:paraId="19215041" w14:textId="637BD635" w:rsidR="004C5D60" w:rsidRPr="00D83AA3" w:rsidRDefault="004C5D60" w:rsidP="004C5D60">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4C5D60" w:rsidRPr="00B02EC1" w:rsidRDefault="004C5D60" w:rsidP="004C5D60">
            <w:pPr>
              <w:textAlignment w:val="baseline"/>
              <w:rPr>
                <w:rFonts w:ascii="Twinkl" w:eastAsia="Times New Roman" w:hAnsi="Twinkl" w:cstheme="minorHAnsi"/>
                <w:sz w:val="20"/>
                <w:szCs w:val="20"/>
                <w:lang w:val="en-GB" w:eastAsia="en-GB"/>
              </w:rPr>
            </w:pPr>
          </w:p>
        </w:tc>
      </w:tr>
      <w:tr w:rsidR="004C5D60" w:rsidRPr="00D83AA3" w14:paraId="5C9CC8E4" w14:textId="77777777" w:rsidTr="0788A28A">
        <w:trPr>
          <w:trHeight w:val="642"/>
        </w:trPr>
        <w:tc>
          <w:tcPr>
            <w:tcW w:w="2100" w:type="dxa"/>
            <w:shd w:val="clear" w:color="auto" w:fill="000000" w:themeFill="text1"/>
            <w:vAlign w:val="center"/>
          </w:tcPr>
          <w:p w14:paraId="76FB1269" w14:textId="6C2FE92C" w:rsidR="004C5D60" w:rsidRPr="00D83AA3" w:rsidRDefault="004C5D60" w:rsidP="004C5D60">
            <w:pPr>
              <w:jc w:val="center"/>
              <w:rPr>
                <w:rFonts w:ascii="Twinkl" w:hAnsi="Twinkl"/>
                <w:b/>
              </w:rPr>
            </w:pPr>
            <w:r w:rsidRPr="00D83AA3">
              <w:rPr>
                <w:rFonts w:ascii="Twinkl" w:hAnsi="Twinkl"/>
                <w:b/>
              </w:rPr>
              <w:t>Implementation</w:t>
            </w:r>
          </w:p>
          <w:p w14:paraId="7FA667E2" w14:textId="3B8C8F4A" w:rsidR="004C5D60" w:rsidRPr="00D83AA3" w:rsidRDefault="004C5D60" w:rsidP="004C5D60">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4C5D60" w:rsidRPr="00B02EC1" w:rsidRDefault="004C5D60" w:rsidP="004C5D60">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tbl>
            <w:tblPr>
              <w:tblW w:w="12380" w:type="dxa"/>
              <w:shd w:val="clear" w:color="auto" w:fill="FFFFFF" w:themeFill="background1"/>
              <w:tblLook w:val="04A0" w:firstRow="1" w:lastRow="0" w:firstColumn="1" w:lastColumn="0" w:noHBand="0" w:noVBand="1"/>
            </w:tblPr>
            <w:tblGrid>
              <w:gridCol w:w="9370"/>
            </w:tblGrid>
            <w:tr w:rsidR="003F11E0" w:rsidRPr="003F11E0" w14:paraId="2F4C4635"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3969EA3F"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Know the experimental method. Types of experiment, laboratory and field experiments; natural and quasi experiments.</w:t>
                  </w:r>
                </w:p>
              </w:tc>
            </w:tr>
            <w:tr w:rsidR="003F11E0" w:rsidRPr="003F11E0" w14:paraId="343A206D"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C2E387F"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lastRenderedPageBreak/>
                    <w:t>Know the types of observation: naturalistic and controlled observation; covert and overt observation; participant and non-participant observation.</w:t>
                  </w:r>
                </w:p>
              </w:tc>
            </w:tr>
            <w:tr w:rsidR="003F11E0" w:rsidRPr="003F11E0" w14:paraId="14149773"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34FAC998"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Discuss self-report techniques. Questionnaires; interviews, structured and unstructured.</w:t>
                  </w:r>
                </w:p>
              </w:tc>
            </w:tr>
            <w:tr w:rsidR="003F11E0" w:rsidRPr="003F11E0" w14:paraId="093258FA" w14:textId="77777777" w:rsidTr="00CD1455">
              <w:trPr>
                <w:trHeight w:val="600"/>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502D856" w14:textId="56F0DD04"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Know the Correlations. Analysis of the relationship between co-variables. Analysis and interpretation of correlation, including correlation coefficients</w:t>
                  </w:r>
                  <w:r w:rsidR="00AE4CB1">
                    <w:rPr>
                      <w:rFonts w:ascii="Calibri" w:eastAsia="Times New Roman" w:hAnsi="Calibri" w:cs="Calibri"/>
                      <w:color w:val="000000"/>
                      <w:lang w:val="en-GB" w:eastAsia="en-GB"/>
                    </w:rPr>
                    <w:t xml:space="preserve">. </w:t>
                  </w:r>
                  <w:r w:rsidRPr="003F11E0">
                    <w:rPr>
                      <w:rFonts w:ascii="Calibri" w:eastAsia="Times New Roman" w:hAnsi="Calibri" w:cs="Calibri"/>
                      <w:color w:val="000000"/>
                      <w:lang w:val="en-GB" w:eastAsia="en-GB"/>
                    </w:rPr>
                    <w:t>Know the difference between correlations and experiments.</w:t>
                  </w:r>
                </w:p>
              </w:tc>
            </w:tr>
            <w:tr w:rsidR="003F11E0" w:rsidRPr="003F11E0" w14:paraId="78E19CBA" w14:textId="77777777" w:rsidTr="00CD1455">
              <w:trPr>
                <w:trHeight w:val="582"/>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6B8C1A80"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Explain the different hypotheses: directional and non-directional and the difference between hypothesis and aims</w:t>
                  </w:r>
                </w:p>
              </w:tc>
            </w:tr>
            <w:tr w:rsidR="003F11E0" w:rsidRPr="003F11E0" w14:paraId="685E71D0" w14:textId="77777777" w:rsidTr="00CD1455">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02469212"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Know sampling methods: the difference between population and sample; sampling techniques including: random, systematic, stratified, opportunity and volunteer. Discuss the implications of sampling techniques, including bias and generalisation.</w:t>
                  </w:r>
                </w:p>
              </w:tc>
            </w:tr>
            <w:tr w:rsidR="003F11E0" w:rsidRPr="003F11E0" w14:paraId="7E437864" w14:textId="77777777" w:rsidTr="00CD1455">
              <w:trPr>
                <w:trHeight w:val="582"/>
              </w:trPr>
              <w:tc>
                <w:tcPr>
                  <w:tcW w:w="12380" w:type="dxa"/>
                  <w:tcBorders>
                    <w:top w:val="single" w:sz="4" w:space="0" w:color="auto"/>
                    <w:left w:val="single" w:sz="8" w:space="0" w:color="auto"/>
                    <w:bottom w:val="single" w:sz="4" w:space="0" w:color="auto"/>
                    <w:right w:val="nil"/>
                  </w:tcBorders>
                  <w:shd w:val="clear" w:color="auto" w:fill="FFFFFF" w:themeFill="background1"/>
                  <w:noWrap/>
                  <w:vAlign w:val="bottom"/>
                  <w:hideMark/>
                </w:tcPr>
                <w:p w14:paraId="0A411807"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Discuss pilot studies and the aims of piloting.</w:t>
                  </w:r>
                </w:p>
              </w:tc>
            </w:tr>
            <w:tr w:rsidR="003F11E0" w:rsidRPr="003F11E0" w14:paraId="14848B55"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7D6E88D7"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Explain the experimental designs: repeated measures, independent groups, matched pairs.</w:t>
                  </w:r>
                </w:p>
              </w:tc>
            </w:tr>
            <w:tr w:rsidR="003F11E0" w:rsidRPr="003F11E0" w14:paraId="6540CC62"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3BE1ECA8"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Understand observational design: behavioural categories; event sampling; time sampling.</w:t>
                  </w:r>
                </w:p>
              </w:tc>
            </w:tr>
            <w:tr w:rsidR="003F11E0" w:rsidRPr="003F11E0" w14:paraId="19DBB915"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01EDC643"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Understand questionnaire construction, including use of open and closed questions</w:t>
                  </w:r>
                </w:p>
              </w:tc>
            </w:tr>
            <w:tr w:rsidR="003F11E0" w:rsidRPr="003F11E0" w14:paraId="55C60E9F"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D580BB6"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Understand the design of interviews.</w:t>
                  </w:r>
                </w:p>
              </w:tc>
            </w:tr>
            <w:tr w:rsidR="003F11E0" w:rsidRPr="003F11E0" w14:paraId="6D129012"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2A2BCADF"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Discuss the manipulation and control of variables, including independent, dependent, extraneous, confounding; operationalisation of variables.</w:t>
                  </w:r>
                </w:p>
              </w:tc>
            </w:tr>
            <w:tr w:rsidR="003F11E0" w:rsidRPr="003F11E0" w14:paraId="09B0C16E"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C2DF22E"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Understand control mechanisms: random allocation and counterbalancing, randomisation and standardisation.</w:t>
                  </w:r>
                </w:p>
              </w:tc>
            </w:tr>
            <w:tr w:rsidR="003F11E0" w:rsidRPr="003F11E0" w14:paraId="63803026"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CF95008"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Explain demand characteristics and investigator effects.</w:t>
                  </w:r>
                </w:p>
              </w:tc>
            </w:tr>
            <w:tr w:rsidR="003F11E0" w:rsidRPr="003F11E0" w14:paraId="49624385" w14:textId="77777777" w:rsidTr="00CD1455">
              <w:trPr>
                <w:trHeight w:val="582"/>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47C41B90"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Discuss the role of the British Psychological Society’s code of ethics.</w:t>
                  </w:r>
                </w:p>
              </w:tc>
            </w:tr>
            <w:tr w:rsidR="003F11E0" w:rsidRPr="003F11E0" w14:paraId="7B968433" w14:textId="77777777" w:rsidTr="00CD1455">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59C527D9"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Discuss ethical issues in the design and conduct of psychological studies; dealing with ethical issues in research.</w:t>
                  </w:r>
                </w:p>
              </w:tc>
            </w:tr>
            <w:tr w:rsidR="003F11E0" w:rsidRPr="003F11E0" w14:paraId="23EA6EFB"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85A8699"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Discuss the role of peer review in the scientific process.</w:t>
                  </w:r>
                </w:p>
              </w:tc>
            </w:tr>
            <w:tr w:rsidR="003F11E0" w:rsidRPr="003F11E0" w14:paraId="4D87E813"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3B04D07"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Discuss the implications of psychological research for the economy.</w:t>
                  </w:r>
                </w:p>
              </w:tc>
            </w:tr>
            <w:tr w:rsidR="003F11E0" w:rsidRPr="003F11E0" w14:paraId="11772603"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71DEF558"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Understand quantitative and qualitative data; the distinction between qualitative and quantitative data collection techniques.</w:t>
                  </w:r>
                </w:p>
              </w:tc>
            </w:tr>
            <w:tr w:rsidR="003F11E0" w:rsidRPr="003F11E0" w14:paraId="6895C273"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center"/>
                  <w:hideMark/>
                </w:tcPr>
                <w:p w14:paraId="22F9EA14"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Know the difference between primary and secondary data, including meta-analysis.</w:t>
                  </w:r>
                </w:p>
              </w:tc>
            </w:tr>
            <w:tr w:rsidR="003F11E0" w:rsidRPr="003F11E0" w14:paraId="5DE76E0B"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5451B707"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Use measures of central tendency – mean, median, mode; calculation of mean, median and mode</w:t>
                  </w:r>
                </w:p>
              </w:tc>
            </w:tr>
            <w:tr w:rsidR="003F11E0" w:rsidRPr="003F11E0" w14:paraId="41FF4457"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275886C"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Use measures of dispersion; range and standard deviation; calculation of range</w:t>
                  </w:r>
                </w:p>
              </w:tc>
            </w:tr>
            <w:tr w:rsidR="003F11E0" w:rsidRPr="003F11E0" w14:paraId="4FD76B11"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noWrap/>
                  <w:vAlign w:val="bottom"/>
                  <w:hideMark/>
                </w:tcPr>
                <w:p w14:paraId="78EDA4C7"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Calculate of percentages; positive, negative and zero correlations</w:t>
                  </w:r>
                </w:p>
              </w:tc>
            </w:tr>
            <w:tr w:rsidR="003F11E0" w:rsidRPr="003F11E0" w14:paraId="472804EB" w14:textId="77777777" w:rsidTr="00CD1455">
              <w:trPr>
                <w:trHeight w:val="582"/>
              </w:trPr>
              <w:tc>
                <w:tcPr>
                  <w:tcW w:w="12380" w:type="dxa"/>
                  <w:tcBorders>
                    <w:top w:val="nil"/>
                    <w:left w:val="single" w:sz="8" w:space="0" w:color="auto"/>
                    <w:bottom w:val="single" w:sz="4" w:space="0" w:color="auto"/>
                    <w:right w:val="nil"/>
                  </w:tcBorders>
                  <w:shd w:val="clear" w:color="auto" w:fill="FFFFFF" w:themeFill="background1"/>
                  <w:vAlign w:val="bottom"/>
                  <w:hideMark/>
                </w:tcPr>
                <w:p w14:paraId="16333FEC"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Present displays of quantitative data: graphs, tables, scattergrams, bar charts and histograms</w:t>
                  </w:r>
                </w:p>
              </w:tc>
            </w:tr>
            <w:tr w:rsidR="003F11E0" w:rsidRPr="003F11E0" w14:paraId="051F66E5" w14:textId="77777777" w:rsidTr="00CD1455">
              <w:trPr>
                <w:trHeight w:val="582"/>
              </w:trPr>
              <w:tc>
                <w:tcPr>
                  <w:tcW w:w="12380" w:type="dxa"/>
                  <w:tcBorders>
                    <w:top w:val="nil"/>
                    <w:left w:val="single" w:sz="8" w:space="0" w:color="auto"/>
                    <w:bottom w:val="single" w:sz="8" w:space="0" w:color="auto"/>
                    <w:right w:val="nil"/>
                  </w:tcBorders>
                  <w:shd w:val="clear" w:color="auto" w:fill="FFFFFF" w:themeFill="background1"/>
                  <w:vAlign w:val="bottom"/>
                  <w:hideMark/>
                </w:tcPr>
                <w:p w14:paraId="65519073"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Understand distributions: normal and skewed distributions; characteristics of normal and skewed distributions.</w:t>
                  </w:r>
                </w:p>
              </w:tc>
            </w:tr>
            <w:tr w:rsidR="003F11E0" w:rsidRPr="003F11E0" w14:paraId="43100412" w14:textId="77777777" w:rsidTr="00CD1455">
              <w:trPr>
                <w:trHeight w:val="582"/>
              </w:trPr>
              <w:tc>
                <w:tcPr>
                  <w:tcW w:w="12380" w:type="dxa"/>
                  <w:tcBorders>
                    <w:top w:val="single" w:sz="4" w:space="0" w:color="auto"/>
                    <w:left w:val="single" w:sz="8" w:space="0" w:color="auto"/>
                    <w:bottom w:val="single" w:sz="8" w:space="0" w:color="auto"/>
                    <w:right w:val="nil"/>
                  </w:tcBorders>
                  <w:shd w:val="clear" w:color="auto" w:fill="FFFFFF" w:themeFill="background1"/>
                  <w:vAlign w:val="bottom"/>
                  <w:hideMark/>
                </w:tcPr>
                <w:p w14:paraId="20BB0DE0" w14:textId="77777777" w:rsidR="003F11E0" w:rsidRPr="003F11E0" w:rsidRDefault="003F11E0" w:rsidP="00F333EC">
                  <w:pPr>
                    <w:framePr w:hSpace="180" w:wrap="around" w:vAnchor="page" w:hAnchor="margin" w:y="541"/>
                    <w:rPr>
                      <w:rFonts w:ascii="Calibri" w:eastAsia="Times New Roman" w:hAnsi="Calibri" w:cs="Calibri"/>
                      <w:color w:val="000000"/>
                      <w:lang w:val="en-GB" w:eastAsia="en-GB"/>
                    </w:rPr>
                  </w:pPr>
                  <w:r w:rsidRPr="003F11E0">
                    <w:rPr>
                      <w:rFonts w:ascii="Calibri" w:eastAsia="Times New Roman" w:hAnsi="Calibri" w:cs="Calibri"/>
                      <w:color w:val="000000"/>
                      <w:lang w:val="en-GB" w:eastAsia="en-GB"/>
                    </w:rPr>
                    <w:t>Understand statistical testing; the sign test</w:t>
                  </w:r>
                </w:p>
              </w:tc>
            </w:tr>
          </w:tbl>
          <w:p w14:paraId="2DEC4842" w14:textId="730CE746" w:rsidR="004C5D60" w:rsidRPr="00B02EC1" w:rsidRDefault="004C5D60" w:rsidP="004C5D60">
            <w:pPr>
              <w:shd w:val="clear" w:color="auto" w:fill="FFFFFF"/>
              <w:textAlignment w:val="baseline"/>
              <w:rPr>
                <w:rFonts w:ascii="Twinkl" w:eastAsia="Times New Roman" w:hAnsi="Twinkl" w:cstheme="minorHAnsi"/>
                <w:color w:val="000000" w:themeColor="text1"/>
                <w:sz w:val="20"/>
                <w:szCs w:val="20"/>
                <w:lang w:val="en-GB" w:eastAsia="en-GB"/>
              </w:rPr>
            </w:pPr>
          </w:p>
        </w:tc>
      </w:tr>
      <w:tr w:rsidR="004C5D60" w:rsidRPr="00D83AA3" w14:paraId="5048296D" w14:textId="77777777" w:rsidTr="0788A28A">
        <w:trPr>
          <w:trHeight w:val="1760"/>
        </w:trPr>
        <w:tc>
          <w:tcPr>
            <w:tcW w:w="2100" w:type="dxa"/>
            <w:shd w:val="clear" w:color="auto" w:fill="BFBFBF" w:themeFill="background1" w:themeFillShade="BF"/>
            <w:vAlign w:val="center"/>
          </w:tcPr>
          <w:p w14:paraId="332EA4A4" w14:textId="71D6CCE1" w:rsidR="004C5D60" w:rsidRPr="00D83AA3" w:rsidRDefault="004C5D60" w:rsidP="0CD9F5FA">
            <w:pPr>
              <w:jc w:val="center"/>
              <w:rPr>
                <w:rFonts w:ascii="Twinkl" w:eastAsia="Twinkl" w:hAnsi="Twinkl" w:cs="Twinkl"/>
              </w:rPr>
            </w:pPr>
            <w:r w:rsidRPr="0CD9F5FA">
              <w:rPr>
                <w:rFonts w:ascii="Twinkl" w:hAnsi="Twinkl"/>
                <w:b/>
                <w:bCs/>
              </w:rPr>
              <w:lastRenderedPageBreak/>
              <w:t xml:space="preserve">Learning Outcomes </w:t>
            </w:r>
            <w:r w:rsidR="007A296E" w:rsidRPr="0CD9F5FA">
              <w:rPr>
                <w:rFonts w:ascii="Twinkl" w:hAnsi="Twinkl"/>
                <w:b/>
                <w:bCs/>
              </w:rPr>
              <w:t>(</w:t>
            </w:r>
            <w:r w:rsidR="00F333EC">
              <w:rPr>
                <w:rFonts w:ascii="Twinkl" w:hAnsi="Twinkl"/>
                <w:b/>
                <w:bCs/>
              </w:rPr>
              <w:t>Core</w:t>
            </w:r>
            <w:r w:rsidR="007A296E" w:rsidRPr="0CD9F5FA">
              <w:rPr>
                <w:rFonts w:ascii="Calibri" w:eastAsia="Calibri" w:hAnsi="Calibri" w:cs="Calibri"/>
                <w:b/>
                <w:bCs/>
                <w:color w:val="000000" w:themeColor="text1"/>
              </w:rPr>
              <w:t xml:space="preserve"> knowledge)</w:t>
            </w:r>
          </w:p>
          <w:p w14:paraId="1AC9017D" w14:textId="5D722FF8" w:rsidR="004C5D60" w:rsidRPr="00D83AA3" w:rsidRDefault="004C5D60" w:rsidP="0CD9F5FA">
            <w:pPr>
              <w:jc w:val="center"/>
              <w:rPr>
                <w:rFonts w:ascii="Twinkl" w:hAnsi="Twinkl"/>
                <w:b/>
                <w:bCs/>
              </w:rPr>
            </w:pPr>
          </w:p>
        </w:tc>
        <w:tc>
          <w:tcPr>
            <w:tcW w:w="8952" w:type="dxa"/>
            <w:vMerge/>
            <w:vAlign w:val="center"/>
          </w:tcPr>
          <w:p w14:paraId="2C4AE537" w14:textId="77777777" w:rsidR="004C5D60" w:rsidRPr="00B02EC1" w:rsidRDefault="004C5D60" w:rsidP="004C5D60">
            <w:pPr>
              <w:pStyle w:val="ListParagraph"/>
              <w:ind w:left="0"/>
              <w:rPr>
                <w:rFonts w:ascii="Twinkl" w:hAnsi="Twinkl"/>
                <w:bCs/>
                <w:sz w:val="20"/>
                <w:szCs w:val="20"/>
              </w:rPr>
            </w:pPr>
          </w:p>
        </w:tc>
      </w:tr>
      <w:tr w:rsidR="004C5D60" w:rsidRPr="00D83AA3" w14:paraId="34B14AE7" w14:textId="77777777" w:rsidTr="0788A28A">
        <w:trPr>
          <w:trHeight w:val="334"/>
        </w:trPr>
        <w:tc>
          <w:tcPr>
            <w:tcW w:w="2100" w:type="dxa"/>
            <w:shd w:val="clear" w:color="auto" w:fill="BFBFBF" w:themeFill="background1" w:themeFillShade="BF"/>
            <w:vAlign w:val="center"/>
          </w:tcPr>
          <w:p w14:paraId="744A56DB" w14:textId="297A2CA1" w:rsidR="004C5D60" w:rsidRPr="00D83AA3" w:rsidRDefault="004C5D60" w:rsidP="004C5D60">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Pr>
          <w:p w14:paraId="41A66ED4" w14:textId="77777777" w:rsidR="009332A9" w:rsidRDefault="009332A9" w:rsidP="009332A9">
            <w:pPr>
              <w:shd w:val="clear" w:color="auto" w:fill="FFFFFF"/>
              <w:textAlignment w:val="baseline"/>
              <w:rPr>
                <w:rFonts w:ascii="Twinkl" w:eastAsia="Times New Roman" w:hAnsi="Twinkl" w:cstheme="minorHAnsi"/>
                <w:sz w:val="20"/>
                <w:szCs w:val="20"/>
                <w:lang w:val="en-GB" w:eastAsia="en-GB"/>
              </w:rPr>
            </w:pPr>
          </w:p>
          <w:p w14:paraId="76537E25" w14:textId="2FB158BF" w:rsidR="004C5D60" w:rsidRDefault="000B2419" w:rsidP="009332A9">
            <w:pPr>
              <w:shd w:val="clear" w:color="auto" w:fill="FFFFFF"/>
              <w:textAlignment w:val="baseline"/>
              <w:rPr>
                <w:rFonts w:ascii="Twinkl" w:eastAsia="Times New Roman" w:hAnsi="Twinkl" w:cstheme="minorHAnsi"/>
                <w:sz w:val="20"/>
                <w:szCs w:val="20"/>
                <w:lang w:val="en-GB" w:eastAsia="en-GB"/>
              </w:rPr>
            </w:pPr>
            <w:r w:rsidRPr="009332A9">
              <w:rPr>
                <w:rFonts w:ascii="Twinkl" w:eastAsia="Times New Roman" w:hAnsi="Twinkl" w:cstheme="minorHAnsi"/>
                <w:sz w:val="20"/>
                <w:szCs w:val="20"/>
                <w:lang w:val="en-GB" w:eastAsia="en-GB"/>
              </w:rPr>
              <w:t>Year 2 research Methods</w:t>
            </w:r>
          </w:p>
          <w:p w14:paraId="390C80AE" w14:textId="77777777" w:rsidR="009332A9" w:rsidRPr="009332A9" w:rsidRDefault="009332A9" w:rsidP="009332A9">
            <w:pPr>
              <w:shd w:val="clear" w:color="auto" w:fill="FFFFFF"/>
              <w:textAlignment w:val="baseline"/>
              <w:rPr>
                <w:rFonts w:ascii="Twinkl" w:eastAsia="Times New Roman" w:hAnsi="Twinkl" w:cstheme="minorHAnsi"/>
                <w:sz w:val="20"/>
                <w:szCs w:val="20"/>
                <w:lang w:val="en-GB" w:eastAsia="en-GB"/>
              </w:rPr>
            </w:pPr>
          </w:p>
          <w:p w14:paraId="1E802251" w14:textId="7C233EEB" w:rsidR="000B2419" w:rsidRPr="009332A9" w:rsidRDefault="000B2419" w:rsidP="009332A9">
            <w:pPr>
              <w:shd w:val="clear" w:color="auto" w:fill="FFFFFF"/>
              <w:textAlignment w:val="baseline"/>
              <w:rPr>
                <w:rFonts w:ascii="Twinkl" w:eastAsia="Times New Roman" w:hAnsi="Twinkl" w:cstheme="minorHAnsi"/>
                <w:sz w:val="20"/>
                <w:szCs w:val="20"/>
                <w:lang w:val="en-GB" w:eastAsia="en-GB"/>
              </w:rPr>
            </w:pPr>
            <w:r w:rsidRPr="009332A9">
              <w:rPr>
                <w:rFonts w:ascii="Twinkl" w:eastAsia="Times New Roman" w:hAnsi="Twinkl" w:cstheme="minorHAnsi"/>
                <w:sz w:val="20"/>
                <w:szCs w:val="20"/>
                <w:lang w:val="en-GB" w:eastAsia="en-GB"/>
              </w:rPr>
              <w:t xml:space="preserve">All topics </w:t>
            </w:r>
            <w:r w:rsidR="009332A9" w:rsidRPr="009332A9">
              <w:rPr>
                <w:rFonts w:ascii="Twinkl" w:eastAsia="Times New Roman" w:hAnsi="Twinkl" w:cstheme="minorHAnsi"/>
                <w:sz w:val="20"/>
                <w:szCs w:val="20"/>
                <w:lang w:val="en-GB" w:eastAsia="en-GB"/>
              </w:rPr>
              <w:t xml:space="preserve">could have RM integrated in the exam and so we </w:t>
            </w:r>
            <w:r w:rsidR="00E67784">
              <w:rPr>
                <w:rFonts w:ascii="Twinkl" w:eastAsia="Times New Roman" w:hAnsi="Twinkl" w:cstheme="minorHAnsi"/>
                <w:sz w:val="20"/>
                <w:szCs w:val="20"/>
                <w:lang w:val="en-GB" w:eastAsia="en-GB"/>
              </w:rPr>
              <w:t xml:space="preserve">incorporate RN questions into each topic. See PowerPoints on teams. </w:t>
            </w:r>
          </w:p>
        </w:tc>
      </w:tr>
      <w:tr w:rsidR="004C5D60" w:rsidRPr="00D83AA3" w14:paraId="3B89946A" w14:textId="77777777" w:rsidTr="0788A28A">
        <w:trPr>
          <w:trHeight w:val="702"/>
        </w:trPr>
        <w:tc>
          <w:tcPr>
            <w:tcW w:w="2100" w:type="dxa"/>
            <w:shd w:val="clear" w:color="auto" w:fill="BFBFBF" w:themeFill="background1" w:themeFillShade="BF"/>
            <w:vAlign w:val="center"/>
          </w:tcPr>
          <w:p w14:paraId="38DC3054" w14:textId="4CB38277" w:rsidR="004C5D60" w:rsidRPr="00D83AA3" w:rsidRDefault="004C5D60" w:rsidP="004C5D60">
            <w:pPr>
              <w:jc w:val="center"/>
              <w:rPr>
                <w:rFonts w:ascii="Twinkl" w:hAnsi="Twinkl"/>
                <w:b/>
                <w:sz w:val="28"/>
                <w:szCs w:val="28"/>
              </w:rPr>
            </w:pPr>
            <w:r>
              <w:rPr>
                <w:rFonts w:ascii="Twinkl" w:hAnsi="Twinkl"/>
                <w:b/>
              </w:rPr>
              <w:t>Assessment</w:t>
            </w:r>
          </w:p>
        </w:tc>
        <w:tc>
          <w:tcPr>
            <w:tcW w:w="8952" w:type="dxa"/>
            <w:vAlign w:val="center"/>
          </w:tcPr>
          <w:p w14:paraId="7236CDFF" w14:textId="168C41F6" w:rsidR="004C5D60" w:rsidRPr="00B02EC1" w:rsidRDefault="004C5D60" w:rsidP="004C5D60">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assessment maps for formative and summative assessment opportunities.</w:t>
            </w:r>
          </w:p>
        </w:tc>
      </w:tr>
      <w:tr w:rsidR="004C5D60" w:rsidRPr="00D83AA3" w14:paraId="41A80282" w14:textId="77777777" w:rsidTr="0788A28A">
        <w:trPr>
          <w:trHeight w:val="399"/>
        </w:trPr>
        <w:tc>
          <w:tcPr>
            <w:tcW w:w="2100" w:type="dxa"/>
            <w:shd w:val="clear" w:color="auto" w:fill="000000" w:themeFill="text1"/>
            <w:vAlign w:val="center"/>
          </w:tcPr>
          <w:p w14:paraId="60E5E9D3" w14:textId="152F9E1C" w:rsidR="004C5D60" w:rsidRPr="00D83AA3" w:rsidRDefault="004C5D60" w:rsidP="004C5D60">
            <w:pPr>
              <w:jc w:val="center"/>
              <w:rPr>
                <w:rFonts w:ascii="Twinkl" w:hAnsi="Twinkl"/>
                <w:b/>
              </w:rPr>
            </w:pPr>
            <w:r>
              <w:rPr>
                <w:rFonts w:ascii="Twinkl" w:hAnsi="Twinkl"/>
                <w:b/>
              </w:rPr>
              <w:t>Impact</w:t>
            </w:r>
          </w:p>
        </w:tc>
        <w:tc>
          <w:tcPr>
            <w:tcW w:w="8952" w:type="dxa"/>
            <w:vAlign w:val="center"/>
          </w:tcPr>
          <w:p w14:paraId="6F483F0F" w14:textId="2AFF1DB6" w:rsidR="004C5D60" w:rsidRPr="00B02EC1" w:rsidRDefault="004C5D60" w:rsidP="004C5D60">
            <w:pPr>
              <w:pStyle w:val="ListParagraph"/>
              <w:ind w:left="0"/>
              <w:rPr>
                <w:rFonts w:ascii="Twinkl" w:hAnsi="Twinkl"/>
                <w:bCs/>
                <w:sz w:val="20"/>
                <w:szCs w:val="20"/>
              </w:rPr>
            </w:pPr>
            <w:r w:rsidRPr="00B02EC1">
              <w:rPr>
                <w:rFonts w:ascii="Twinkl" w:hAnsi="Twinkl"/>
                <w:bCs/>
                <w:sz w:val="20"/>
                <w:szCs w:val="20"/>
              </w:rPr>
              <w:t>Attainment and Progress – Refer to 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728B8" w14:textId="77777777" w:rsidR="00004F1B" w:rsidRDefault="00004F1B" w:rsidP="00C40517">
      <w:r>
        <w:separator/>
      </w:r>
    </w:p>
  </w:endnote>
  <w:endnote w:type="continuationSeparator" w:id="0">
    <w:p w14:paraId="624567B0" w14:textId="77777777" w:rsidR="00004F1B" w:rsidRDefault="00004F1B" w:rsidP="00C40517">
      <w:r>
        <w:continuationSeparator/>
      </w:r>
    </w:p>
  </w:endnote>
  <w:endnote w:type="continuationNotice" w:id="1">
    <w:p w14:paraId="0B186492" w14:textId="77777777" w:rsidR="00004F1B" w:rsidRDefault="00004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EDE13" w14:textId="77777777" w:rsidR="00004F1B" w:rsidRDefault="00004F1B" w:rsidP="00C40517">
      <w:r>
        <w:separator/>
      </w:r>
    </w:p>
  </w:footnote>
  <w:footnote w:type="continuationSeparator" w:id="0">
    <w:p w14:paraId="69C8078D" w14:textId="77777777" w:rsidR="00004F1B" w:rsidRDefault="00004F1B" w:rsidP="00C40517">
      <w:r>
        <w:continuationSeparator/>
      </w:r>
    </w:p>
  </w:footnote>
  <w:footnote w:type="continuationNotice" w:id="1">
    <w:p w14:paraId="795A1D85" w14:textId="77777777" w:rsidR="00004F1B" w:rsidRDefault="00004F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F04E67"/>
    <w:multiLevelType w:val="hybridMultilevel"/>
    <w:tmpl w:val="2DAEC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9D21B4"/>
    <w:multiLevelType w:val="hybridMultilevel"/>
    <w:tmpl w:val="519C2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670172"/>
    <w:multiLevelType w:val="hybridMultilevel"/>
    <w:tmpl w:val="24868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7C111C6"/>
    <w:multiLevelType w:val="hybridMultilevel"/>
    <w:tmpl w:val="92CE8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6D74AB"/>
    <w:multiLevelType w:val="hybridMultilevel"/>
    <w:tmpl w:val="37A88F2E"/>
    <w:lvl w:ilvl="0" w:tplc="08090001">
      <w:start w:val="1"/>
      <w:numFmt w:val="bullet"/>
      <w:lvlText w:val=""/>
      <w:lvlJc w:val="left"/>
      <w:pPr>
        <w:ind w:left="757" w:hanging="360"/>
      </w:pPr>
      <w:rPr>
        <w:rFonts w:ascii="Symbol" w:hAnsi="Symbol" w:hint="default"/>
      </w:rPr>
    </w:lvl>
    <w:lvl w:ilvl="1" w:tplc="08090003" w:tentative="1">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42"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0894735">
    <w:abstractNumId w:val="4"/>
  </w:num>
  <w:num w:numId="2" w16cid:durableId="1024819161">
    <w:abstractNumId w:val="2"/>
  </w:num>
  <w:num w:numId="3" w16cid:durableId="1973289505">
    <w:abstractNumId w:val="35"/>
  </w:num>
  <w:num w:numId="4" w16cid:durableId="2130464905">
    <w:abstractNumId w:val="42"/>
  </w:num>
  <w:num w:numId="5" w16cid:durableId="1605074275">
    <w:abstractNumId w:val="12"/>
  </w:num>
  <w:num w:numId="6" w16cid:durableId="1070495639">
    <w:abstractNumId w:val="18"/>
  </w:num>
  <w:num w:numId="7" w16cid:durableId="593518870">
    <w:abstractNumId w:val="34"/>
  </w:num>
  <w:num w:numId="8" w16cid:durableId="2029325986">
    <w:abstractNumId w:val="16"/>
  </w:num>
  <w:num w:numId="9" w16cid:durableId="1843467832">
    <w:abstractNumId w:val="28"/>
  </w:num>
  <w:num w:numId="10" w16cid:durableId="1708213894">
    <w:abstractNumId w:val="0"/>
  </w:num>
  <w:num w:numId="11" w16cid:durableId="258611461">
    <w:abstractNumId w:val="40"/>
  </w:num>
  <w:num w:numId="12" w16cid:durableId="342364866">
    <w:abstractNumId w:val="13"/>
  </w:num>
  <w:num w:numId="13" w16cid:durableId="110394621">
    <w:abstractNumId w:val="37"/>
  </w:num>
  <w:num w:numId="14" w16cid:durableId="1415933401">
    <w:abstractNumId w:val="8"/>
  </w:num>
  <w:num w:numId="15" w16cid:durableId="1823815560">
    <w:abstractNumId w:val="38"/>
  </w:num>
  <w:num w:numId="16" w16cid:durableId="1993217870">
    <w:abstractNumId w:val="20"/>
  </w:num>
  <w:num w:numId="17" w16cid:durableId="1758360373">
    <w:abstractNumId w:val="11"/>
  </w:num>
  <w:num w:numId="18" w16cid:durableId="1617180123">
    <w:abstractNumId w:val="23"/>
  </w:num>
  <w:num w:numId="19" w16cid:durableId="16011257">
    <w:abstractNumId w:val="39"/>
  </w:num>
  <w:num w:numId="20" w16cid:durableId="1785735845">
    <w:abstractNumId w:val="1"/>
  </w:num>
  <w:num w:numId="21" w16cid:durableId="350303469">
    <w:abstractNumId w:val="10"/>
  </w:num>
  <w:num w:numId="22" w16cid:durableId="69623810">
    <w:abstractNumId w:val="17"/>
  </w:num>
  <w:num w:numId="23" w16cid:durableId="1763645837">
    <w:abstractNumId w:val="29"/>
  </w:num>
  <w:num w:numId="24" w16cid:durableId="1200699870">
    <w:abstractNumId w:val="26"/>
  </w:num>
  <w:num w:numId="25" w16cid:durableId="64688642">
    <w:abstractNumId w:val="3"/>
  </w:num>
  <w:num w:numId="26" w16cid:durableId="292712778">
    <w:abstractNumId w:val="32"/>
  </w:num>
  <w:num w:numId="27" w16cid:durableId="1746997334">
    <w:abstractNumId w:val="19"/>
  </w:num>
  <w:num w:numId="28" w16cid:durableId="367032440">
    <w:abstractNumId w:val="33"/>
  </w:num>
  <w:num w:numId="29" w16cid:durableId="1961448325">
    <w:abstractNumId w:val="6"/>
  </w:num>
  <w:num w:numId="30" w16cid:durableId="1505583669">
    <w:abstractNumId w:val="5"/>
  </w:num>
  <w:num w:numId="31" w16cid:durableId="98375972">
    <w:abstractNumId w:val="30"/>
  </w:num>
  <w:num w:numId="32" w16cid:durableId="1890457305">
    <w:abstractNumId w:val="14"/>
  </w:num>
  <w:num w:numId="33" w16cid:durableId="2076319825">
    <w:abstractNumId w:val="9"/>
  </w:num>
  <w:num w:numId="34" w16cid:durableId="1725790871">
    <w:abstractNumId w:val="21"/>
  </w:num>
  <w:num w:numId="35" w16cid:durableId="1519659376">
    <w:abstractNumId w:val="31"/>
  </w:num>
  <w:num w:numId="36" w16cid:durableId="1856116237">
    <w:abstractNumId w:val="25"/>
  </w:num>
  <w:num w:numId="37" w16cid:durableId="639848164">
    <w:abstractNumId w:val="43"/>
  </w:num>
  <w:num w:numId="38" w16cid:durableId="1246454667">
    <w:abstractNumId w:val="27"/>
  </w:num>
  <w:num w:numId="39" w16cid:durableId="938831424">
    <w:abstractNumId w:val="22"/>
  </w:num>
  <w:num w:numId="40" w16cid:durableId="2020547432">
    <w:abstractNumId w:val="7"/>
  </w:num>
  <w:num w:numId="41" w16cid:durableId="1306660262">
    <w:abstractNumId w:val="15"/>
  </w:num>
  <w:num w:numId="42" w16cid:durableId="1115296504">
    <w:abstractNumId w:val="24"/>
  </w:num>
  <w:num w:numId="43" w16cid:durableId="814182664">
    <w:abstractNumId w:val="41"/>
  </w:num>
  <w:num w:numId="44" w16cid:durableId="241718698">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4F1B"/>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81294"/>
    <w:rsid w:val="00081E8A"/>
    <w:rsid w:val="00084E42"/>
    <w:rsid w:val="00090562"/>
    <w:rsid w:val="00091402"/>
    <w:rsid w:val="00093571"/>
    <w:rsid w:val="000947D1"/>
    <w:rsid w:val="00096068"/>
    <w:rsid w:val="0009714D"/>
    <w:rsid w:val="000A7EC8"/>
    <w:rsid w:val="000B09FD"/>
    <w:rsid w:val="000B2419"/>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167E5"/>
    <w:rsid w:val="00116830"/>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4689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3604"/>
    <w:rsid w:val="001A539C"/>
    <w:rsid w:val="001B600C"/>
    <w:rsid w:val="001C02FD"/>
    <w:rsid w:val="001C1E29"/>
    <w:rsid w:val="001C2B59"/>
    <w:rsid w:val="001E5920"/>
    <w:rsid w:val="001E7EE4"/>
    <w:rsid w:val="001F0FD7"/>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E5B15"/>
    <w:rsid w:val="002F366A"/>
    <w:rsid w:val="003010A9"/>
    <w:rsid w:val="003253E8"/>
    <w:rsid w:val="003254EB"/>
    <w:rsid w:val="00325AD9"/>
    <w:rsid w:val="00326025"/>
    <w:rsid w:val="00330A2C"/>
    <w:rsid w:val="00330A47"/>
    <w:rsid w:val="00331987"/>
    <w:rsid w:val="00334EAC"/>
    <w:rsid w:val="00335DD3"/>
    <w:rsid w:val="0033608D"/>
    <w:rsid w:val="00336387"/>
    <w:rsid w:val="0033687C"/>
    <w:rsid w:val="003501FF"/>
    <w:rsid w:val="0036005A"/>
    <w:rsid w:val="00361053"/>
    <w:rsid w:val="003617BD"/>
    <w:rsid w:val="0036480A"/>
    <w:rsid w:val="00365F74"/>
    <w:rsid w:val="00366484"/>
    <w:rsid w:val="00371884"/>
    <w:rsid w:val="003740DC"/>
    <w:rsid w:val="003757D5"/>
    <w:rsid w:val="00380E4A"/>
    <w:rsid w:val="00380FED"/>
    <w:rsid w:val="00387EAA"/>
    <w:rsid w:val="003A43AE"/>
    <w:rsid w:val="003A5231"/>
    <w:rsid w:val="003A6607"/>
    <w:rsid w:val="003B2F64"/>
    <w:rsid w:val="003B4C75"/>
    <w:rsid w:val="003B4EB6"/>
    <w:rsid w:val="003C1B98"/>
    <w:rsid w:val="003C3EC5"/>
    <w:rsid w:val="003C7CA1"/>
    <w:rsid w:val="003D3535"/>
    <w:rsid w:val="003D5A5D"/>
    <w:rsid w:val="003D6370"/>
    <w:rsid w:val="003E3FC6"/>
    <w:rsid w:val="003F0557"/>
    <w:rsid w:val="003F11E0"/>
    <w:rsid w:val="00403FDC"/>
    <w:rsid w:val="0041186C"/>
    <w:rsid w:val="0041506E"/>
    <w:rsid w:val="0041543F"/>
    <w:rsid w:val="00415E35"/>
    <w:rsid w:val="00421150"/>
    <w:rsid w:val="00431B81"/>
    <w:rsid w:val="00432A43"/>
    <w:rsid w:val="00435DE0"/>
    <w:rsid w:val="0043781D"/>
    <w:rsid w:val="00441EB1"/>
    <w:rsid w:val="00442340"/>
    <w:rsid w:val="004434ED"/>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15AD"/>
    <w:rsid w:val="004B5011"/>
    <w:rsid w:val="004B7E71"/>
    <w:rsid w:val="004C2CBB"/>
    <w:rsid w:val="004C3263"/>
    <w:rsid w:val="004C5D60"/>
    <w:rsid w:val="004C7A02"/>
    <w:rsid w:val="004D4144"/>
    <w:rsid w:val="004D5718"/>
    <w:rsid w:val="004D5EC0"/>
    <w:rsid w:val="004D62EC"/>
    <w:rsid w:val="004D7D5F"/>
    <w:rsid w:val="004E3020"/>
    <w:rsid w:val="004F127C"/>
    <w:rsid w:val="004F221E"/>
    <w:rsid w:val="00506B81"/>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0BBC"/>
    <w:rsid w:val="0059398E"/>
    <w:rsid w:val="00597E30"/>
    <w:rsid w:val="005A237C"/>
    <w:rsid w:val="005B2E13"/>
    <w:rsid w:val="005B3278"/>
    <w:rsid w:val="005B6401"/>
    <w:rsid w:val="005C473C"/>
    <w:rsid w:val="005C6427"/>
    <w:rsid w:val="005D1966"/>
    <w:rsid w:val="005D1CC5"/>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3388"/>
    <w:rsid w:val="00654B96"/>
    <w:rsid w:val="00657E48"/>
    <w:rsid w:val="00663AD7"/>
    <w:rsid w:val="00665355"/>
    <w:rsid w:val="00667C8B"/>
    <w:rsid w:val="00672C8A"/>
    <w:rsid w:val="006731CC"/>
    <w:rsid w:val="00673293"/>
    <w:rsid w:val="00676160"/>
    <w:rsid w:val="0067642A"/>
    <w:rsid w:val="00677C96"/>
    <w:rsid w:val="00680622"/>
    <w:rsid w:val="00680887"/>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46A"/>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230B"/>
    <w:rsid w:val="00752F67"/>
    <w:rsid w:val="00755231"/>
    <w:rsid w:val="00755354"/>
    <w:rsid w:val="00756B71"/>
    <w:rsid w:val="00760F1B"/>
    <w:rsid w:val="007658E3"/>
    <w:rsid w:val="0077356C"/>
    <w:rsid w:val="007748D3"/>
    <w:rsid w:val="00774C8C"/>
    <w:rsid w:val="00777470"/>
    <w:rsid w:val="007825F0"/>
    <w:rsid w:val="00792180"/>
    <w:rsid w:val="007951C7"/>
    <w:rsid w:val="007A296E"/>
    <w:rsid w:val="007A344C"/>
    <w:rsid w:val="007A369D"/>
    <w:rsid w:val="007A5B60"/>
    <w:rsid w:val="007B09CC"/>
    <w:rsid w:val="007B4DAC"/>
    <w:rsid w:val="007B5C99"/>
    <w:rsid w:val="007B5E26"/>
    <w:rsid w:val="007B6BC5"/>
    <w:rsid w:val="007C1A6F"/>
    <w:rsid w:val="007C5049"/>
    <w:rsid w:val="007C72A1"/>
    <w:rsid w:val="007D1C6B"/>
    <w:rsid w:val="007D2906"/>
    <w:rsid w:val="007D53DF"/>
    <w:rsid w:val="007E0B77"/>
    <w:rsid w:val="007F5666"/>
    <w:rsid w:val="007F7E04"/>
    <w:rsid w:val="00803D95"/>
    <w:rsid w:val="00806018"/>
    <w:rsid w:val="0081017F"/>
    <w:rsid w:val="00812D80"/>
    <w:rsid w:val="008201F2"/>
    <w:rsid w:val="0082136A"/>
    <w:rsid w:val="00825FFB"/>
    <w:rsid w:val="00826A7C"/>
    <w:rsid w:val="00841168"/>
    <w:rsid w:val="00846BB4"/>
    <w:rsid w:val="00847457"/>
    <w:rsid w:val="008569C3"/>
    <w:rsid w:val="008576F4"/>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B17BD"/>
    <w:rsid w:val="008C7300"/>
    <w:rsid w:val="008D0EF9"/>
    <w:rsid w:val="008D1DDE"/>
    <w:rsid w:val="008D68B9"/>
    <w:rsid w:val="008E1576"/>
    <w:rsid w:val="008E3198"/>
    <w:rsid w:val="008E39E3"/>
    <w:rsid w:val="008F19C0"/>
    <w:rsid w:val="008F41DB"/>
    <w:rsid w:val="008F4368"/>
    <w:rsid w:val="00901BC7"/>
    <w:rsid w:val="009051FE"/>
    <w:rsid w:val="0091025B"/>
    <w:rsid w:val="009112FF"/>
    <w:rsid w:val="00913556"/>
    <w:rsid w:val="00914681"/>
    <w:rsid w:val="00920504"/>
    <w:rsid w:val="009217BA"/>
    <w:rsid w:val="0092399F"/>
    <w:rsid w:val="00923DB2"/>
    <w:rsid w:val="00930F83"/>
    <w:rsid w:val="0093170E"/>
    <w:rsid w:val="009332A9"/>
    <w:rsid w:val="009379CC"/>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3C"/>
    <w:rsid w:val="009F5E66"/>
    <w:rsid w:val="009F7309"/>
    <w:rsid w:val="00A01853"/>
    <w:rsid w:val="00A048B2"/>
    <w:rsid w:val="00A04ABC"/>
    <w:rsid w:val="00A05D8D"/>
    <w:rsid w:val="00A06FAD"/>
    <w:rsid w:val="00A127C7"/>
    <w:rsid w:val="00A17961"/>
    <w:rsid w:val="00A25119"/>
    <w:rsid w:val="00A25AA2"/>
    <w:rsid w:val="00A2745E"/>
    <w:rsid w:val="00A3077B"/>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E4CB1"/>
    <w:rsid w:val="00AF16BB"/>
    <w:rsid w:val="00AF3320"/>
    <w:rsid w:val="00AF34A1"/>
    <w:rsid w:val="00AF3E7D"/>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68EA"/>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A58D5"/>
    <w:rsid w:val="00BB45F8"/>
    <w:rsid w:val="00BB5C08"/>
    <w:rsid w:val="00BB77BC"/>
    <w:rsid w:val="00BB7D1F"/>
    <w:rsid w:val="00BC12C4"/>
    <w:rsid w:val="00BC182A"/>
    <w:rsid w:val="00BC1AA3"/>
    <w:rsid w:val="00BC744C"/>
    <w:rsid w:val="00BD0808"/>
    <w:rsid w:val="00BD278E"/>
    <w:rsid w:val="00BD28B4"/>
    <w:rsid w:val="00BD2D60"/>
    <w:rsid w:val="00BD6468"/>
    <w:rsid w:val="00BE0BBC"/>
    <w:rsid w:val="00BE204F"/>
    <w:rsid w:val="00BE317D"/>
    <w:rsid w:val="00BE456A"/>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24B"/>
    <w:rsid w:val="00C275F9"/>
    <w:rsid w:val="00C27E28"/>
    <w:rsid w:val="00C31356"/>
    <w:rsid w:val="00C40517"/>
    <w:rsid w:val="00C40B56"/>
    <w:rsid w:val="00C40F11"/>
    <w:rsid w:val="00C4251D"/>
    <w:rsid w:val="00C44E5D"/>
    <w:rsid w:val="00C52B40"/>
    <w:rsid w:val="00C5690C"/>
    <w:rsid w:val="00C6485D"/>
    <w:rsid w:val="00C6678C"/>
    <w:rsid w:val="00C768E1"/>
    <w:rsid w:val="00C83E32"/>
    <w:rsid w:val="00C86C7E"/>
    <w:rsid w:val="00C910DC"/>
    <w:rsid w:val="00C923D5"/>
    <w:rsid w:val="00C94C13"/>
    <w:rsid w:val="00C9520A"/>
    <w:rsid w:val="00C95B99"/>
    <w:rsid w:val="00C95E87"/>
    <w:rsid w:val="00C9716E"/>
    <w:rsid w:val="00CA3E93"/>
    <w:rsid w:val="00CA4A61"/>
    <w:rsid w:val="00CA5B53"/>
    <w:rsid w:val="00CB19D9"/>
    <w:rsid w:val="00CB3DD7"/>
    <w:rsid w:val="00CB67B4"/>
    <w:rsid w:val="00CB78F5"/>
    <w:rsid w:val="00CB7AB8"/>
    <w:rsid w:val="00CC26D4"/>
    <w:rsid w:val="00CC33C9"/>
    <w:rsid w:val="00CC56BB"/>
    <w:rsid w:val="00CC7B44"/>
    <w:rsid w:val="00CD1455"/>
    <w:rsid w:val="00CD21E8"/>
    <w:rsid w:val="00CD4C57"/>
    <w:rsid w:val="00CE1B30"/>
    <w:rsid w:val="00CE2E59"/>
    <w:rsid w:val="00CE4D52"/>
    <w:rsid w:val="00CE5897"/>
    <w:rsid w:val="00CE736B"/>
    <w:rsid w:val="00CF0D0E"/>
    <w:rsid w:val="00CF1163"/>
    <w:rsid w:val="00CF2E79"/>
    <w:rsid w:val="00CF32C5"/>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A4A3E"/>
    <w:rsid w:val="00DB240D"/>
    <w:rsid w:val="00DB59AE"/>
    <w:rsid w:val="00DC03CC"/>
    <w:rsid w:val="00DC0481"/>
    <w:rsid w:val="00DC219A"/>
    <w:rsid w:val="00DC5B58"/>
    <w:rsid w:val="00DC7070"/>
    <w:rsid w:val="00DD1247"/>
    <w:rsid w:val="00DD3778"/>
    <w:rsid w:val="00DD4CB4"/>
    <w:rsid w:val="00DE37B3"/>
    <w:rsid w:val="00DE39D9"/>
    <w:rsid w:val="00DF15D2"/>
    <w:rsid w:val="00DF4E39"/>
    <w:rsid w:val="00DF710E"/>
    <w:rsid w:val="00E0315D"/>
    <w:rsid w:val="00E06D12"/>
    <w:rsid w:val="00E07B86"/>
    <w:rsid w:val="00E07E32"/>
    <w:rsid w:val="00E16B04"/>
    <w:rsid w:val="00E174D5"/>
    <w:rsid w:val="00E20B9D"/>
    <w:rsid w:val="00E2718B"/>
    <w:rsid w:val="00E31AE0"/>
    <w:rsid w:val="00E336A1"/>
    <w:rsid w:val="00E348B0"/>
    <w:rsid w:val="00E3511C"/>
    <w:rsid w:val="00E41538"/>
    <w:rsid w:val="00E529B6"/>
    <w:rsid w:val="00E641FC"/>
    <w:rsid w:val="00E67784"/>
    <w:rsid w:val="00E73346"/>
    <w:rsid w:val="00E733B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267D6"/>
    <w:rsid w:val="00F32FA3"/>
    <w:rsid w:val="00F333EC"/>
    <w:rsid w:val="00F34F92"/>
    <w:rsid w:val="00F35860"/>
    <w:rsid w:val="00F37D80"/>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4487"/>
    <w:rsid w:val="00FC4C91"/>
    <w:rsid w:val="00FD68A4"/>
    <w:rsid w:val="00FE0F26"/>
    <w:rsid w:val="00FE111E"/>
    <w:rsid w:val="00FF5C39"/>
    <w:rsid w:val="014D8E2F"/>
    <w:rsid w:val="0788A28A"/>
    <w:rsid w:val="0CD9F5FA"/>
    <w:rsid w:val="137F1EA5"/>
    <w:rsid w:val="15E211A7"/>
    <w:rsid w:val="41DCD180"/>
    <w:rsid w:val="7B201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34"/>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03884738">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34278334">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063093785">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 w:id="21317069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B13512FF-A485-4542-969F-2C4ADEAD6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1758</Words>
  <Characters>10021</Characters>
  <Application>Microsoft Office Word</Application>
  <DocSecurity>0</DocSecurity>
  <Lines>83</Lines>
  <Paragraphs>23</Paragraphs>
  <ScaleCrop>false</ScaleCrop>
  <Company/>
  <LinksUpToDate>false</LinksUpToDate>
  <CharactersWithSpaces>11756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78</cp:revision>
  <cp:lastPrinted>2022-01-21T12:35:00Z</cp:lastPrinted>
  <dcterms:created xsi:type="dcterms:W3CDTF">2022-02-16T04:44:00Z</dcterms:created>
  <dcterms:modified xsi:type="dcterms:W3CDTF">2023-06-10T10:58:00Z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