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1557"/>
        <w:gridCol w:w="9596"/>
      </w:tblGrid>
      <w:tr w:rsidR="00E741AE" w:rsidRPr="00D83AA3" w14:paraId="491C8FA4" w14:textId="1828FA99" w:rsidTr="5D41412C">
        <w:trPr>
          <w:trHeight w:val="231"/>
        </w:trPr>
        <w:tc>
          <w:tcPr>
            <w:tcW w:w="11052" w:type="dxa"/>
            <w:gridSpan w:val="2"/>
            <w:vAlign w:val="center"/>
          </w:tcPr>
          <w:p w14:paraId="4E3A8083" w14:textId="30CDB00A" w:rsidR="00E741AE" w:rsidRPr="00D83AA3" w:rsidRDefault="00F72BA4" w:rsidP="5D41412C">
            <w:pPr>
              <w:jc w:val="center"/>
              <w:rPr>
                <w:rFonts w:ascii="Twinkl" w:hAnsi="Twinkl"/>
                <w:b/>
                <w:bCs/>
                <w:sz w:val="36"/>
                <w:szCs w:val="36"/>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002818A9" w:rsidRPr="5D41412C">
              <w:rPr>
                <w:rFonts w:ascii="Twinkl" w:hAnsi="Twinkl"/>
                <w:b/>
                <w:bCs/>
                <w:sz w:val="36"/>
                <w:szCs w:val="36"/>
              </w:rPr>
              <w:t xml:space="preserve">YEAR </w:t>
            </w:r>
            <w:r w:rsidR="0023241C" w:rsidRPr="5D41412C">
              <w:rPr>
                <w:rFonts w:ascii="Twinkl" w:hAnsi="Twinkl"/>
                <w:b/>
                <w:bCs/>
                <w:sz w:val="36"/>
                <w:szCs w:val="36"/>
              </w:rPr>
              <w:t xml:space="preserve">1 </w:t>
            </w:r>
            <w:r w:rsidR="00254CD3" w:rsidRPr="5D41412C">
              <w:rPr>
                <w:rFonts w:ascii="Twinkl" w:hAnsi="Twinkl"/>
                <w:b/>
                <w:bCs/>
                <w:sz w:val="36"/>
                <w:szCs w:val="36"/>
              </w:rPr>
              <w:t>20</w:t>
            </w:r>
            <w:r w:rsidR="00535341" w:rsidRPr="5D41412C">
              <w:rPr>
                <w:rFonts w:ascii="Twinkl" w:hAnsi="Twinkl"/>
                <w:b/>
                <w:bCs/>
                <w:sz w:val="36"/>
                <w:szCs w:val="36"/>
              </w:rPr>
              <w:t>2</w:t>
            </w:r>
            <w:r w:rsidR="7B42F1A7" w:rsidRPr="5D41412C">
              <w:rPr>
                <w:rFonts w:ascii="Twinkl" w:hAnsi="Twinkl"/>
                <w:b/>
                <w:bCs/>
                <w:sz w:val="36"/>
                <w:szCs w:val="36"/>
              </w:rPr>
              <w:t>3</w:t>
            </w:r>
            <w:r w:rsidR="00BE317D" w:rsidRPr="5D41412C">
              <w:rPr>
                <w:rFonts w:ascii="Twinkl" w:hAnsi="Twinkl"/>
                <w:b/>
                <w:bCs/>
                <w:sz w:val="36"/>
                <w:szCs w:val="36"/>
              </w:rPr>
              <w:t>-202</w:t>
            </w:r>
            <w:r w:rsidR="218ADFDF" w:rsidRPr="5D41412C">
              <w:rPr>
                <w:rFonts w:ascii="Twinkl" w:hAnsi="Twinkl"/>
                <w:b/>
                <w:bCs/>
                <w:sz w:val="36"/>
                <w:szCs w:val="36"/>
              </w:rPr>
              <w:t>4</w:t>
            </w:r>
            <w:r w:rsidR="00676160" w:rsidRPr="5D41412C">
              <w:rPr>
                <w:rFonts w:ascii="Twinkl" w:hAnsi="Twinkl"/>
                <w:b/>
                <w:bCs/>
                <w:sz w:val="36"/>
                <w:szCs w:val="36"/>
              </w:rPr>
              <w:t xml:space="preserve"> </w:t>
            </w:r>
            <w:r w:rsidR="0023241C" w:rsidRPr="5D41412C">
              <w:rPr>
                <w:rFonts w:ascii="Twinkl" w:hAnsi="Twinkl"/>
                <w:b/>
                <w:bCs/>
                <w:sz w:val="36"/>
                <w:szCs w:val="36"/>
              </w:rPr>
              <w:t>Summer 2</w:t>
            </w:r>
            <w:r w:rsidR="00387EAA" w:rsidRPr="5D41412C">
              <w:rPr>
                <w:rFonts w:ascii="Twinkl" w:hAnsi="Twinkl"/>
                <w:b/>
                <w:bCs/>
                <w:sz w:val="36"/>
                <w:szCs w:val="36"/>
              </w:rPr>
              <w:t xml:space="preserve"> TERM</w:t>
            </w:r>
          </w:p>
          <w:p w14:paraId="71E97DEA" w14:textId="749FDD06" w:rsidR="00DE37B3" w:rsidRPr="00D83AA3" w:rsidRDefault="00DE37B3" w:rsidP="00B02EC1">
            <w:pPr>
              <w:jc w:val="center"/>
              <w:rPr>
                <w:rFonts w:ascii="Twinkl" w:hAnsi="Twinkl"/>
                <w:b/>
                <w:sz w:val="22"/>
                <w:szCs w:val="22"/>
              </w:rPr>
            </w:pPr>
            <w:r w:rsidRPr="00D83AA3">
              <w:rPr>
                <w:rFonts w:ascii="Twinkl" w:hAnsi="Twinkl"/>
                <w:b/>
                <w:sz w:val="22"/>
                <w:szCs w:val="22"/>
              </w:rPr>
              <w:t xml:space="preserve">‘An ambitious curriculum that meets the needs of </w:t>
            </w:r>
            <w:proofErr w:type="gramStart"/>
            <w:r w:rsidR="00F72BA4" w:rsidRPr="00D83AA3">
              <w:rPr>
                <w:rFonts w:ascii="Twinkl" w:hAnsi="Twinkl"/>
                <w:b/>
                <w:sz w:val="22"/>
                <w:szCs w:val="22"/>
              </w:rPr>
              <w:t>all</w:t>
            </w:r>
            <w:proofErr w:type="gramEnd"/>
            <w:r w:rsidR="00F72BA4" w:rsidRPr="00D83AA3">
              <w:rPr>
                <w:rFonts w:ascii="Twinkl" w:hAnsi="Twinkl"/>
                <w:b/>
                <w:sz w:val="22"/>
                <w:szCs w:val="22"/>
              </w:rPr>
              <w:t>’</w:t>
            </w:r>
          </w:p>
          <w:p w14:paraId="77227CDF" w14:textId="1C97A1E4" w:rsidR="006B672F" w:rsidRPr="00D83AA3" w:rsidRDefault="006B672F" w:rsidP="00B02EC1">
            <w:pPr>
              <w:jc w:val="center"/>
              <w:rPr>
                <w:rFonts w:ascii="Twinkl" w:hAnsi="Twinkl"/>
                <w:b/>
                <w:sz w:val="32"/>
                <w:szCs w:val="32"/>
              </w:rPr>
            </w:pPr>
            <w:r w:rsidRPr="00D83AA3">
              <w:rPr>
                <w:rFonts w:ascii="Twinkl" w:hAnsi="Twinkl"/>
                <w:b/>
                <w:sz w:val="32"/>
                <w:szCs w:val="32"/>
              </w:rPr>
              <w:t>Medium Term Planning</w:t>
            </w:r>
            <w:r w:rsidR="00BA02B9" w:rsidRPr="00D83AA3">
              <w:rPr>
                <w:rFonts w:ascii="Twinkl" w:hAnsi="Twinkl"/>
                <w:b/>
                <w:sz w:val="32"/>
                <w:szCs w:val="32"/>
              </w:rPr>
              <w:t xml:space="preserve"> - </w:t>
            </w:r>
            <w:r w:rsidR="007B4DAC" w:rsidRPr="00D83AA3">
              <w:rPr>
                <w:rFonts w:ascii="Twinkl" w:hAnsi="Twinkl"/>
                <w:b/>
                <w:sz w:val="32"/>
                <w:szCs w:val="32"/>
              </w:rPr>
              <w:t>Topic:</w:t>
            </w:r>
            <w:r w:rsidR="0023241C">
              <w:rPr>
                <w:rFonts w:ascii="Twinkl" w:hAnsi="Twinkl"/>
                <w:b/>
                <w:sz w:val="32"/>
                <w:szCs w:val="32"/>
              </w:rPr>
              <w:t xml:space="preserve"> Attachment</w:t>
            </w:r>
          </w:p>
        </w:tc>
      </w:tr>
      <w:tr w:rsidR="001A3057" w:rsidRPr="00D83AA3" w14:paraId="6E82A71D" w14:textId="77777777" w:rsidTr="5D41412C">
        <w:trPr>
          <w:trHeight w:val="297"/>
        </w:trPr>
        <w:tc>
          <w:tcPr>
            <w:tcW w:w="2100" w:type="dxa"/>
            <w:shd w:val="clear" w:color="auto" w:fill="000000" w:themeFill="text1"/>
            <w:vAlign w:val="center"/>
          </w:tcPr>
          <w:p w14:paraId="44D55E81" w14:textId="5D41FE9A" w:rsidR="001A3057" w:rsidRPr="00D83AA3" w:rsidRDefault="00B4697E" w:rsidP="00C136E5">
            <w:pPr>
              <w:jc w:val="center"/>
              <w:rPr>
                <w:rFonts w:ascii="Twinkl" w:hAnsi="Twinkl"/>
                <w:b/>
              </w:rPr>
            </w:pPr>
            <w:r>
              <w:rPr>
                <w:rFonts w:ascii="Twinkl" w:hAnsi="Twinkl"/>
                <w:b/>
              </w:rPr>
              <w:t xml:space="preserve">Curriculum </w:t>
            </w:r>
            <w:r w:rsidR="001A3057" w:rsidRPr="00D83AA3">
              <w:rPr>
                <w:rFonts w:ascii="Twinkl" w:hAnsi="Twinkl"/>
                <w:b/>
              </w:rPr>
              <w:t>Intent</w:t>
            </w:r>
          </w:p>
        </w:tc>
        <w:tc>
          <w:tcPr>
            <w:tcW w:w="8952" w:type="dxa"/>
            <w:vMerge w:val="restart"/>
            <w:vAlign w:val="center"/>
          </w:tcPr>
          <w:p w14:paraId="6248518D" w14:textId="188FCDEB" w:rsidR="001A3057" w:rsidRDefault="00CE6A4A" w:rsidP="00D943C4">
            <w:pPr>
              <w:autoSpaceDE w:val="0"/>
              <w:autoSpaceDN w:val="0"/>
              <w:adjustRightInd w:val="0"/>
              <w:jc w:val="center"/>
              <w:rPr>
                <w:rFonts w:cstheme="minorHAnsi"/>
                <w:b/>
                <w:bCs/>
                <w:sz w:val="20"/>
                <w:szCs w:val="20"/>
              </w:rPr>
            </w:pPr>
            <w:r>
              <w:rPr>
                <w:rFonts w:cstheme="minorHAnsi"/>
                <w:b/>
                <w:bCs/>
                <w:sz w:val="20"/>
                <w:szCs w:val="20"/>
              </w:rPr>
              <w:t>P</w:t>
            </w:r>
            <w:r w:rsidR="001A3057" w:rsidRPr="00B02EC1">
              <w:rPr>
                <w:rFonts w:cstheme="minorHAnsi"/>
                <w:b/>
                <w:bCs/>
                <w:sz w:val="20"/>
                <w:szCs w:val="20"/>
              </w:rPr>
              <w:t xml:space="preserve">upils </w:t>
            </w:r>
            <w:r w:rsidR="005E16C2" w:rsidRPr="00B02EC1">
              <w:rPr>
                <w:rFonts w:cstheme="minorHAnsi"/>
                <w:b/>
                <w:bCs/>
                <w:sz w:val="20"/>
                <w:szCs w:val="20"/>
              </w:rPr>
              <w:t>will be taught</w:t>
            </w:r>
            <w:r w:rsidR="00E74697" w:rsidRPr="00B02EC1">
              <w:rPr>
                <w:rFonts w:cstheme="minorHAnsi"/>
                <w:b/>
                <w:bCs/>
                <w:sz w:val="20"/>
                <w:szCs w:val="20"/>
              </w:rPr>
              <w:t xml:space="preserve">, following National Curriculum </w:t>
            </w:r>
            <w:r w:rsidR="00707EF7" w:rsidRPr="00B02EC1">
              <w:rPr>
                <w:rFonts w:cstheme="minorHAnsi"/>
                <w:b/>
                <w:bCs/>
                <w:sz w:val="20"/>
                <w:szCs w:val="20"/>
              </w:rPr>
              <w:t>guidelines</w:t>
            </w:r>
            <w:r w:rsidR="008855DE" w:rsidRPr="00B02EC1">
              <w:rPr>
                <w:rFonts w:cstheme="minorHAnsi"/>
                <w:b/>
                <w:bCs/>
                <w:sz w:val="20"/>
                <w:szCs w:val="20"/>
              </w:rPr>
              <w:t>,</w:t>
            </w:r>
            <w:r w:rsidR="00707EF7" w:rsidRPr="00B02EC1">
              <w:rPr>
                <w:rFonts w:cstheme="minorHAnsi"/>
                <w:b/>
                <w:bCs/>
                <w:sz w:val="20"/>
                <w:szCs w:val="20"/>
              </w:rPr>
              <w:t xml:space="preserve"> the following this </w:t>
            </w:r>
            <w:r w:rsidR="003A5231" w:rsidRPr="00B02EC1">
              <w:rPr>
                <w:rFonts w:cstheme="minorHAnsi"/>
                <w:b/>
                <w:bCs/>
                <w:sz w:val="20"/>
                <w:szCs w:val="20"/>
              </w:rPr>
              <w:t>t</w:t>
            </w:r>
            <w:r w:rsidR="00707EF7" w:rsidRPr="00B02EC1">
              <w:rPr>
                <w:rFonts w:cstheme="minorHAnsi"/>
                <w:b/>
                <w:bCs/>
                <w:sz w:val="20"/>
                <w:szCs w:val="20"/>
              </w:rPr>
              <w:t>erm</w:t>
            </w:r>
            <w:r w:rsidR="001A3057" w:rsidRPr="00B02EC1">
              <w:rPr>
                <w:rFonts w:cstheme="minorHAnsi"/>
                <w:b/>
                <w:bCs/>
                <w:sz w:val="20"/>
                <w:szCs w:val="20"/>
              </w:rPr>
              <w:t>:</w:t>
            </w:r>
            <w:r>
              <w:rPr>
                <w:rFonts w:cstheme="minorHAnsi"/>
                <w:b/>
                <w:bCs/>
                <w:sz w:val="20"/>
                <w:szCs w:val="20"/>
              </w:rPr>
              <w:t xml:space="preserve"> </w:t>
            </w:r>
            <w:proofErr w:type="gramStart"/>
            <w:r>
              <w:rPr>
                <w:rFonts w:cstheme="minorHAnsi"/>
                <w:b/>
                <w:bCs/>
                <w:sz w:val="20"/>
                <w:szCs w:val="20"/>
              </w:rPr>
              <w:t>Attachment</w:t>
            </w:r>
            <w:proofErr w:type="gramEnd"/>
          </w:p>
          <w:p w14:paraId="6FA92F21" w14:textId="4882099C" w:rsidR="00D943C4" w:rsidRDefault="00D943C4" w:rsidP="00D943C4">
            <w:pPr>
              <w:autoSpaceDE w:val="0"/>
              <w:autoSpaceDN w:val="0"/>
              <w:adjustRightInd w:val="0"/>
              <w:jc w:val="center"/>
              <w:rPr>
                <w:rFonts w:cstheme="minorHAnsi"/>
                <w:b/>
                <w:bCs/>
                <w:sz w:val="20"/>
                <w:szCs w:val="20"/>
              </w:rPr>
            </w:pPr>
          </w:p>
          <w:p w14:paraId="6FBE557C" w14:textId="77777777" w:rsidR="00D6375A" w:rsidRPr="00D6375A" w:rsidRDefault="00D6375A" w:rsidP="00D6375A">
            <w:pPr>
              <w:rPr>
                <w:rFonts w:cstheme="minorHAnsi"/>
                <w:b/>
                <w:sz w:val="20"/>
                <w:szCs w:val="20"/>
              </w:rPr>
            </w:pPr>
            <w:r w:rsidRPr="00D6375A">
              <w:rPr>
                <w:rFonts w:cstheme="minorHAnsi"/>
                <w:b/>
                <w:sz w:val="20"/>
                <w:szCs w:val="20"/>
              </w:rPr>
              <w:t>Why do we teach this to students?</w:t>
            </w:r>
          </w:p>
          <w:p w14:paraId="73E2690F" w14:textId="77777777" w:rsidR="00D6375A" w:rsidRPr="00D6375A" w:rsidRDefault="00D6375A" w:rsidP="00D6375A">
            <w:pPr>
              <w:rPr>
                <w:rFonts w:cstheme="minorHAnsi"/>
                <w:sz w:val="20"/>
                <w:szCs w:val="20"/>
              </w:rPr>
            </w:pPr>
            <w:r w:rsidRPr="00D6375A">
              <w:rPr>
                <w:rFonts w:cstheme="minorHAnsi"/>
                <w:sz w:val="20"/>
                <w:szCs w:val="20"/>
              </w:rPr>
              <w:t xml:space="preserve">This topic explores a more </w:t>
            </w:r>
            <w:proofErr w:type="spellStart"/>
            <w:r w:rsidRPr="00D6375A">
              <w:rPr>
                <w:rFonts w:cstheme="minorHAnsi"/>
                <w:sz w:val="20"/>
                <w:szCs w:val="20"/>
              </w:rPr>
              <w:t>behaviourist</w:t>
            </w:r>
            <w:proofErr w:type="spellEnd"/>
            <w:r w:rsidRPr="00D6375A">
              <w:rPr>
                <w:rFonts w:cstheme="minorHAnsi"/>
                <w:sz w:val="20"/>
                <w:szCs w:val="20"/>
              </w:rPr>
              <w:t xml:space="preserve"> component of behaviour in how early attachment impacts on later life. It is engaging and provides another building block used to develop student understanding.</w:t>
            </w:r>
          </w:p>
          <w:p w14:paraId="4FE55DC2" w14:textId="77777777" w:rsidR="00D6375A" w:rsidRPr="00D6375A" w:rsidRDefault="00D6375A" w:rsidP="00D6375A">
            <w:pPr>
              <w:rPr>
                <w:rFonts w:cstheme="minorHAnsi"/>
                <w:b/>
                <w:sz w:val="20"/>
                <w:szCs w:val="20"/>
              </w:rPr>
            </w:pPr>
            <w:r w:rsidRPr="00D6375A">
              <w:rPr>
                <w:rFonts w:cstheme="minorHAnsi"/>
                <w:b/>
                <w:sz w:val="20"/>
                <w:szCs w:val="20"/>
              </w:rPr>
              <w:t>Why do we teach this now?</w:t>
            </w:r>
          </w:p>
          <w:p w14:paraId="2D4AB850" w14:textId="77777777" w:rsidR="00D6375A" w:rsidRPr="00D6375A" w:rsidRDefault="00D6375A" w:rsidP="00D6375A">
            <w:pPr>
              <w:rPr>
                <w:rFonts w:cstheme="minorHAnsi"/>
                <w:sz w:val="20"/>
                <w:szCs w:val="20"/>
              </w:rPr>
            </w:pPr>
            <w:r w:rsidRPr="00D6375A">
              <w:rPr>
                <w:rFonts w:cstheme="minorHAnsi"/>
                <w:sz w:val="20"/>
                <w:szCs w:val="20"/>
              </w:rPr>
              <w:t>Memory &amp; Attachment could be taught in either order during year 12 as they are both relatively accessible topics and provide another context to see psychology in action. They take place after the core building blocks of Approaches, Psychopathology, Social Influence &amp; Research Methods, but before Advanced Methods and the complex year 13 topics.</w:t>
            </w:r>
          </w:p>
          <w:p w14:paraId="5877BF7A" w14:textId="77777777" w:rsidR="00D943C4" w:rsidRPr="00D943C4" w:rsidRDefault="00D943C4" w:rsidP="00D943C4">
            <w:pPr>
              <w:numPr>
                <w:ilvl w:val="0"/>
                <w:numId w:val="40"/>
              </w:numPr>
              <w:shd w:val="clear" w:color="auto" w:fill="FFFFFF"/>
              <w:spacing w:before="100" w:beforeAutospacing="1" w:after="100" w:afterAutospacing="1"/>
              <w:rPr>
                <w:rFonts w:eastAsia="Times New Roman" w:cstheme="minorHAnsi"/>
                <w:color w:val="4B4B4B"/>
                <w:sz w:val="20"/>
                <w:szCs w:val="20"/>
                <w:lang w:val="en-GB" w:eastAsia="en-GB"/>
              </w:rPr>
            </w:pPr>
            <w:r w:rsidRPr="00D943C4">
              <w:rPr>
                <w:rFonts w:eastAsia="Times New Roman" w:cstheme="minorHAnsi"/>
                <w:color w:val="4B4B4B"/>
                <w:sz w:val="20"/>
                <w:szCs w:val="20"/>
                <w:lang w:val="en-GB" w:eastAsia="en-GB"/>
              </w:rPr>
              <w:t>Caregiver-infant interactions in humans: reciprocity and interactional synchrony. Stages of attachment identified by Schaffer. Multiple attachments and the role of the father.</w:t>
            </w:r>
          </w:p>
          <w:p w14:paraId="04F9858A" w14:textId="77777777" w:rsidR="00D943C4" w:rsidRPr="00D943C4" w:rsidRDefault="00D943C4" w:rsidP="00D943C4">
            <w:pPr>
              <w:numPr>
                <w:ilvl w:val="0"/>
                <w:numId w:val="40"/>
              </w:numPr>
              <w:shd w:val="clear" w:color="auto" w:fill="FFFFFF"/>
              <w:spacing w:before="100" w:beforeAutospacing="1" w:after="100" w:afterAutospacing="1"/>
              <w:rPr>
                <w:rFonts w:eastAsia="Times New Roman" w:cstheme="minorHAnsi"/>
                <w:color w:val="4B4B4B"/>
                <w:sz w:val="20"/>
                <w:szCs w:val="20"/>
                <w:lang w:val="en-GB" w:eastAsia="en-GB"/>
              </w:rPr>
            </w:pPr>
            <w:r w:rsidRPr="00D943C4">
              <w:rPr>
                <w:rFonts w:eastAsia="Times New Roman" w:cstheme="minorHAnsi"/>
                <w:color w:val="4B4B4B"/>
                <w:sz w:val="20"/>
                <w:szCs w:val="20"/>
                <w:lang w:val="en-GB" w:eastAsia="en-GB"/>
              </w:rPr>
              <w:t>Animal studies of attachment: Lorenz and Harlow.</w:t>
            </w:r>
          </w:p>
          <w:p w14:paraId="7384A6EB" w14:textId="77777777" w:rsidR="00D943C4" w:rsidRPr="00D943C4" w:rsidRDefault="00D943C4" w:rsidP="00D943C4">
            <w:pPr>
              <w:numPr>
                <w:ilvl w:val="0"/>
                <w:numId w:val="40"/>
              </w:numPr>
              <w:shd w:val="clear" w:color="auto" w:fill="FFFFFF"/>
              <w:spacing w:before="100" w:beforeAutospacing="1" w:after="100" w:afterAutospacing="1"/>
              <w:rPr>
                <w:rFonts w:eastAsia="Times New Roman" w:cstheme="minorHAnsi"/>
                <w:color w:val="4B4B4B"/>
                <w:sz w:val="20"/>
                <w:szCs w:val="20"/>
                <w:lang w:val="en-GB" w:eastAsia="en-GB"/>
              </w:rPr>
            </w:pPr>
            <w:r w:rsidRPr="00D943C4">
              <w:rPr>
                <w:rFonts w:eastAsia="Times New Roman" w:cstheme="minorHAnsi"/>
                <w:color w:val="4B4B4B"/>
                <w:sz w:val="20"/>
                <w:szCs w:val="20"/>
                <w:lang w:val="en-GB" w:eastAsia="en-GB"/>
              </w:rPr>
              <w:t>Explanations of attachment: learning theory and Bowlby’s monotropic theory. The concepts of a critical period and an internal working model.</w:t>
            </w:r>
          </w:p>
          <w:p w14:paraId="43047085" w14:textId="77777777" w:rsidR="00D943C4" w:rsidRPr="00D943C4" w:rsidRDefault="00D943C4" w:rsidP="00D943C4">
            <w:pPr>
              <w:numPr>
                <w:ilvl w:val="0"/>
                <w:numId w:val="40"/>
              </w:numPr>
              <w:shd w:val="clear" w:color="auto" w:fill="FFFFFF"/>
              <w:spacing w:before="100" w:beforeAutospacing="1" w:after="100" w:afterAutospacing="1"/>
              <w:rPr>
                <w:rFonts w:eastAsia="Times New Roman" w:cstheme="minorHAnsi"/>
                <w:color w:val="4B4B4B"/>
                <w:sz w:val="20"/>
                <w:szCs w:val="20"/>
                <w:lang w:val="en-GB" w:eastAsia="en-GB"/>
              </w:rPr>
            </w:pPr>
            <w:r w:rsidRPr="00D943C4">
              <w:rPr>
                <w:rFonts w:eastAsia="Times New Roman" w:cstheme="minorHAnsi"/>
                <w:color w:val="4B4B4B"/>
                <w:sz w:val="20"/>
                <w:szCs w:val="20"/>
                <w:lang w:val="en-GB" w:eastAsia="en-GB"/>
              </w:rPr>
              <w:t>Ainsworth’s ‘Strange Situation’. Types of attachment: secure, insecure-</w:t>
            </w:r>
            <w:proofErr w:type="gramStart"/>
            <w:r w:rsidRPr="00D943C4">
              <w:rPr>
                <w:rFonts w:eastAsia="Times New Roman" w:cstheme="minorHAnsi"/>
                <w:color w:val="4B4B4B"/>
                <w:sz w:val="20"/>
                <w:szCs w:val="20"/>
                <w:lang w:val="en-GB" w:eastAsia="en-GB"/>
              </w:rPr>
              <w:t>avoidant</w:t>
            </w:r>
            <w:proofErr w:type="gramEnd"/>
            <w:r w:rsidRPr="00D943C4">
              <w:rPr>
                <w:rFonts w:eastAsia="Times New Roman" w:cstheme="minorHAnsi"/>
                <w:color w:val="4B4B4B"/>
                <w:sz w:val="20"/>
                <w:szCs w:val="20"/>
                <w:lang w:val="en-GB" w:eastAsia="en-GB"/>
              </w:rPr>
              <w:t xml:space="preserve"> and insecure-resistant. Cultural variations in attachment, including van </w:t>
            </w:r>
            <w:proofErr w:type="spellStart"/>
            <w:r w:rsidRPr="00D943C4">
              <w:rPr>
                <w:rFonts w:eastAsia="Times New Roman" w:cstheme="minorHAnsi"/>
                <w:color w:val="4B4B4B"/>
                <w:sz w:val="20"/>
                <w:szCs w:val="20"/>
                <w:lang w:val="en-GB" w:eastAsia="en-GB"/>
              </w:rPr>
              <w:t>Ijzendoorn</w:t>
            </w:r>
            <w:proofErr w:type="spellEnd"/>
            <w:r w:rsidRPr="00D943C4">
              <w:rPr>
                <w:rFonts w:eastAsia="Times New Roman" w:cstheme="minorHAnsi"/>
                <w:color w:val="4B4B4B"/>
                <w:sz w:val="20"/>
                <w:szCs w:val="20"/>
                <w:lang w:val="en-GB" w:eastAsia="en-GB"/>
              </w:rPr>
              <w:t>.</w:t>
            </w:r>
          </w:p>
          <w:p w14:paraId="1C5D6E91" w14:textId="77777777" w:rsidR="00D943C4" w:rsidRPr="00D943C4" w:rsidRDefault="00D943C4" w:rsidP="00D943C4">
            <w:pPr>
              <w:numPr>
                <w:ilvl w:val="0"/>
                <w:numId w:val="40"/>
              </w:numPr>
              <w:shd w:val="clear" w:color="auto" w:fill="FFFFFF"/>
              <w:spacing w:before="100" w:beforeAutospacing="1" w:after="100" w:afterAutospacing="1"/>
              <w:rPr>
                <w:rFonts w:eastAsia="Times New Roman" w:cstheme="minorHAnsi"/>
                <w:color w:val="4B4B4B"/>
                <w:sz w:val="20"/>
                <w:szCs w:val="20"/>
                <w:lang w:val="en-GB" w:eastAsia="en-GB"/>
              </w:rPr>
            </w:pPr>
            <w:r w:rsidRPr="00D943C4">
              <w:rPr>
                <w:rFonts w:eastAsia="Times New Roman" w:cstheme="minorHAnsi"/>
                <w:color w:val="4B4B4B"/>
                <w:sz w:val="20"/>
                <w:szCs w:val="20"/>
                <w:lang w:val="en-GB" w:eastAsia="en-GB"/>
              </w:rPr>
              <w:t>Bowlby’s theory of maternal deprivation. Romanian orphan studies: effects of institutionalisation.</w:t>
            </w:r>
          </w:p>
          <w:p w14:paraId="189A449F" w14:textId="77777777" w:rsidR="001A3057" w:rsidRPr="00AC0261" w:rsidRDefault="00D943C4" w:rsidP="0059232F">
            <w:pPr>
              <w:numPr>
                <w:ilvl w:val="0"/>
                <w:numId w:val="40"/>
              </w:numPr>
              <w:shd w:val="clear" w:color="auto" w:fill="FFFFFF"/>
              <w:spacing w:before="100" w:beforeAutospacing="1" w:after="100" w:afterAutospacing="1"/>
              <w:rPr>
                <w:rFonts w:ascii="Twinkl" w:eastAsia="Times New Roman" w:hAnsi="Twinkl" w:cs="Calibri"/>
                <w:color w:val="000000"/>
                <w:sz w:val="20"/>
                <w:szCs w:val="20"/>
                <w:lang w:val="en-GB" w:eastAsia="fr-FR"/>
              </w:rPr>
            </w:pPr>
            <w:r w:rsidRPr="0059232F">
              <w:rPr>
                <w:rFonts w:eastAsia="Times New Roman" w:cstheme="minorHAnsi"/>
                <w:color w:val="4B4B4B"/>
                <w:sz w:val="20"/>
                <w:szCs w:val="20"/>
                <w:lang w:val="en-GB" w:eastAsia="en-GB"/>
              </w:rPr>
              <w:t>The influence of early attachment on childhood and adult relationships, including the role of an internal working model.</w:t>
            </w:r>
          </w:p>
          <w:p w14:paraId="7147347E" w14:textId="77777777" w:rsidR="00AC0261" w:rsidRPr="00C51E0A" w:rsidRDefault="00AC0261" w:rsidP="00AC0261">
            <w:pPr>
              <w:shd w:val="clear" w:color="auto" w:fill="FFFFFF"/>
              <w:spacing w:before="100" w:beforeAutospacing="1" w:after="100" w:afterAutospacing="1"/>
              <w:rPr>
                <w:rFonts w:eastAsia="Times New Roman" w:cstheme="minorHAnsi"/>
                <w:color w:val="4B4B4B"/>
                <w:sz w:val="16"/>
                <w:szCs w:val="16"/>
                <w:lang w:val="en-GB" w:eastAsia="en-GB"/>
              </w:rPr>
            </w:pPr>
            <w:r w:rsidRPr="00C51E0A">
              <w:rPr>
                <w:rFonts w:eastAsia="Times New Roman" w:cstheme="minorHAnsi"/>
                <w:color w:val="4B4B4B"/>
                <w:sz w:val="16"/>
                <w:szCs w:val="16"/>
                <w:lang w:val="en-GB" w:eastAsia="en-GB"/>
              </w:rPr>
              <w:t>The exams will measure how students have achieved the following assessment objectives</w:t>
            </w:r>
            <w:r>
              <w:rPr>
                <w:rFonts w:eastAsia="Times New Roman" w:cstheme="minorHAnsi"/>
                <w:color w:val="4B4B4B"/>
                <w:sz w:val="16"/>
                <w:szCs w:val="16"/>
                <w:lang w:val="en-GB" w:eastAsia="en-GB"/>
              </w:rPr>
              <w:t>:</w:t>
            </w:r>
            <w:r>
              <w:rPr>
                <w:rFonts w:eastAsia="Times New Roman" w:cstheme="minorHAnsi"/>
                <w:color w:val="4B4B4B"/>
                <w:sz w:val="16"/>
                <w:szCs w:val="16"/>
                <w:lang w:val="en-GB" w:eastAsia="en-GB"/>
              </w:rPr>
              <w:br/>
            </w:r>
            <w:r>
              <w:rPr>
                <w:rFonts w:eastAsia="Times New Roman" w:cstheme="minorHAnsi"/>
                <w:color w:val="4B4B4B"/>
                <w:sz w:val="16"/>
                <w:szCs w:val="16"/>
                <w:lang w:val="en-GB" w:eastAsia="en-GB"/>
              </w:rPr>
              <w:br/>
            </w:r>
            <w:r w:rsidRPr="00C51E0A">
              <w:rPr>
                <w:rFonts w:eastAsia="Times New Roman" w:cstheme="minorHAnsi"/>
                <w:color w:val="4B4B4B"/>
                <w:sz w:val="16"/>
                <w:szCs w:val="16"/>
                <w:lang w:val="en-GB" w:eastAsia="en-GB"/>
              </w:rPr>
              <w:t>AO1: Demonstrate knowledge and understanding of scientific ideas, processes, techniques and procedures.</w:t>
            </w:r>
            <w:r>
              <w:rPr>
                <w:rFonts w:eastAsia="Times New Roman" w:cstheme="minorHAnsi"/>
                <w:color w:val="4B4B4B"/>
                <w:sz w:val="16"/>
                <w:szCs w:val="16"/>
                <w:lang w:val="en-GB" w:eastAsia="en-GB"/>
              </w:rPr>
              <w:br/>
            </w:r>
            <w:r w:rsidRPr="00C51E0A">
              <w:rPr>
                <w:rFonts w:eastAsia="Times New Roman" w:cstheme="minorHAnsi"/>
                <w:color w:val="4B4B4B"/>
                <w:sz w:val="16"/>
                <w:szCs w:val="16"/>
                <w:lang w:val="en-GB" w:eastAsia="en-GB"/>
              </w:rPr>
              <w:t>AO2: Apply knowledge and understanding of scientific ideas, processes, techniques and procedures</w:t>
            </w:r>
            <w:r>
              <w:rPr>
                <w:rFonts w:eastAsia="Times New Roman" w:cstheme="minorHAnsi"/>
                <w:color w:val="4B4B4B"/>
                <w:sz w:val="16"/>
                <w:szCs w:val="16"/>
                <w:lang w:val="en-GB" w:eastAsia="en-GB"/>
              </w:rPr>
              <w:t xml:space="preserve"> :</w:t>
            </w:r>
            <w:r w:rsidRPr="00C51E0A">
              <w:rPr>
                <w:rFonts w:eastAsia="Times New Roman" w:cstheme="minorHAnsi"/>
                <w:color w:val="4B4B4B"/>
                <w:sz w:val="16"/>
                <w:szCs w:val="16"/>
                <w:lang w:val="en-GB" w:eastAsia="en-GB"/>
              </w:rPr>
              <w:t>in a theoretical contex</w:t>
            </w:r>
            <w:r>
              <w:rPr>
                <w:rFonts w:eastAsia="Times New Roman" w:cstheme="minorHAnsi"/>
                <w:color w:val="4B4B4B"/>
                <w:sz w:val="16"/>
                <w:szCs w:val="16"/>
                <w:lang w:val="en-GB" w:eastAsia="en-GB"/>
              </w:rPr>
              <w:t xml:space="preserve">t, </w:t>
            </w:r>
            <w:r w:rsidRPr="00C51E0A">
              <w:rPr>
                <w:rFonts w:eastAsia="Times New Roman" w:cstheme="minorHAnsi"/>
                <w:color w:val="4B4B4B"/>
                <w:sz w:val="16"/>
                <w:szCs w:val="16"/>
                <w:lang w:val="en-GB" w:eastAsia="en-GB"/>
              </w:rPr>
              <w:t>in a practical contex</w:t>
            </w:r>
            <w:r>
              <w:rPr>
                <w:rFonts w:eastAsia="Times New Roman" w:cstheme="minorHAnsi"/>
                <w:color w:val="4B4B4B"/>
                <w:sz w:val="16"/>
                <w:szCs w:val="16"/>
                <w:lang w:val="en-GB" w:eastAsia="en-GB"/>
              </w:rPr>
              <w:t xml:space="preserve">t, </w:t>
            </w:r>
            <w:r w:rsidRPr="00C51E0A">
              <w:rPr>
                <w:rFonts w:eastAsia="Times New Roman" w:cstheme="minorHAnsi"/>
                <w:color w:val="4B4B4B"/>
                <w:sz w:val="16"/>
                <w:szCs w:val="16"/>
                <w:lang w:val="en-GB" w:eastAsia="en-GB"/>
              </w:rPr>
              <w:t>when handling qualitative</w:t>
            </w:r>
            <w:r>
              <w:rPr>
                <w:rFonts w:eastAsia="Times New Roman" w:cstheme="minorHAnsi"/>
                <w:color w:val="4B4B4B"/>
                <w:sz w:val="16"/>
                <w:szCs w:val="16"/>
                <w:lang w:val="en-GB" w:eastAsia="en-GB"/>
              </w:rPr>
              <w:t xml:space="preserve"> and</w:t>
            </w:r>
            <w:r w:rsidRPr="00C51E0A">
              <w:rPr>
                <w:rFonts w:eastAsia="Times New Roman" w:cstheme="minorHAnsi"/>
                <w:color w:val="4B4B4B"/>
                <w:sz w:val="16"/>
                <w:szCs w:val="16"/>
                <w:lang w:val="en-GB" w:eastAsia="en-GB"/>
              </w:rPr>
              <w:t xml:space="preserve"> quantitative data.</w:t>
            </w:r>
            <w:r>
              <w:rPr>
                <w:rFonts w:eastAsia="Times New Roman" w:cstheme="minorHAnsi"/>
                <w:color w:val="4B4B4B"/>
                <w:sz w:val="16"/>
                <w:szCs w:val="16"/>
                <w:lang w:val="en-GB" w:eastAsia="en-GB"/>
              </w:rPr>
              <w:br/>
            </w:r>
            <w:r w:rsidRPr="00C51E0A">
              <w:rPr>
                <w:rFonts w:eastAsia="Times New Roman" w:cstheme="minorHAnsi"/>
                <w:color w:val="4B4B4B"/>
                <w:sz w:val="16"/>
                <w:szCs w:val="16"/>
                <w:lang w:val="en-GB" w:eastAsia="en-GB"/>
              </w:rPr>
              <w:t xml:space="preserve">AO3: Analyse, interpret and evaluate scientific information, ideas and evidence, including in relation to issues, </w:t>
            </w:r>
            <w:r>
              <w:rPr>
                <w:rFonts w:eastAsia="Times New Roman" w:cstheme="minorHAnsi"/>
                <w:color w:val="4B4B4B"/>
                <w:sz w:val="16"/>
                <w:szCs w:val="16"/>
                <w:lang w:val="en-GB" w:eastAsia="en-GB"/>
              </w:rPr>
              <w:t xml:space="preserve">to </w:t>
            </w:r>
            <w:r w:rsidRPr="00C51E0A">
              <w:rPr>
                <w:rFonts w:eastAsia="Times New Roman" w:cstheme="minorHAnsi"/>
                <w:color w:val="4B4B4B"/>
                <w:sz w:val="16"/>
                <w:szCs w:val="16"/>
                <w:lang w:val="en-GB" w:eastAsia="en-GB"/>
              </w:rPr>
              <w:t>make judgements and reach conclusions</w:t>
            </w:r>
            <w:r>
              <w:rPr>
                <w:rFonts w:eastAsia="Times New Roman" w:cstheme="minorHAnsi"/>
                <w:color w:val="4B4B4B"/>
                <w:sz w:val="16"/>
                <w:szCs w:val="16"/>
                <w:lang w:val="en-GB" w:eastAsia="en-GB"/>
              </w:rPr>
              <w:t xml:space="preserve">, </w:t>
            </w:r>
            <w:r w:rsidRPr="00C51E0A">
              <w:rPr>
                <w:rFonts w:eastAsia="Times New Roman" w:cstheme="minorHAnsi"/>
                <w:color w:val="4B4B4B"/>
                <w:sz w:val="16"/>
                <w:szCs w:val="16"/>
                <w:lang w:val="en-GB" w:eastAsia="en-GB"/>
              </w:rPr>
              <w:t>develop and refine practical design and procedures.</w:t>
            </w:r>
          </w:p>
          <w:p w14:paraId="489746C4" w14:textId="3788DD30" w:rsidR="00AC0261" w:rsidRPr="00B02EC1" w:rsidRDefault="00AC0261" w:rsidP="00AC0261">
            <w:pPr>
              <w:shd w:val="clear" w:color="auto" w:fill="FFFFFF"/>
              <w:spacing w:before="100" w:beforeAutospacing="1" w:after="100" w:afterAutospacing="1"/>
              <w:rPr>
                <w:rFonts w:ascii="Twinkl" w:eastAsia="Times New Roman" w:hAnsi="Twinkl" w:cs="Calibri"/>
                <w:color w:val="000000"/>
                <w:sz w:val="20"/>
                <w:szCs w:val="20"/>
                <w:lang w:val="en-GB" w:eastAsia="fr-FR"/>
              </w:rPr>
            </w:pPr>
          </w:p>
        </w:tc>
      </w:tr>
      <w:tr w:rsidR="001A3057" w:rsidRPr="00D83AA3" w14:paraId="27CAE940" w14:textId="77777777" w:rsidTr="5D41412C">
        <w:trPr>
          <w:trHeight w:val="4525"/>
        </w:trPr>
        <w:tc>
          <w:tcPr>
            <w:tcW w:w="2100" w:type="dxa"/>
            <w:shd w:val="clear" w:color="auto" w:fill="BFBFBF" w:themeFill="background1" w:themeFillShade="BF"/>
            <w:vAlign w:val="center"/>
          </w:tcPr>
          <w:p w14:paraId="54C6F2B5" w14:textId="6D7B80C0" w:rsidR="001A3057" w:rsidRPr="00D83AA3" w:rsidRDefault="003A5231" w:rsidP="00BA45DC">
            <w:pPr>
              <w:jc w:val="center"/>
              <w:rPr>
                <w:rFonts w:ascii="Twinkl" w:hAnsi="Twinkl"/>
                <w:b/>
              </w:rPr>
            </w:pPr>
            <w:r>
              <w:rPr>
                <w:rFonts w:ascii="Twinkl" w:hAnsi="Twinkl"/>
                <w:b/>
              </w:rPr>
              <w:t>Skills</w:t>
            </w:r>
            <w:r w:rsidR="00DC0481">
              <w:rPr>
                <w:rFonts w:ascii="Twinkl" w:hAnsi="Twinkl"/>
                <w:b/>
              </w:rPr>
              <w:t>/</w:t>
            </w:r>
            <w:r w:rsidR="00F956BF">
              <w:rPr>
                <w:rFonts w:ascii="Twinkl" w:hAnsi="Twinkl"/>
                <w:b/>
              </w:rPr>
              <w:t>Assessment Objective Links</w:t>
            </w:r>
          </w:p>
        </w:tc>
        <w:tc>
          <w:tcPr>
            <w:tcW w:w="8952" w:type="dxa"/>
            <w:vMerge/>
            <w:vAlign w:val="center"/>
          </w:tcPr>
          <w:p w14:paraId="66B0CD90" w14:textId="77777777" w:rsidR="001A3057" w:rsidRPr="00B02EC1" w:rsidRDefault="001A3057" w:rsidP="00BA45DC">
            <w:pPr>
              <w:autoSpaceDE w:val="0"/>
              <w:autoSpaceDN w:val="0"/>
              <w:adjustRightInd w:val="0"/>
              <w:rPr>
                <w:rFonts w:ascii="Twinkl" w:hAnsi="Twinkl" w:cstheme="minorHAnsi"/>
                <w:b/>
                <w:bCs/>
                <w:sz w:val="20"/>
                <w:szCs w:val="20"/>
              </w:rPr>
            </w:pPr>
          </w:p>
        </w:tc>
      </w:tr>
      <w:tr w:rsidR="00665355" w:rsidRPr="00D83AA3" w14:paraId="71CE3CD1" w14:textId="77777777" w:rsidTr="5D41412C">
        <w:trPr>
          <w:trHeight w:val="334"/>
        </w:trPr>
        <w:tc>
          <w:tcPr>
            <w:tcW w:w="2100" w:type="dxa"/>
            <w:shd w:val="clear" w:color="auto" w:fill="BFBFBF" w:themeFill="background1" w:themeFillShade="BF"/>
            <w:vAlign w:val="center"/>
          </w:tcPr>
          <w:p w14:paraId="22BBF83D" w14:textId="4D186602" w:rsidR="00665355" w:rsidRPr="00D83AA3" w:rsidRDefault="00EF18E5" w:rsidP="00BA45DC">
            <w:pPr>
              <w:jc w:val="center"/>
              <w:rPr>
                <w:rFonts w:ascii="Twinkl" w:hAnsi="Twinkl"/>
                <w:b/>
                <w:sz w:val="28"/>
                <w:szCs w:val="28"/>
              </w:rPr>
            </w:pPr>
            <w:r>
              <w:rPr>
                <w:rFonts w:ascii="Twinkl" w:hAnsi="Twinkl"/>
                <w:b/>
              </w:rPr>
              <w:t>S</w:t>
            </w:r>
            <w:r w:rsidRPr="000E05F4">
              <w:rPr>
                <w:rFonts w:ascii="Twinkl" w:hAnsi="Twinkl"/>
                <w:b/>
              </w:rPr>
              <w:t>piritual, moral, social,</w:t>
            </w:r>
            <w:r>
              <w:rPr>
                <w:rFonts w:ascii="Twinkl" w:hAnsi="Twinkl"/>
                <w:b/>
              </w:rPr>
              <w:t xml:space="preserve"> and </w:t>
            </w:r>
            <w:r w:rsidRPr="000E05F4">
              <w:rPr>
                <w:rFonts w:ascii="Twinkl" w:hAnsi="Twinkl"/>
                <w:b/>
              </w:rPr>
              <w:t>cultural development</w:t>
            </w:r>
          </w:p>
        </w:tc>
        <w:tc>
          <w:tcPr>
            <w:tcW w:w="8952" w:type="dxa"/>
            <w:vAlign w:val="center"/>
          </w:tcPr>
          <w:p w14:paraId="648D2CEE" w14:textId="457A982A" w:rsidR="00A457A1" w:rsidRPr="00B02EC1" w:rsidRDefault="00A457A1" w:rsidP="00A457A1">
            <w:pPr>
              <w:autoSpaceDE w:val="0"/>
              <w:autoSpaceDN w:val="0"/>
              <w:adjustRightInd w:val="0"/>
              <w:rPr>
                <w:rFonts w:ascii="Twinkl" w:hAnsi="Twinkl" w:cs="Calibri"/>
                <w:sz w:val="20"/>
                <w:szCs w:val="20"/>
                <w:lang w:val="en-GB"/>
              </w:rPr>
            </w:pPr>
            <w:r w:rsidRPr="00B02EC1">
              <w:rPr>
                <w:rFonts w:ascii="Twinkl" w:hAnsi="Twinkl"/>
                <w:b/>
                <w:sz w:val="20"/>
                <w:szCs w:val="20"/>
              </w:rPr>
              <w:t xml:space="preserve">SMSC: </w:t>
            </w:r>
          </w:p>
          <w:p w14:paraId="0F5D19E2" w14:textId="4BBD0F84" w:rsidR="009C0594" w:rsidRDefault="00A457A1" w:rsidP="00A457A1">
            <w:pPr>
              <w:autoSpaceDE w:val="0"/>
              <w:autoSpaceDN w:val="0"/>
              <w:adjustRightInd w:val="0"/>
              <w:rPr>
                <w:rFonts w:ascii="Twinkl" w:hAnsi="Twinkl"/>
                <w:b/>
                <w:sz w:val="20"/>
                <w:szCs w:val="20"/>
              </w:rPr>
            </w:pPr>
            <w:r w:rsidRPr="00B02EC1">
              <w:rPr>
                <w:rFonts w:ascii="Twinkl" w:hAnsi="Twinkl"/>
                <w:b/>
                <w:sz w:val="20"/>
                <w:szCs w:val="20"/>
              </w:rPr>
              <w:t>PSHE</w:t>
            </w:r>
            <w:r w:rsidR="009C0594">
              <w:rPr>
                <w:rFonts w:ascii="Twinkl" w:hAnsi="Twinkl"/>
                <w:b/>
                <w:sz w:val="20"/>
                <w:szCs w:val="20"/>
              </w:rPr>
              <w:t>:</w:t>
            </w:r>
          </w:p>
          <w:tbl>
            <w:tblPr>
              <w:tblW w:w="8180" w:type="dxa"/>
              <w:tblLook w:val="04A0" w:firstRow="1" w:lastRow="0" w:firstColumn="1" w:lastColumn="0" w:noHBand="0" w:noVBand="1"/>
            </w:tblPr>
            <w:tblGrid>
              <w:gridCol w:w="8180"/>
            </w:tblGrid>
            <w:tr w:rsidR="009C0594" w:rsidRPr="009C0594" w14:paraId="59EA2D5D" w14:textId="77777777" w:rsidTr="009C0594">
              <w:trPr>
                <w:trHeight w:val="300"/>
              </w:trPr>
              <w:tc>
                <w:tcPr>
                  <w:tcW w:w="8180" w:type="dxa"/>
                  <w:tcBorders>
                    <w:top w:val="nil"/>
                    <w:left w:val="nil"/>
                    <w:bottom w:val="nil"/>
                    <w:right w:val="nil"/>
                  </w:tcBorders>
                  <w:shd w:val="clear" w:color="auto" w:fill="auto"/>
                  <w:noWrap/>
                  <w:vAlign w:val="bottom"/>
                  <w:hideMark/>
                </w:tcPr>
                <w:p w14:paraId="01B6B92A" w14:textId="4CA85A15" w:rsidR="009C0594" w:rsidRPr="009C0594" w:rsidRDefault="009C0594" w:rsidP="00F0342E">
                  <w:pPr>
                    <w:framePr w:hSpace="180" w:wrap="around" w:vAnchor="page" w:hAnchor="margin" w:y="541"/>
                    <w:rPr>
                      <w:rFonts w:ascii="Calibri" w:eastAsia="Times New Roman" w:hAnsi="Calibri" w:cs="Calibri"/>
                      <w:color w:val="000000"/>
                      <w:sz w:val="22"/>
                      <w:szCs w:val="22"/>
                      <w:lang w:val="en-GB" w:eastAsia="en-GB"/>
                    </w:rPr>
                  </w:pPr>
                  <w:r w:rsidRPr="009C0594">
                    <w:rPr>
                      <w:rFonts w:ascii="Calibri" w:eastAsia="Times New Roman" w:hAnsi="Calibri" w:cs="Calibri"/>
                      <w:color w:val="000000"/>
                      <w:sz w:val="22"/>
                      <w:szCs w:val="22"/>
                      <w:lang w:val="en-GB" w:eastAsia="en-GB"/>
                    </w:rPr>
                    <w:t xml:space="preserve">1. There are different types of </w:t>
                  </w:r>
                  <w:r w:rsidR="00154D16" w:rsidRPr="009C0594">
                    <w:rPr>
                      <w:rFonts w:ascii="Calibri" w:eastAsia="Times New Roman" w:hAnsi="Calibri" w:cs="Calibri"/>
                      <w:color w:val="000000"/>
                      <w:sz w:val="22"/>
                      <w:szCs w:val="22"/>
                      <w:lang w:val="en-GB" w:eastAsia="en-GB"/>
                    </w:rPr>
                    <w:t>committed</w:t>
                  </w:r>
                  <w:r w:rsidRPr="009C0594">
                    <w:rPr>
                      <w:rFonts w:ascii="Calibri" w:eastAsia="Times New Roman" w:hAnsi="Calibri" w:cs="Calibri"/>
                      <w:color w:val="000000"/>
                      <w:sz w:val="22"/>
                      <w:szCs w:val="22"/>
                      <w:lang w:val="en-GB" w:eastAsia="en-GB"/>
                    </w:rPr>
                    <w:t xml:space="preserve"> stable relationships</w:t>
                  </w:r>
                </w:p>
              </w:tc>
            </w:tr>
            <w:tr w:rsidR="009C0594" w:rsidRPr="009C0594" w14:paraId="7ECBE5C7" w14:textId="77777777" w:rsidTr="009C0594">
              <w:trPr>
                <w:trHeight w:val="300"/>
              </w:trPr>
              <w:tc>
                <w:tcPr>
                  <w:tcW w:w="8180" w:type="dxa"/>
                  <w:tcBorders>
                    <w:top w:val="nil"/>
                    <w:left w:val="nil"/>
                    <w:bottom w:val="nil"/>
                    <w:right w:val="nil"/>
                  </w:tcBorders>
                  <w:shd w:val="clear" w:color="auto" w:fill="auto"/>
                  <w:noWrap/>
                  <w:vAlign w:val="bottom"/>
                  <w:hideMark/>
                </w:tcPr>
                <w:p w14:paraId="07DB2FF8" w14:textId="77777777" w:rsidR="009C0594" w:rsidRPr="009C0594" w:rsidRDefault="009C0594" w:rsidP="00F0342E">
                  <w:pPr>
                    <w:framePr w:hSpace="180" w:wrap="around" w:vAnchor="page" w:hAnchor="margin" w:y="541"/>
                    <w:rPr>
                      <w:rFonts w:ascii="Calibri" w:eastAsia="Times New Roman" w:hAnsi="Calibri" w:cs="Calibri"/>
                      <w:color w:val="000000"/>
                      <w:sz w:val="22"/>
                      <w:szCs w:val="22"/>
                      <w:lang w:val="en-GB" w:eastAsia="en-GB"/>
                    </w:rPr>
                  </w:pPr>
                  <w:r w:rsidRPr="009C0594">
                    <w:rPr>
                      <w:rFonts w:ascii="Calibri" w:eastAsia="Times New Roman" w:hAnsi="Calibri" w:cs="Calibri"/>
                      <w:color w:val="000000"/>
                      <w:sz w:val="22"/>
                      <w:szCs w:val="22"/>
                      <w:lang w:val="en-GB" w:eastAsia="en-GB"/>
                    </w:rPr>
                    <w:t>2. The benefits of relationships and their importance in bringing up children</w:t>
                  </w:r>
                </w:p>
              </w:tc>
            </w:tr>
            <w:tr w:rsidR="009C0594" w:rsidRPr="009C0594" w14:paraId="43E2A967" w14:textId="77777777" w:rsidTr="009C0594">
              <w:trPr>
                <w:trHeight w:val="300"/>
              </w:trPr>
              <w:tc>
                <w:tcPr>
                  <w:tcW w:w="8180" w:type="dxa"/>
                  <w:tcBorders>
                    <w:top w:val="nil"/>
                    <w:left w:val="nil"/>
                    <w:bottom w:val="nil"/>
                    <w:right w:val="nil"/>
                  </w:tcBorders>
                  <w:shd w:val="clear" w:color="auto" w:fill="auto"/>
                  <w:noWrap/>
                  <w:vAlign w:val="bottom"/>
                  <w:hideMark/>
                </w:tcPr>
                <w:p w14:paraId="6F3AF555" w14:textId="77777777" w:rsidR="009C0594" w:rsidRPr="009C0594" w:rsidRDefault="009C0594" w:rsidP="00F0342E">
                  <w:pPr>
                    <w:framePr w:hSpace="180" w:wrap="around" w:vAnchor="page" w:hAnchor="margin" w:y="541"/>
                    <w:rPr>
                      <w:rFonts w:ascii="Calibri" w:eastAsia="Times New Roman" w:hAnsi="Calibri" w:cs="Calibri"/>
                      <w:color w:val="000000"/>
                      <w:sz w:val="22"/>
                      <w:szCs w:val="22"/>
                      <w:lang w:val="en-GB" w:eastAsia="en-GB"/>
                    </w:rPr>
                  </w:pPr>
                  <w:r w:rsidRPr="009C0594">
                    <w:rPr>
                      <w:rFonts w:ascii="Calibri" w:eastAsia="Times New Roman" w:hAnsi="Calibri" w:cs="Calibri"/>
                      <w:color w:val="000000"/>
                      <w:sz w:val="22"/>
                      <w:szCs w:val="22"/>
                      <w:lang w:val="en-GB" w:eastAsia="en-GB"/>
                    </w:rPr>
                    <w:t>3. What marriage is (including legal status and comparison to cohabiting)</w:t>
                  </w:r>
                </w:p>
              </w:tc>
            </w:tr>
            <w:tr w:rsidR="009C0594" w:rsidRPr="009C0594" w14:paraId="5FF50268" w14:textId="77777777" w:rsidTr="009C0594">
              <w:trPr>
                <w:trHeight w:val="300"/>
              </w:trPr>
              <w:tc>
                <w:tcPr>
                  <w:tcW w:w="8180" w:type="dxa"/>
                  <w:tcBorders>
                    <w:top w:val="nil"/>
                    <w:left w:val="nil"/>
                    <w:bottom w:val="nil"/>
                    <w:right w:val="nil"/>
                  </w:tcBorders>
                  <w:shd w:val="clear" w:color="auto" w:fill="auto"/>
                  <w:noWrap/>
                  <w:vAlign w:val="bottom"/>
                  <w:hideMark/>
                </w:tcPr>
                <w:p w14:paraId="6989A111" w14:textId="77777777" w:rsidR="009C0594" w:rsidRPr="009C0594" w:rsidRDefault="009C0594" w:rsidP="00F0342E">
                  <w:pPr>
                    <w:framePr w:hSpace="180" w:wrap="around" w:vAnchor="page" w:hAnchor="margin" w:y="541"/>
                    <w:rPr>
                      <w:rFonts w:ascii="Calibri" w:eastAsia="Times New Roman" w:hAnsi="Calibri" w:cs="Calibri"/>
                      <w:color w:val="000000"/>
                      <w:sz w:val="22"/>
                      <w:szCs w:val="22"/>
                      <w:lang w:val="en-GB" w:eastAsia="en-GB"/>
                    </w:rPr>
                  </w:pPr>
                  <w:r w:rsidRPr="009C0594">
                    <w:rPr>
                      <w:rFonts w:ascii="Calibri" w:eastAsia="Times New Roman" w:hAnsi="Calibri" w:cs="Calibri"/>
                      <w:color w:val="000000"/>
                      <w:sz w:val="22"/>
                      <w:szCs w:val="22"/>
                      <w:lang w:val="en-GB" w:eastAsia="en-GB"/>
                    </w:rPr>
                    <w:t>4. Why couples choose to marry</w:t>
                  </w:r>
                </w:p>
              </w:tc>
            </w:tr>
            <w:tr w:rsidR="009C0594" w:rsidRPr="009C0594" w14:paraId="69F00F33" w14:textId="77777777" w:rsidTr="009C0594">
              <w:trPr>
                <w:trHeight w:val="300"/>
              </w:trPr>
              <w:tc>
                <w:tcPr>
                  <w:tcW w:w="8180" w:type="dxa"/>
                  <w:tcBorders>
                    <w:top w:val="nil"/>
                    <w:left w:val="nil"/>
                    <w:bottom w:val="nil"/>
                    <w:right w:val="nil"/>
                  </w:tcBorders>
                  <w:shd w:val="clear" w:color="auto" w:fill="auto"/>
                  <w:noWrap/>
                  <w:vAlign w:val="bottom"/>
                  <w:hideMark/>
                </w:tcPr>
                <w:p w14:paraId="6B95F50B" w14:textId="77777777" w:rsidR="00D822B4" w:rsidRDefault="009C0594" w:rsidP="00F0342E">
                  <w:pPr>
                    <w:framePr w:hSpace="180" w:wrap="around" w:vAnchor="page" w:hAnchor="margin" w:y="541"/>
                    <w:rPr>
                      <w:rFonts w:ascii="Calibri" w:eastAsia="Times New Roman" w:hAnsi="Calibri" w:cs="Calibri"/>
                      <w:color w:val="000000"/>
                      <w:sz w:val="22"/>
                      <w:szCs w:val="22"/>
                      <w:lang w:val="en-GB" w:eastAsia="en-GB"/>
                    </w:rPr>
                  </w:pPr>
                  <w:r w:rsidRPr="009C0594">
                    <w:rPr>
                      <w:rFonts w:ascii="Calibri" w:eastAsia="Times New Roman" w:hAnsi="Calibri" w:cs="Calibri"/>
                      <w:color w:val="000000"/>
                      <w:sz w:val="22"/>
                      <w:szCs w:val="22"/>
                      <w:lang w:val="en-GB" w:eastAsia="en-GB"/>
                    </w:rPr>
                    <w:t>5. Why marriage must be entered into freely</w:t>
                  </w:r>
                </w:p>
                <w:p w14:paraId="3F6B6DC8" w14:textId="77777777" w:rsidR="00F9134D" w:rsidRDefault="00D822B4" w:rsidP="00F0342E">
                  <w:pPr>
                    <w:framePr w:hSpace="180" w:wrap="around" w:vAnchor="page" w:hAnchor="margin" w:y="541"/>
                    <w:rPr>
                      <w:rFonts w:ascii="Calibri" w:eastAsia="Times New Roman" w:hAnsi="Calibri" w:cs="Calibri"/>
                      <w:color w:val="000000"/>
                      <w:sz w:val="22"/>
                      <w:szCs w:val="22"/>
                      <w:lang w:val="en-GB" w:eastAsia="en-GB"/>
                    </w:rPr>
                  </w:pPr>
                  <w:r>
                    <w:rPr>
                      <w:rFonts w:ascii="Calibri" w:eastAsia="Times New Roman" w:hAnsi="Calibri" w:cs="Calibri"/>
                      <w:color w:val="000000"/>
                      <w:sz w:val="22"/>
                      <w:szCs w:val="22"/>
                      <w:lang w:val="en-GB" w:eastAsia="en-GB"/>
                    </w:rPr>
                    <w:t xml:space="preserve">6. </w:t>
                  </w:r>
                  <w:r w:rsidR="00FA2BF5" w:rsidRPr="00FA2BF5">
                    <w:rPr>
                      <w:rFonts w:ascii="Calibri" w:eastAsia="Times New Roman" w:hAnsi="Calibri" w:cs="Calibri"/>
                      <w:color w:val="000000"/>
                      <w:sz w:val="22"/>
                      <w:szCs w:val="22"/>
                      <w:lang w:val="en-GB" w:eastAsia="en-GB"/>
                    </w:rPr>
                    <w:t>How to recognise the characteristics and positive aspects of a healthy intimate relationship</w:t>
                  </w:r>
                  <w:r w:rsidR="00530870">
                    <w:rPr>
                      <w:rFonts w:ascii="Calibri" w:eastAsia="Times New Roman" w:hAnsi="Calibri" w:cs="Calibri"/>
                      <w:color w:val="000000"/>
                      <w:sz w:val="22"/>
                      <w:szCs w:val="22"/>
                      <w:lang w:val="en-GB" w:eastAsia="en-GB"/>
                    </w:rPr>
                    <w:t xml:space="preserve">. </w:t>
                  </w:r>
                </w:p>
                <w:p w14:paraId="556A4BF0" w14:textId="2C0E65FD" w:rsidR="00FA2BF5" w:rsidRPr="009C0594" w:rsidRDefault="00F9134D" w:rsidP="00F0342E">
                  <w:pPr>
                    <w:framePr w:hSpace="180" w:wrap="around" w:vAnchor="page" w:hAnchor="margin" w:y="541"/>
                    <w:rPr>
                      <w:rFonts w:ascii="Calibri" w:eastAsia="Times New Roman" w:hAnsi="Calibri" w:cs="Calibri"/>
                      <w:color w:val="000000"/>
                      <w:sz w:val="22"/>
                      <w:szCs w:val="22"/>
                      <w:lang w:val="en-GB" w:eastAsia="en-GB"/>
                    </w:rPr>
                  </w:pPr>
                  <w:r w:rsidRPr="00F9134D">
                    <w:rPr>
                      <w:rFonts w:ascii="Calibri" w:eastAsia="Times New Roman" w:hAnsi="Calibri" w:cs="Calibri"/>
                      <w:color w:val="000000"/>
                      <w:sz w:val="22"/>
                      <w:szCs w:val="22"/>
                      <w:lang w:val="en-GB" w:eastAsia="en-GB"/>
                    </w:rPr>
                    <w:t>The characteristics of a healthy friendship</w:t>
                  </w:r>
                </w:p>
              </w:tc>
            </w:tr>
          </w:tbl>
          <w:p w14:paraId="134FB525" w14:textId="285CE8D6" w:rsidR="009C0594" w:rsidRDefault="009C0594" w:rsidP="00A457A1">
            <w:pPr>
              <w:autoSpaceDE w:val="0"/>
              <w:autoSpaceDN w:val="0"/>
              <w:adjustRightInd w:val="0"/>
              <w:rPr>
                <w:rFonts w:ascii="Twinkl" w:hAnsi="Twinkl"/>
                <w:b/>
                <w:sz w:val="20"/>
                <w:szCs w:val="20"/>
              </w:rPr>
            </w:pPr>
          </w:p>
          <w:p w14:paraId="17018E3D" w14:textId="141D7B4B" w:rsidR="00A457A1" w:rsidRPr="00BD417E" w:rsidRDefault="00874180" w:rsidP="00BD417E">
            <w:pPr>
              <w:rPr>
                <w:sz w:val="20"/>
                <w:szCs w:val="20"/>
              </w:rPr>
            </w:pPr>
            <w:r w:rsidRPr="00B02EC1">
              <w:rPr>
                <w:rFonts w:ascii="Twinkl" w:hAnsi="Twinkl"/>
                <w:b/>
                <w:sz w:val="20"/>
                <w:szCs w:val="20"/>
              </w:rPr>
              <w:t>British Values</w:t>
            </w:r>
            <w:r w:rsidR="00A457A1" w:rsidRPr="00B02EC1">
              <w:rPr>
                <w:rFonts w:ascii="Twinkl" w:hAnsi="Twinkl"/>
                <w:b/>
                <w:sz w:val="20"/>
                <w:szCs w:val="20"/>
              </w:rPr>
              <w:t xml:space="preserve">: </w:t>
            </w:r>
            <w:r w:rsidR="00A457A1" w:rsidRPr="00B02EC1">
              <w:rPr>
                <w:rFonts w:ascii="Twinkl" w:eastAsia="Times New Roman" w:hAnsi="Twinkl" w:cs="Arial"/>
                <w:color w:val="000000"/>
                <w:sz w:val="20"/>
                <w:szCs w:val="20"/>
                <w:lang w:eastAsia="en-GB"/>
              </w:rPr>
              <w:t xml:space="preserve"> </w:t>
            </w:r>
            <w:r w:rsidR="00BD417E" w:rsidRPr="00C051AE">
              <w:rPr>
                <w:b/>
                <w:sz w:val="20"/>
                <w:szCs w:val="20"/>
              </w:rPr>
              <w:t xml:space="preserve"> Individual liberty</w:t>
            </w:r>
            <w:r w:rsidR="00BD417E">
              <w:rPr>
                <w:sz w:val="20"/>
                <w:szCs w:val="20"/>
              </w:rPr>
              <w:t xml:space="preserve"> – </w:t>
            </w:r>
            <w:r w:rsidR="00BD417E" w:rsidRPr="00C051AE">
              <w:rPr>
                <w:sz w:val="20"/>
                <w:szCs w:val="20"/>
              </w:rPr>
              <w:t>through understanding that childhood outcomes can be affected if parenting styles differ.</w:t>
            </w:r>
            <w:r w:rsidR="00BD417E">
              <w:rPr>
                <w:sz w:val="20"/>
                <w:szCs w:val="20"/>
              </w:rPr>
              <w:t xml:space="preserve"> </w:t>
            </w:r>
            <w:r w:rsidR="00BD417E" w:rsidRPr="00C051AE">
              <w:rPr>
                <w:b/>
                <w:sz w:val="20"/>
                <w:szCs w:val="20"/>
              </w:rPr>
              <w:t>Tolerance of different culture &amp; religion</w:t>
            </w:r>
            <w:r w:rsidR="00BD417E">
              <w:rPr>
                <w:sz w:val="20"/>
                <w:szCs w:val="20"/>
              </w:rPr>
              <w:t xml:space="preserve"> – </w:t>
            </w:r>
            <w:r w:rsidR="00BD417E" w:rsidRPr="0087656D">
              <w:rPr>
                <w:sz w:val="20"/>
                <w:szCs w:val="20"/>
              </w:rPr>
              <w:t>through understanding how parenting styles differ across cultures &amp; religions &amp; how this influences</w:t>
            </w:r>
            <w:r w:rsidR="00BD417E">
              <w:rPr>
                <w:sz w:val="20"/>
                <w:szCs w:val="20"/>
              </w:rPr>
              <w:t xml:space="preserve"> </w:t>
            </w:r>
            <w:r w:rsidR="00BD417E" w:rsidRPr="0087656D">
              <w:rPr>
                <w:sz w:val="20"/>
                <w:szCs w:val="20"/>
              </w:rPr>
              <w:t>attachment type.</w:t>
            </w:r>
          </w:p>
          <w:p w14:paraId="00832A76" w14:textId="77777777" w:rsidR="00A50387" w:rsidRDefault="00A50387" w:rsidP="00A457A1">
            <w:pPr>
              <w:autoSpaceDE w:val="0"/>
              <w:autoSpaceDN w:val="0"/>
              <w:adjustRightInd w:val="0"/>
              <w:rPr>
                <w:rFonts w:eastAsia="Times New Roman" w:cstheme="minorHAnsi"/>
                <w:color w:val="191919"/>
                <w:sz w:val="20"/>
                <w:szCs w:val="20"/>
                <w:lang w:eastAsia="en-GB"/>
              </w:rPr>
            </w:pPr>
            <w:r w:rsidRPr="00B02EC1">
              <w:rPr>
                <w:rFonts w:ascii="Twinkl" w:hAnsi="Twinkl" w:cs="Arial"/>
                <w:b/>
                <w:sz w:val="20"/>
                <w:szCs w:val="20"/>
              </w:rPr>
              <w:t>Skills Builder:</w:t>
            </w:r>
            <w:r w:rsidR="005A7CB2">
              <w:rPr>
                <w:rFonts w:ascii="Twinkl" w:hAnsi="Twinkl" w:cs="Arial"/>
                <w:b/>
                <w:sz w:val="20"/>
                <w:szCs w:val="20"/>
              </w:rPr>
              <w:t xml:space="preserve"> </w:t>
            </w:r>
            <w:r w:rsidR="005A7CB2">
              <w:rPr>
                <w:rFonts w:eastAsia="Times New Roman" w:cstheme="minorHAnsi"/>
                <w:color w:val="191919"/>
                <w:sz w:val="20"/>
                <w:szCs w:val="20"/>
                <w:lang w:eastAsia="en-GB"/>
              </w:rPr>
              <w:t xml:space="preserve"> Critical thinking and analytical. communication and interpersonal, Leadership and teamwork skills, Organization/time management skills, Goal setting and prioritizing.</w:t>
            </w:r>
          </w:p>
          <w:p w14:paraId="46F64BFE" w14:textId="21479A7A" w:rsidR="00D12C86" w:rsidRPr="00D12C86" w:rsidRDefault="00D12C86" w:rsidP="00A457A1">
            <w:pPr>
              <w:autoSpaceDE w:val="0"/>
              <w:autoSpaceDN w:val="0"/>
              <w:adjustRightInd w:val="0"/>
              <w:rPr>
                <w:rFonts w:ascii="Twinkl" w:hAnsi="Twinkl" w:cs="Arial"/>
                <w:sz w:val="20"/>
                <w:szCs w:val="20"/>
              </w:rPr>
            </w:pPr>
            <w:r w:rsidRPr="00146894">
              <w:rPr>
                <w:rFonts w:ascii="Twinkl" w:eastAsia="Times New Roman" w:hAnsi="Twinkl" w:cstheme="minorHAnsi"/>
                <w:b/>
                <w:bCs/>
                <w:color w:val="191919"/>
                <w:sz w:val="20"/>
                <w:szCs w:val="20"/>
                <w:lang w:eastAsia="en-GB"/>
              </w:rPr>
              <w:t>Relationships</w:t>
            </w:r>
            <w:r>
              <w:rPr>
                <w:rFonts w:ascii="Twinkl" w:eastAsia="Times New Roman" w:hAnsi="Twinkl" w:cstheme="minorHAnsi"/>
                <w:b/>
                <w:bCs/>
                <w:color w:val="191919"/>
                <w:sz w:val="20"/>
                <w:szCs w:val="20"/>
                <w:lang w:eastAsia="en-GB"/>
              </w:rPr>
              <w:t xml:space="preserve">: </w:t>
            </w:r>
            <w:r>
              <w:rPr>
                <w:rFonts w:ascii="Twinkl" w:eastAsia="Times New Roman" w:hAnsi="Twinkl" w:cstheme="minorHAnsi"/>
                <w:color w:val="191919"/>
                <w:sz w:val="20"/>
                <w:szCs w:val="20"/>
                <w:lang w:eastAsia="en-GB"/>
              </w:rPr>
              <w:t xml:space="preserve">relationships within families, especially caregiver and infant attachments, types of attachment and how some can be secure or insecure relationships. How this can develop into insecure relationships in later life (this discussion </w:t>
            </w:r>
            <w:proofErr w:type="gramStart"/>
            <w:r>
              <w:rPr>
                <w:rFonts w:ascii="Twinkl" w:eastAsia="Times New Roman" w:hAnsi="Twinkl" w:cstheme="minorHAnsi"/>
                <w:color w:val="191919"/>
                <w:sz w:val="20"/>
                <w:szCs w:val="20"/>
                <w:lang w:eastAsia="en-GB"/>
              </w:rPr>
              <w:t>has to</w:t>
            </w:r>
            <w:proofErr w:type="gramEnd"/>
            <w:r>
              <w:rPr>
                <w:rFonts w:ascii="Twinkl" w:eastAsia="Times New Roman" w:hAnsi="Twinkl" w:cstheme="minorHAnsi"/>
                <w:color w:val="191919"/>
                <w:sz w:val="20"/>
                <w:szCs w:val="20"/>
                <w:lang w:eastAsia="en-GB"/>
              </w:rPr>
              <w:t xml:space="preserve"> be done sensitively). Research to show that the effects of deprivation can be reversed and how to ensure relationships are healthy in the future. </w:t>
            </w:r>
            <w:r w:rsidR="00523BCC">
              <w:rPr>
                <w:rFonts w:ascii="Twinkl" w:eastAsia="Times New Roman" w:hAnsi="Twinkl" w:cstheme="minorHAnsi"/>
                <w:color w:val="191919"/>
                <w:sz w:val="20"/>
                <w:szCs w:val="20"/>
                <w:lang w:eastAsia="en-GB"/>
              </w:rPr>
              <w:t xml:space="preserve">Different types of relationships across different cultures. </w:t>
            </w:r>
          </w:p>
        </w:tc>
      </w:tr>
      <w:tr w:rsidR="00EB23B0" w:rsidRPr="00D83AA3" w14:paraId="0CF72145" w14:textId="77777777" w:rsidTr="5D41412C">
        <w:trPr>
          <w:trHeight w:val="334"/>
        </w:trPr>
        <w:tc>
          <w:tcPr>
            <w:tcW w:w="2100" w:type="dxa"/>
            <w:shd w:val="clear" w:color="auto" w:fill="BFBFBF" w:themeFill="background1" w:themeFillShade="BF"/>
            <w:vAlign w:val="center"/>
          </w:tcPr>
          <w:p w14:paraId="00BE542B" w14:textId="43471D73" w:rsidR="00EB23B0" w:rsidRDefault="000D4241" w:rsidP="00BA45DC">
            <w:pPr>
              <w:jc w:val="center"/>
              <w:rPr>
                <w:rFonts w:ascii="Twinkl" w:hAnsi="Twinkl"/>
                <w:b/>
              </w:rPr>
            </w:pPr>
            <w:r>
              <w:rPr>
                <w:rFonts w:ascii="Twinkl" w:hAnsi="Twinkl"/>
                <w:b/>
              </w:rPr>
              <w:t xml:space="preserve">Numeracy </w:t>
            </w:r>
          </w:p>
        </w:tc>
        <w:tc>
          <w:tcPr>
            <w:tcW w:w="8952" w:type="dxa"/>
            <w:vAlign w:val="center"/>
          </w:tcPr>
          <w:p w14:paraId="2AAA2E90" w14:textId="224BC5CD" w:rsidR="00D72A5F" w:rsidRPr="00B02EC1" w:rsidRDefault="00D72A5F" w:rsidP="00D72A5F">
            <w:pPr>
              <w:autoSpaceDE w:val="0"/>
              <w:autoSpaceDN w:val="0"/>
              <w:adjustRightInd w:val="0"/>
              <w:rPr>
                <w:rFonts w:ascii="Twinkl" w:hAnsi="Twinkl" w:cs="Arial"/>
                <w:b/>
                <w:sz w:val="20"/>
                <w:szCs w:val="20"/>
              </w:rPr>
            </w:pPr>
            <w:r w:rsidRPr="00B02EC1">
              <w:rPr>
                <w:rFonts w:ascii="Twinkl" w:hAnsi="Twinkl" w:cs="Arial"/>
                <w:b/>
                <w:sz w:val="20"/>
                <w:szCs w:val="20"/>
              </w:rPr>
              <w:t xml:space="preserve">Numeracy: </w:t>
            </w:r>
            <w:r w:rsidRPr="005A3B00">
              <w:rPr>
                <w:rFonts w:ascii="Twinkl" w:hAnsi="Twinkl" w:cs="Arial"/>
                <w:bCs/>
                <w:sz w:val="20"/>
                <w:szCs w:val="20"/>
              </w:rPr>
              <w:t xml:space="preserve">Research methods is taught throughout the specification and is tested on all papers. </w:t>
            </w:r>
            <w:proofErr w:type="spellStart"/>
            <w:proofErr w:type="gramStart"/>
            <w:r w:rsidR="005A3B00" w:rsidRPr="005A3B00">
              <w:rPr>
                <w:rFonts w:ascii="Twinkl" w:hAnsi="Twinkl" w:cs="Arial"/>
                <w:bCs/>
                <w:sz w:val="20"/>
                <w:szCs w:val="20"/>
              </w:rPr>
              <w:t>eg</w:t>
            </w:r>
            <w:proofErr w:type="spellEnd"/>
            <w:proofErr w:type="gramEnd"/>
            <w:r w:rsidR="005A3B00">
              <w:rPr>
                <w:rFonts w:ascii="Twinkl" w:hAnsi="Twinkl" w:cs="Arial"/>
                <w:b/>
                <w:sz w:val="20"/>
                <w:szCs w:val="20"/>
              </w:rPr>
              <w:t xml:space="preserve"> </w:t>
            </w:r>
            <w:r w:rsidRPr="00BB2247">
              <w:rPr>
                <w:rFonts w:ascii="Twinkl" w:hAnsi="Twinkl" w:cs="Arial"/>
                <w:bCs/>
                <w:sz w:val="20"/>
                <w:szCs w:val="20"/>
              </w:rPr>
              <w:t>Findings of research into attachment</w:t>
            </w:r>
          </w:p>
          <w:p w14:paraId="20AFA26E" w14:textId="77777777" w:rsidR="00EB23B0" w:rsidRPr="00B02EC1" w:rsidRDefault="00EB23B0" w:rsidP="00A457A1">
            <w:pPr>
              <w:autoSpaceDE w:val="0"/>
              <w:autoSpaceDN w:val="0"/>
              <w:adjustRightInd w:val="0"/>
              <w:rPr>
                <w:rFonts w:ascii="Twinkl" w:hAnsi="Twinkl"/>
                <w:b/>
                <w:sz w:val="20"/>
                <w:szCs w:val="20"/>
              </w:rPr>
            </w:pPr>
          </w:p>
        </w:tc>
      </w:tr>
      <w:tr w:rsidR="00EB23B0" w:rsidRPr="00D83AA3" w14:paraId="30FFCFEB" w14:textId="77777777" w:rsidTr="5D41412C">
        <w:trPr>
          <w:trHeight w:val="334"/>
        </w:trPr>
        <w:tc>
          <w:tcPr>
            <w:tcW w:w="2100" w:type="dxa"/>
            <w:shd w:val="clear" w:color="auto" w:fill="BFBFBF" w:themeFill="background1" w:themeFillShade="BF"/>
            <w:vAlign w:val="center"/>
          </w:tcPr>
          <w:p w14:paraId="55B40998" w14:textId="4E1F9722" w:rsidR="00EB23B0" w:rsidRDefault="000D4241" w:rsidP="00BA45DC">
            <w:pPr>
              <w:jc w:val="center"/>
              <w:rPr>
                <w:rFonts w:ascii="Twinkl" w:hAnsi="Twinkl"/>
                <w:b/>
              </w:rPr>
            </w:pPr>
            <w:r>
              <w:rPr>
                <w:rFonts w:ascii="Twinkl" w:hAnsi="Twinkl"/>
                <w:b/>
              </w:rPr>
              <w:t xml:space="preserve">Literacy </w:t>
            </w:r>
          </w:p>
        </w:tc>
        <w:tc>
          <w:tcPr>
            <w:tcW w:w="8952" w:type="dxa"/>
            <w:vAlign w:val="center"/>
          </w:tcPr>
          <w:p w14:paraId="6568A7BC" w14:textId="06E22222" w:rsidR="00451257" w:rsidRDefault="00BB3D0E" w:rsidP="00451257">
            <w:pPr>
              <w:rPr>
                <w:sz w:val="20"/>
                <w:szCs w:val="20"/>
              </w:rPr>
            </w:pPr>
            <w:r>
              <w:rPr>
                <w:rFonts w:ascii="Twinkl" w:hAnsi="Twinkl"/>
                <w:b/>
                <w:sz w:val="20"/>
                <w:szCs w:val="20"/>
              </w:rPr>
              <w:t>Vocabulary Tier 2:</w:t>
            </w:r>
            <w:r w:rsidR="00451257">
              <w:rPr>
                <w:sz w:val="20"/>
                <w:szCs w:val="20"/>
              </w:rPr>
              <w:t xml:space="preserve"> Reciprocity, multiple attachments, critical period, cultural variation, maternal deprivation, orphan.</w:t>
            </w:r>
          </w:p>
          <w:p w14:paraId="635DABFC" w14:textId="41B0A6F7" w:rsidR="005364B4" w:rsidRDefault="00BB3D0E" w:rsidP="005364B4">
            <w:pPr>
              <w:rPr>
                <w:sz w:val="20"/>
                <w:szCs w:val="20"/>
              </w:rPr>
            </w:pPr>
            <w:r>
              <w:rPr>
                <w:rFonts w:ascii="Twinkl" w:hAnsi="Twinkl"/>
                <w:b/>
                <w:sz w:val="20"/>
                <w:szCs w:val="20"/>
              </w:rPr>
              <w:lastRenderedPageBreak/>
              <w:t>Vocabulary Tier 3:</w:t>
            </w:r>
            <w:r w:rsidR="005364B4">
              <w:rPr>
                <w:rFonts w:ascii="Twinkl" w:hAnsi="Twinkl"/>
                <w:b/>
                <w:sz w:val="20"/>
                <w:szCs w:val="20"/>
              </w:rPr>
              <w:t xml:space="preserve"> </w:t>
            </w:r>
            <w:r w:rsidR="005364B4" w:rsidRPr="00A00254">
              <w:rPr>
                <w:rFonts w:cstheme="minorHAnsi"/>
                <w:bCs/>
                <w:sz w:val="20"/>
                <w:szCs w:val="20"/>
              </w:rPr>
              <w:t xml:space="preserve"> Caregiver-infant interaction, interactional synchrony, reciprocity, stages of attachment, learning theory, monotropy, internal working models, cultural difference &amp; bias, maternal deprivation, </w:t>
            </w:r>
            <w:r w:rsidR="005364B4">
              <w:rPr>
                <w:rFonts w:cstheme="minorHAnsi"/>
                <w:bCs/>
                <w:sz w:val="20"/>
                <w:szCs w:val="20"/>
              </w:rPr>
              <w:t>institutionalization,</w:t>
            </w:r>
            <w:r w:rsidR="005364B4">
              <w:rPr>
                <w:sz w:val="20"/>
                <w:szCs w:val="20"/>
              </w:rPr>
              <w:t xml:space="preserve"> interactional synchrony, multiple attachments, ethology, operant, reinforcer, internal working model, critical period, secure, insecure-avoidant, insecure-resistant, cultural variation, maternal deprivation, </w:t>
            </w:r>
            <w:proofErr w:type="spellStart"/>
            <w:r w:rsidR="005364B4">
              <w:rPr>
                <w:sz w:val="20"/>
                <w:szCs w:val="20"/>
              </w:rPr>
              <w:t>institutionalisation</w:t>
            </w:r>
            <w:proofErr w:type="spellEnd"/>
            <w:r w:rsidR="005364B4">
              <w:rPr>
                <w:sz w:val="20"/>
                <w:szCs w:val="20"/>
              </w:rPr>
              <w:t>, orphan.</w:t>
            </w:r>
          </w:p>
          <w:p w14:paraId="5EB208FB" w14:textId="77777777" w:rsidR="005364B4" w:rsidRPr="00D8395D" w:rsidRDefault="005364B4" w:rsidP="005364B4">
            <w:pPr>
              <w:autoSpaceDE w:val="0"/>
              <w:autoSpaceDN w:val="0"/>
              <w:adjustRightInd w:val="0"/>
              <w:rPr>
                <w:rFonts w:ascii="Twinkl" w:hAnsi="Twinkl"/>
                <w:bCs/>
                <w:sz w:val="20"/>
                <w:szCs w:val="20"/>
              </w:rPr>
            </w:pPr>
            <w:r>
              <w:rPr>
                <w:rFonts w:ascii="Twinkl" w:hAnsi="Twinkl"/>
                <w:b/>
                <w:sz w:val="20"/>
                <w:szCs w:val="20"/>
              </w:rPr>
              <w:t xml:space="preserve">Reading: </w:t>
            </w:r>
            <w:r w:rsidRPr="00BB5EE4">
              <w:rPr>
                <w:rFonts w:ascii="Twinkl" w:hAnsi="Twinkl"/>
                <w:bCs/>
                <w:sz w:val="20"/>
                <w:szCs w:val="20"/>
              </w:rPr>
              <w:t>reciprocal reading strategies used</w:t>
            </w:r>
            <w:r>
              <w:rPr>
                <w:rFonts w:ascii="Twinkl" w:hAnsi="Twinkl"/>
                <w:bCs/>
                <w:sz w:val="20"/>
                <w:szCs w:val="20"/>
              </w:rPr>
              <w:t>,</w:t>
            </w:r>
            <w:r w:rsidRPr="00BB5EE4">
              <w:rPr>
                <w:rFonts w:ascii="Twinkl" w:hAnsi="Twinkl"/>
                <w:bCs/>
                <w:sz w:val="20"/>
                <w:szCs w:val="20"/>
              </w:rPr>
              <w:t xml:space="preserve"> </w:t>
            </w:r>
            <w:proofErr w:type="spellStart"/>
            <w:proofErr w:type="gramStart"/>
            <w:r w:rsidRPr="00BB5EE4">
              <w:rPr>
                <w:rFonts w:ascii="Twinkl" w:hAnsi="Twinkl"/>
                <w:bCs/>
                <w:sz w:val="20"/>
                <w:szCs w:val="20"/>
              </w:rPr>
              <w:t>eg</w:t>
            </w:r>
            <w:proofErr w:type="spellEnd"/>
            <w:proofErr w:type="gramEnd"/>
            <w:r w:rsidRPr="00BB5EE4">
              <w:rPr>
                <w:rFonts w:ascii="Twinkl" w:hAnsi="Twinkl"/>
                <w:bCs/>
                <w:sz w:val="20"/>
                <w:szCs w:val="20"/>
              </w:rPr>
              <w:t xml:space="preserve"> predictions – many hooks/ starters include asking what do we already know about this topic. Opportunity to summarize </w:t>
            </w:r>
            <w:proofErr w:type="spellStart"/>
            <w:proofErr w:type="gramStart"/>
            <w:r w:rsidRPr="00BB5EE4">
              <w:rPr>
                <w:rFonts w:ascii="Twinkl" w:hAnsi="Twinkl"/>
                <w:bCs/>
                <w:sz w:val="20"/>
                <w:szCs w:val="20"/>
              </w:rPr>
              <w:t>eg</w:t>
            </w:r>
            <w:proofErr w:type="spellEnd"/>
            <w:proofErr w:type="gramEnd"/>
            <w:r w:rsidRPr="00BB5EE4">
              <w:rPr>
                <w:rFonts w:ascii="Twinkl" w:hAnsi="Twinkl"/>
                <w:bCs/>
                <w:sz w:val="20"/>
                <w:szCs w:val="20"/>
              </w:rPr>
              <w:t xml:space="preserve"> write down the main points of an argument/ theory. Questioners – does the text raise any questions, group work as an opportunity to discuss. Connectors – can the text be linked to any theories (either for or against). Opportunity to clarify – discussion of any words or </w:t>
            </w:r>
            <w:proofErr w:type="gramStart"/>
            <w:r w:rsidRPr="00BB5EE4">
              <w:rPr>
                <w:rFonts w:ascii="Twinkl" w:hAnsi="Twinkl"/>
                <w:bCs/>
                <w:sz w:val="20"/>
                <w:szCs w:val="20"/>
              </w:rPr>
              <w:t>ideas</w:t>
            </w:r>
            <w:r>
              <w:rPr>
                <w:rFonts w:ascii="Twinkl" w:hAnsi="Twinkl"/>
                <w:bCs/>
                <w:sz w:val="20"/>
                <w:szCs w:val="20"/>
              </w:rPr>
              <w:t xml:space="preserve"> </w:t>
            </w:r>
            <w:r w:rsidRPr="00BB5EE4">
              <w:rPr>
                <w:rFonts w:ascii="Twinkl" w:hAnsi="Twinkl"/>
                <w:bCs/>
                <w:sz w:val="20"/>
                <w:szCs w:val="20"/>
              </w:rPr>
              <w:t xml:space="preserve"> that</w:t>
            </w:r>
            <w:proofErr w:type="gramEnd"/>
            <w:r w:rsidRPr="00BB5EE4">
              <w:rPr>
                <w:rFonts w:ascii="Twinkl" w:hAnsi="Twinkl"/>
                <w:bCs/>
                <w:sz w:val="20"/>
                <w:szCs w:val="20"/>
              </w:rPr>
              <w:t xml:space="preserve"> the student didn’t understand.</w:t>
            </w:r>
            <w:r>
              <w:rPr>
                <w:rFonts w:ascii="Twinkl" w:hAnsi="Twinkl"/>
                <w:b/>
                <w:sz w:val="20"/>
                <w:szCs w:val="20"/>
              </w:rPr>
              <w:t xml:space="preserve"> </w:t>
            </w:r>
          </w:p>
          <w:p w14:paraId="6F0F7CEB" w14:textId="77777777" w:rsidR="005364B4" w:rsidRPr="00BF7A27" w:rsidRDefault="005364B4" w:rsidP="005364B4">
            <w:pPr>
              <w:autoSpaceDE w:val="0"/>
              <w:autoSpaceDN w:val="0"/>
              <w:adjustRightInd w:val="0"/>
              <w:rPr>
                <w:rFonts w:ascii="Twinkl" w:hAnsi="Twinkl"/>
                <w:bCs/>
                <w:sz w:val="20"/>
                <w:szCs w:val="20"/>
              </w:rPr>
            </w:pPr>
            <w:r>
              <w:rPr>
                <w:rFonts w:ascii="Twinkl" w:hAnsi="Twinkl"/>
                <w:b/>
                <w:sz w:val="20"/>
                <w:szCs w:val="20"/>
              </w:rPr>
              <w:t xml:space="preserve">Writing: </w:t>
            </w:r>
            <w:r w:rsidRPr="00BF7A27">
              <w:rPr>
                <w:rFonts w:ascii="Twinkl" w:hAnsi="Twinkl"/>
                <w:bCs/>
                <w:sz w:val="20"/>
                <w:szCs w:val="20"/>
              </w:rPr>
              <w:t xml:space="preserve">As Psychology is all exam classes, many lessons are dedicated to essay writing skills for the 8/ </w:t>
            </w:r>
            <w:proofErr w:type="gramStart"/>
            <w:r w:rsidRPr="00BF7A27">
              <w:rPr>
                <w:rFonts w:ascii="Twinkl" w:hAnsi="Twinkl"/>
                <w:bCs/>
                <w:sz w:val="20"/>
                <w:szCs w:val="20"/>
              </w:rPr>
              <w:t>16 mark</w:t>
            </w:r>
            <w:proofErr w:type="gramEnd"/>
            <w:r w:rsidRPr="00BF7A27">
              <w:rPr>
                <w:rFonts w:ascii="Twinkl" w:hAnsi="Twinkl"/>
                <w:bCs/>
                <w:sz w:val="20"/>
                <w:szCs w:val="20"/>
              </w:rPr>
              <w:t xml:space="preserve"> essays. Students are required to show knowledge which should link to key psychological terminology, application which should integrate fully with the stem and </w:t>
            </w:r>
            <w:proofErr w:type="gramStart"/>
            <w:r w:rsidRPr="00BF7A27">
              <w:rPr>
                <w:rFonts w:ascii="Twinkl" w:hAnsi="Twinkl"/>
                <w:bCs/>
                <w:sz w:val="20"/>
                <w:szCs w:val="20"/>
              </w:rPr>
              <w:t>an</w:t>
            </w:r>
            <w:proofErr w:type="gramEnd"/>
            <w:r w:rsidRPr="00BF7A27">
              <w:rPr>
                <w:rFonts w:ascii="Twinkl" w:hAnsi="Twinkl"/>
                <w:bCs/>
                <w:sz w:val="20"/>
                <w:szCs w:val="20"/>
              </w:rPr>
              <w:t xml:space="preserve"> critical analysis and discussion when evaluating. </w:t>
            </w:r>
          </w:p>
          <w:p w14:paraId="76E10167" w14:textId="047AE147" w:rsidR="00EB23B0" w:rsidRPr="00B02EC1" w:rsidRDefault="005364B4" w:rsidP="005364B4">
            <w:pPr>
              <w:autoSpaceDE w:val="0"/>
              <w:autoSpaceDN w:val="0"/>
              <w:adjustRightInd w:val="0"/>
              <w:rPr>
                <w:rFonts w:ascii="Twinkl" w:hAnsi="Twinkl"/>
                <w:b/>
                <w:sz w:val="20"/>
                <w:szCs w:val="20"/>
              </w:rPr>
            </w:pPr>
            <w:r>
              <w:rPr>
                <w:rFonts w:ascii="Twinkl" w:hAnsi="Twinkl"/>
                <w:b/>
                <w:sz w:val="20"/>
                <w:szCs w:val="20"/>
              </w:rPr>
              <w:t xml:space="preserve">Oracy: </w:t>
            </w:r>
            <w:r w:rsidRPr="00C93C7C">
              <w:rPr>
                <w:rFonts w:ascii="Twinkl" w:hAnsi="Twinkl"/>
                <w:bCs/>
                <w:sz w:val="20"/>
                <w:szCs w:val="20"/>
              </w:rPr>
              <w:t>group work in the majority of lessons, think pair share activities</w:t>
            </w:r>
            <w:r w:rsidR="00867D89">
              <w:rPr>
                <w:rFonts w:ascii="Twinkl" w:hAnsi="Twinkl"/>
                <w:bCs/>
                <w:sz w:val="20"/>
                <w:szCs w:val="20"/>
              </w:rPr>
              <w:t xml:space="preserve"> </w:t>
            </w:r>
            <w:proofErr w:type="spellStart"/>
            <w:proofErr w:type="gramStart"/>
            <w:r w:rsidR="00867D89">
              <w:rPr>
                <w:rFonts w:ascii="Twinkl" w:hAnsi="Twinkl"/>
                <w:bCs/>
                <w:sz w:val="20"/>
                <w:szCs w:val="20"/>
              </w:rPr>
              <w:t>eg</w:t>
            </w:r>
            <w:proofErr w:type="spellEnd"/>
            <w:proofErr w:type="gramEnd"/>
            <w:r w:rsidR="00867D89">
              <w:rPr>
                <w:rFonts w:ascii="Twinkl" w:hAnsi="Twinkl"/>
                <w:bCs/>
                <w:sz w:val="20"/>
                <w:szCs w:val="20"/>
              </w:rPr>
              <w:t xml:space="preserve"> a debate on whether we can apply the research into attachment cross-culturally. </w:t>
            </w:r>
          </w:p>
        </w:tc>
      </w:tr>
      <w:tr w:rsidR="002D5DFE" w:rsidRPr="00D83AA3" w14:paraId="55B110B1" w14:textId="77777777" w:rsidTr="5D41412C">
        <w:trPr>
          <w:trHeight w:val="334"/>
        </w:trPr>
        <w:tc>
          <w:tcPr>
            <w:tcW w:w="2100" w:type="dxa"/>
            <w:shd w:val="clear" w:color="auto" w:fill="BFBFBF" w:themeFill="background1" w:themeFillShade="BF"/>
            <w:vAlign w:val="center"/>
          </w:tcPr>
          <w:p w14:paraId="7B153C6B" w14:textId="3747AA48" w:rsidR="002D5DFE" w:rsidRPr="00D83AA3" w:rsidRDefault="002D5DFE" w:rsidP="00BA45DC">
            <w:pPr>
              <w:jc w:val="center"/>
              <w:rPr>
                <w:rFonts w:ascii="Twinkl" w:hAnsi="Twinkl"/>
                <w:b/>
              </w:rPr>
            </w:pPr>
            <w:r w:rsidRPr="00D83AA3">
              <w:rPr>
                <w:rFonts w:ascii="Twinkl" w:hAnsi="Twinkl"/>
                <w:b/>
              </w:rPr>
              <w:lastRenderedPageBreak/>
              <w:t>Becoming future ready</w:t>
            </w:r>
          </w:p>
        </w:tc>
        <w:tc>
          <w:tcPr>
            <w:tcW w:w="8952" w:type="dxa"/>
            <w:vAlign w:val="center"/>
          </w:tcPr>
          <w:p w14:paraId="6EED8F8F" w14:textId="77777777" w:rsidR="000B0DB9" w:rsidRPr="00653388" w:rsidRDefault="000B0DB9" w:rsidP="000B0DB9">
            <w:pPr>
              <w:rPr>
                <w:rFonts w:cstheme="minorHAnsi"/>
                <w:sz w:val="20"/>
                <w:szCs w:val="20"/>
              </w:rPr>
            </w:pPr>
            <w:r w:rsidRPr="00653388">
              <w:rPr>
                <w:rFonts w:eastAsia="Times New Roman" w:cstheme="minorHAnsi"/>
                <w:b/>
                <w:bCs/>
                <w:color w:val="444444"/>
                <w:sz w:val="20"/>
                <w:szCs w:val="20"/>
                <w:bdr w:val="none" w:sz="0" w:space="0" w:color="auto" w:frame="1"/>
                <w:lang w:val="en-GB" w:eastAsia="en-GB"/>
              </w:rPr>
              <w:t>Personal Skills:</w:t>
            </w:r>
            <w:r w:rsidRPr="00653388">
              <w:rPr>
                <w:rFonts w:eastAsia="Times New Roman" w:cstheme="minorHAnsi"/>
                <w:color w:val="444444"/>
                <w:sz w:val="20"/>
                <w:szCs w:val="20"/>
                <w:bdr w:val="none" w:sz="0" w:space="0" w:color="auto" w:frame="1"/>
                <w:lang w:val="en-GB" w:eastAsia="en-GB"/>
              </w:rPr>
              <w:t> </w:t>
            </w:r>
            <w:r w:rsidRPr="00653388">
              <w:rPr>
                <w:rFonts w:cstheme="minorHAnsi"/>
                <w:sz w:val="20"/>
                <w:szCs w:val="20"/>
              </w:rPr>
              <w:t xml:space="preserve"> As a Psychology student you will learn research skills, an understanding of how people think and behave which is essential in the real world, you will gain an ability to relate and </w:t>
            </w:r>
            <w:proofErr w:type="spellStart"/>
            <w:r w:rsidRPr="00653388">
              <w:rPr>
                <w:rFonts w:cstheme="minorHAnsi"/>
                <w:sz w:val="20"/>
                <w:szCs w:val="20"/>
              </w:rPr>
              <w:t>empathise</w:t>
            </w:r>
            <w:proofErr w:type="spellEnd"/>
            <w:r w:rsidRPr="00653388">
              <w:rPr>
                <w:rFonts w:cstheme="minorHAnsi"/>
                <w:sz w:val="20"/>
                <w:szCs w:val="20"/>
              </w:rPr>
              <w:t xml:space="preserve"> with a range of people, you will gain an understanding of how to listen to others sensitively and good questioning skills, you will learn techniques of how to cope with emotionally demanding situations, you will get the chance to work on your own and with others. </w:t>
            </w:r>
          </w:p>
          <w:p w14:paraId="2AA95E61" w14:textId="77777777" w:rsidR="000B0DB9" w:rsidRPr="00653388" w:rsidRDefault="000B0DB9" w:rsidP="000B0DB9">
            <w:pPr>
              <w:rPr>
                <w:rFonts w:cstheme="minorHAnsi"/>
                <w:color w:val="121212"/>
                <w:sz w:val="20"/>
                <w:szCs w:val="20"/>
                <w:shd w:val="clear" w:color="auto" w:fill="FFFFFF"/>
              </w:rPr>
            </w:pPr>
            <w:r w:rsidRPr="00653388">
              <w:rPr>
                <w:rFonts w:eastAsia="Times New Roman" w:cstheme="minorHAnsi"/>
                <w:b/>
                <w:bCs/>
                <w:color w:val="444444"/>
                <w:sz w:val="20"/>
                <w:szCs w:val="20"/>
                <w:bdr w:val="none" w:sz="0" w:space="0" w:color="auto" w:frame="1"/>
                <w:lang w:val="en-GB" w:eastAsia="en-GB"/>
              </w:rPr>
              <w:t>Careers/Employability:</w:t>
            </w:r>
            <w:r w:rsidRPr="00653388">
              <w:rPr>
                <w:rFonts w:eastAsia="Times New Roman" w:cstheme="minorHAnsi"/>
                <w:color w:val="444444"/>
                <w:sz w:val="20"/>
                <w:szCs w:val="20"/>
                <w:bdr w:val="none" w:sz="0" w:space="0" w:color="auto" w:frame="1"/>
                <w:lang w:val="en-GB" w:eastAsia="en-GB"/>
              </w:rPr>
              <w:t> </w:t>
            </w:r>
            <w:r w:rsidRPr="00653388">
              <w:rPr>
                <w:rFonts w:cstheme="minorHAnsi"/>
                <w:color w:val="121212"/>
                <w:sz w:val="20"/>
                <w:szCs w:val="20"/>
                <w:shd w:val="clear" w:color="auto" w:fill="FFFFFF"/>
              </w:rPr>
              <w:t xml:space="preserve"> As well as the above personal skills leading to employability, Psychology A level delivers skills employers value, such as numerical skills, the ability to understand and work with statistics, effective </w:t>
            </w:r>
            <w:proofErr w:type="gramStart"/>
            <w:r w:rsidRPr="00653388">
              <w:rPr>
                <w:rFonts w:cstheme="minorHAnsi"/>
                <w:color w:val="121212"/>
                <w:sz w:val="20"/>
                <w:szCs w:val="20"/>
                <w:shd w:val="clear" w:color="auto" w:fill="FFFFFF"/>
              </w:rPr>
              <w:t>communication</w:t>
            </w:r>
            <w:proofErr w:type="gramEnd"/>
            <w:r w:rsidRPr="00653388">
              <w:rPr>
                <w:rFonts w:cstheme="minorHAnsi"/>
                <w:color w:val="121212"/>
                <w:sz w:val="20"/>
                <w:szCs w:val="20"/>
                <w:shd w:val="clear" w:color="auto" w:fill="FFFFFF"/>
              </w:rPr>
              <w:t xml:space="preserve"> and the ability to work productively in teams. It also gives an understanding of the human mind and behaviour and so any employment would use these skills as all employment involves working with others in some aspect or another. </w:t>
            </w:r>
          </w:p>
          <w:p w14:paraId="78BBBF91" w14:textId="59536243" w:rsidR="002D5DFE" w:rsidRPr="00B02EC1" w:rsidRDefault="002D5DFE" w:rsidP="002D5DFE">
            <w:pPr>
              <w:rPr>
                <w:rFonts w:ascii="Twinkl" w:eastAsia="Times New Roman" w:hAnsi="Twinkl" w:cs="Calibri"/>
                <w:color w:val="000000"/>
                <w:sz w:val="20"/>
                <w:szCs w:val="20"/>
                <w:lang w:val="en-GB" w:eastAsia="en-GB"/>
              </w:rPr>
            </w:pPr>
          </w:p>
        </w:tc>
      </w:tr>
      <w:tr w:rsidR="00BA02B9" w:rsidRPr="00D83AA3" w14:paraId="4D45A554" w14:textId="77777777" w:rsidTr="5D41412C">
        <w:trPr>
          <w:trHeight w:val="261"/>
        </w:trPr>
        <w:tc>
          <w:tcPr>
            <w:tcW w:w="2100" w:type="dxa"/>
            <w:shd w:val="clear" w:color="auto" w:fill="000000" w:themeFill="text1"/>
            <w:vAlign w:val="center"/>
          </w:tcPr>
          <w:p w14:paraId="0CD4730C" w14:textId="47CD745F" w:rsidR="00BA02B9" w:rsidRPr="00D83AA3" w:rsidRDefault="00AC4631" w:rsidP="00BA45DC">
            <w:pPr>
              <w:jc w:val="center"/>
              <w:rPr>
                <w:rFonts w:ascii="Twinkl" w:hAnsi="Twinkl"/>
                <w:b/>
                <w:sz w:val="22"/>
                <w:szCs w:val="22"/>
              </w:rPr>
            </w:pPr>
            <w:r>
              <w:rPr>
                <w:rFonts w:ascii="Twinkl" w:hAnsi="Twinkl"/>
                <w:b/>
                <w:sz w:val="22"/>
                <w:szCs w:val="22"/>
              </w:rPr>
              <w:t>Adaptation</w:t>
            </w:r>
          </w:p>
        </w:tc>
        <w:tc>
          <w:tcPr>
            <w:tcW w:w="8952" w:type="dxa"/>
            <w:vMerge w:val="restart"/>
            <w:vAlign w:val="center"/>
          </w:tcPr>
          <w:p w14:paraId="68C5EADD" w14:textId="77777777" w:rsidR="007F495C" w:rsidRPr="00653388" w:rsidRDefault="007F495C" w:rsidP="007F495C">
            <w:pPr>
              <w:textAlignment w:val="baseline"/>
              <w:rPr>
                <w:rFonts w:eastAsia="Times New Roman" w:cstheme="minorHAnsi"/>
                <w:sz w:val="20"/>
                <w:szCs w:val="20"/>
                <w:lang w:val="en-GB" w:eastAsia="en-GB"/>
              </w:rPr>
            </w:pPr>
            <w:r w:rsidRPr="00653388">
              <w:rPr>
                <w:rFonts w:eastAsia="Times New Roman" w:cstheme="minorHAnsi"/>
                <w:sz w:val="20"/>
                <w:szCs w:val="20"/>
                <w:lang w:val="en-GB" w:eastAsia="en-GB"/>
              </w:rPr>
              <w:t>Throughout this topic, quality first teaching will provide differentiation:</w:t>
            </w:r>
          </w:p>
          <w:p w14:paraId="0BD0139A" w14:textId="77777777" w:rsidR="007F495C" w:rsidRPr="00653388" w:rsidRDefault="007F495C" w:rsidP="007F495C">
            <w:pPr>
              <w:pStyle w:val="ListParagraph"/>
              <w:ind w:left="0"/>
              <w:rPr>
                <w:rFonts w:cstheme="minorHAnsi"/>
                <w:b/>
                <w:sz w:val="20"/>
                <w:szCs w:val="20"/>
              </w:rPr>
            </w:pPr>
            <w:r w:rsidRPr="00653388">
              <w:rPr>
                <w:rFonts w:cstheme="minorHAnsi"/>
                <w:b/>
                <w:sz w:val="20"/>
                <w:szCs w:val="20"/>
              </w:rPr>
              <w:t>By product</w:t>
            </w:r>
            <w:r w:rsidRPr="00653388">
              <w:rPr>
                <w:rFonts w:cstheme="minorHAnsi"/>
                <w:bCs/>
                <w:sz w:val="20"/>
                <w:szCs w:val="20"/>
              </w:rPr>
              <w:t>: differential outcomes using must, could, should.</w:t>
            </w:r>
            <w:r w:rsidRPr="00653388">
              <w:rPr>
                <w:rFonts w:cstheme="minorHAnsi"/>
                <w:b/>
                <w:sz w:val="20"/>
                <w:szCs w:val="20"/>
              </w:rPr>
              <w:t xml:space="preserve"> </w:t>
            </w:r>
          </w:p>
          <w:p w14:paraId="488CC353" w14:textId="77777777" w:rsidR="007F495C" w:rsidRPr="00653388" w:rsidRDefault="007F495C" w:rsidP="007F495C">
            <w:pPr>
              <w:pStyle w:val="ListParagraph"/>
              <w:ind w:left="0"/>
              <w:rPr>
                <w:rStyle w:val="eop"/>
                <w:rFonts w:cstheme="minorHAnsi"/>
                <w:color w:val="000000"/>
                <w:sz w:val="20"/>
                <w:szCs w:val="20"/>
                <w:shd w:val="clear" w:color="auto" w:fill="FFFFFF"/>
              </w:rPr>
            </w:pPr>
            <w:r w:rsidRPr="00653388">
              <w:rPr>
                <w:rFonts w:cstheme="minorHAnsi"/>
                <w:b/>
                <w:bCs/>
                <w:color w:val="000000"/>
                <w:sz w:val="20"/>
                <w:szCs w:val="20"/>
              </w:rPr>
              <w:t xml:space="preserve">By resource: </w:t>
            </w:r>
            <w:r w:rsidRPr="00653388">
              <w:rPr>
                <w:rStyle w:val="normaltextrun"/>
                <w:rFonts w:cstheme="minorHAnsi"/>
                <w:color w:val="000000"/>
                <w:sz w:val="20"/>
                <w:szCs w:val="20"/>
                <w:shd w:val="clear" w:color="auto" w:fill="FFFFFF"/>
              </w:rPr>
              <w:t> each PowerPoint has different levels of differentiation to access, ‘key points’ extension, stret</w:t>
            </w:r>
            <w:r>
              <w:rPr>
                <w:rStyle w:val="normaltextrun"/>
                <w:rFonts w:cstheme="minorHAnsi"/>
                <w:color w:val="000000"/>
                <w:sz w:val="20"/>
                <w:szCs w:val="20"/>
                <w:shd w:val="clear" w:color="auto" w:fill="FFFFFF"/>
              </w:rPr>
              <w:t>c</w:t>
            </w:r>
            <w:r w:rsidRPr="00653388">
              <w:rPr>
                <w:rStyle w:val="normaltextrun"/>
                <w:rFonts w:cstheme="minorHAnsi"/>
                <w:color w:val="000000"/>
                <w:sz w:val="20"/>
                <w:szCs w:val="20"/>
                <w:shd w:val="clear" w:color="auto" w:fill="FFFFFF"/>
              </w:rPr>
              <w:t xml:space="preserve">h and challenge. Stimulus questions are of a different ability. </w:t>
            </w:r>
          </w:p>
          <w:p w14:paraId="5B2E32D3" w14:textId="77777777" w:rsidR="007F495C" w:rsidRPr="00653388" w:rsidRDefault="007F495C" w:rsidP="007F495C">
            <w:pPr>
              <w:pStyle w:val="ListParagraph"/>
              <w:ind w:left="0"/>
              <w:rPr>
                <w:rStyle w:val="eop"/>
                <w:rFonts w:cstheme="minorHAnsi"/>
                <w:color w:val="000000"/>
                <w:sz w:val="20"/>
                <w:szCs w:val="20"/>
                <w:shd w:val="clear" w:color="auto" w:fill="FFFFFF"/>
              </w:rPr>
            </w:pPr>
            <w:r w:rsidRPr="00653388">
              <w:rPr>
                <w:rStyle w:val="normaltextrun"/>
                <w:rFonts w:cstheme="minorHAnsi"/>
                <w:b/>
                <w:bCs/>
                <w:color w:val="000000"/>
                <w:sz w:val="20"/>
                <w:szCs w:val="20"/>
                <w:shd w:val="clear" w:color="auto" w:fill="FFFFFF"/>
              </w:rPr>
              <w:t>By Intervention</w:t>
            </w:r>
            <w:r w:rsidRPr="00653388">
              <w:rPr>
                <w:rStyle w:val="normaltextrun"/>
                <w:rFonts w:cstheme="minorHAnsi"/>
                <w:color w:val="000000"/>
                <w:sz w:val="20"/>
                <w:szCs w:val="20"/>
                <w:shd w:val="clear" w:color="auto" w:fill="FFFFFF"/>
              </w:rPr>
              <w:t xml:space="preserve">: by providing different levels of supervision and support, psychology drop ins, catch up sessions. </w:t>
            </w:r>
          </w:p>
          <w:p w14:paraId="1660A32B" w14:textId="77777777" w:rsidR="007F495C" w:rsidRPr="00653388" w:rsidRDefault="007F495C" w:rsidP="007F495C">
            <w:pPr>
              <w:textAlignment w:val="baseline"/>
              <w:rPr>
                <w:rFonts w:eastAsia="Times New Roman" w:cstheme="minorHAnsi"/>
                <w:color w:val="000000"/>
                <w:sz w:val="20"/>
                <w:szCs w:val="20"/>
                <w:lang w:val="en-GB" w:eastAsia="en-GB"/>
              </w:rPr>
            </w:pPr>
            <w:r w:rsidRPr="00653388">
              <w:rPr>
                <w:rFonts w:eastAsia="Times New Roman" w:cstheme="minorHAnsi"/>
                <w:b/>
                <w:bCs/>
                <w:color w:val="000000"/>
                <w:sz w:val="20"/>
                <w:szCs w:val="20"/>
                <w:lang w:val="en-GB" w:eastAsia="en-GB"/>
              </w:rPr>
              <w:t>By Progressive Questioning:</w:t>
            </w:r>
            <w:r w:rsidRPr="00653388">
              <w:rPr>
                <w:rFonts w:eastAsia="Times New Roman" w:cstheme="minorHAnsi"/>
                <w:color w:val="000000"/>
                <w:sz w:val="20"/>
                <w:szCs w:val="20"/>
                <w:lang w:val="en-GB" w:eastAsia="en-GB"/>
              </w:rPr>
              <w:t> exploring pupils’ understanding through interactive dialogue.</w:t>
            </w:r>
            <w:r w:rsidRPr="00653388">
              <w:rPr>
                <w:rFonts w:eastAsia="Times New Roman" w:cstheme="minorHAnsi"/>
                <w:sz w:val="20"/>
                <w:szCs w:val="20"/>
                <w:lang w:val="en-GB" w:eastAsia="en-GB"/>
              </w:rPr>
              <w:t> </w:t>
            </w:r>
          </w:p>
          <w:p w14:paraId="14606C49" w14:textId="77777777" w:rsidR="007F495C" w:rsidRPr="00653388" w:rsidRDefault="007F495C" w:rsidP="007F495C">
            <w:pPr>
              <w:textAlignment w:val="baseline"/>
              <w:rPr>
                <w:rFonts w:eastAsia="Times New Roman" w:cstheme="minorHAnsi"/>
                <w:sz w:val="20"/>
                <w:szCs w:val="20"/>
                <w:lang w:val="en-GB" w:eastAsia="en-GB"/>
              </w:rPr>
            </w:pPr>
            <w:r w:rsidRPr="00653388">
              <w:rPr>
                <w:rFonts w:eastAsia="Times New Roman" w:cstheme="minorHAnsi"/>
                <w:b/>
                <w:bCs/>
                <w:color w:val="000000"/>
                <w:sz w:val="20"/>
                <w:szCs w:val="20"/>
                <w:lang w:val="en-GB" w:eastAsia="en-GB"/>
              </w:rPr>
              <w:t>By Grouping:</w:t>
            </w:r>
            <w:r w:rsidRPr="00653388">
              <w:rPr>
                <w:rFonts w:eastAsia="Times New Roman" w:cstheme="minorHAnsi"/>
                <w:color w:val="000000"/>
                <w:sz w:val="20"/>
                <w:szCs w:val="20"/>
                <w:lang w:val="en-GB" w:eastAsia="en-GB"/>
              </w:rPr>
              <w:t> according to prior attainment, gender, social preference, preferred learning style.</w:t>
            </w:r>
            <w:r w:rsidRPr="00653388">
              <w:rPr>
                <w:rFonts w:eastAsia="Times New Roman" w:cstheme="minorHAnsi"/>
                <w:sz w:val="20"/>
                <w:szCs w:val="20"/>
                <w:lang w:val="en-GB" w:eastAsia="en-GB"/>
              </w:rPr>
              <w:t> </w:t>
            </w:r>
          </w:p>
          <w:p w14:paraId="5226E0D2" w14:textId="77777777" w:rsidR="007F495C" w:rsidRPr="00653388" w:rsidRDefault="007F495C" w:rsidP="007F495C">
            <w:pPr>
              <w:textAlignment w:val="baseline"/>
              <w:rPr>
                <w:rFonts w:eastAsia="Times New Roman" w:cstheme="minorHAnsi"/>
                <w:sz w:val="20"/>
                <w:szCs w:val="20"/>
                <w:lang w:val="en-GB" w:eastAsia="en-GB"/>
              </w:rPr>
            </w:pPr>
            <w:r w:rsidRPr="00653388">
              <w:rPr>
                <w:rFonts w:eastAsia="Times New Roman" w:cstheme="minorHAnsi"/>
                <w:b/>
                <w:bCs/>
                <w:color w:val="000000"/>
                <w:sz w:val="20"/>
                <w:szCs w:val="20"/>
                <w:lang w:val="en-GB" w:eastAsia="en-GB"/>
              </w:rPr>
              <w:t>By Task: </w:t>
            </w:r>
            <w:r w:rsidRPr="00653388">
              <w:rPr>
                <w:rFonts w:eastAsia="Times New Roman" w:cstheme="minorHAnsi"/>
                <w:sz w:val="20"/>
                <w:szCs w:val="20"/>
                <w:lang w:val="en-GB" w:eastAsia="en-GB"/>
              </w:rPr>
              <w:t xml:space="preserve">Pupils should be involved in the identification of targets which are meaningful to them and in the selection of an appropriate task from the given range. </w:t>
            </w:r>
          </w:p>
          <w:p w14:paraId="388BA9E3" w14:textId="77777777" w:rsidR="007F495C" w:rsidRPr="00653388" w:rsidRDefault="007F495C" w:rsidP="007F495C">
            <w:pPr>
              <w:autoSpaceDE w:val="0"/>
              <w:autoSpaceDN w:val="0"/>
              <w:adjustRightInd w:val="0"/>
              <w:rPr>
                <w:rFonts w:eastAsia="Times New Roman" w:cstheme="minorHAnsi"/>
                <w:sz w:val="20"/>
                <w:szCs w:val="20"/>
                <w:lang w:val="en-GB" w:eastAsia="en-GB"/>
              </w:rPr>
            </w:pPr>
            <w:r w:rsidRPr="00653388">
              <w:rPr>
                <w:rFonts w:eastAsia="Times New Roman" w:cstheme="minorHAnsi"/>
                <w:b/>
                <w:bCs/>
                <w:color w:val="000000"/>
                <w:sz w:val="20"/>
                <w:szCs w:val="20"/>
                <w:lang w:val="en-GB" w:eastAsia="en-GB"/>
              </w:rPr>
              <w:t>By Offering Optional Activities:</w:t>
            </w:r>
            <w:r w:rsidRPr="00653388">
              <w:rPr>
                <w:rFonts w:eastAsia="Times New Roman" w:cstheme="minorHAnsi"/>
                <w:color w:val="000000"/>
                <w:sz w:val="20"/>
                <w:szCs w:val="20"/>
                <w:lang w:val="en-GB" w:eastAsia="en-GB"/>
              </w:rPr>
              <w:t> In class or as homework, to extend learning.</w:t>
            </w:r>
            <w:r w:rsidRPr="00653388">
              <w:rPr>
                <w:rFonts w:eastAsia="Times New Roman" w:cstheme="minorHAnsi"/>
                <w:sz w:val="20"/>
                <w:szCs w:val="20"/>
                <w:lang w:val="en-GB" w:eastAsia="en-GB"/>
              </w:rPr>
              <w:t> </w:t>
            </w:r>
          </w:p>
          <w:p w14:paraId="4D4E3B4C" w14:textId="61013BE2" w:rsidR="007041FD" w:rsidRPr="00B02EC1" w:rsidRDefault="007F495C" w:rsidP="007F495C">
            <w:pPr>
              <w:autoSpaceDE w:val="0"/>
              <w:autoSpaceDN w:val="0"/>
              <w:adjustRightInd w:val="0"/>
              <w:rPr>
                <w:rFonts w:ascii="Twinkl" w:hAnsi="Twinkl"/>
                <w:b/>
                <w:sz w:val="20"/>
                <w:szCs w:val="20"/>
              </w:rPr>
            </w:pPr>
            <w:r w:rsidRPr="00653388">
              <w:rPr>
                <w:rFonts w:eastAsia="Times New Roman" w:cstheme="minorHAnsi"/>
                <w:sz w:val="20"/>
                <w:szCs w:val="20"/>
                <w:lang w:val="en-GB" w:eastAsia="en-GB"/>
              </w:rPr>
              <w:t>This QFT/SEND provision will be explicit within the lesson-by-lesson schemes of work.</w:t>
            </w:r>
          </w:p>
        </w:tc>
      </w:tr>
      <w:tr w:rsidR="00BA02B9" w:rsidRPr="00D83AA3" w14:paraId="4DA79953" w14:textId="77777777" w:rsidTr="5D41412C">
        <w:trPr>
          <w:trHeight w:val="1710"/>
        </w:trPr>
        <w:tc>
          <w:tcPr>
            <w:tcW w:w="2100" w:type="dxa"/>
            <w:shd w:val="clear" w:color="auto" w:fill="BFBFBF" w:themeFill="background1" w:themeFillShade="BF"/>
            <w:vAlign w:val="center"/>
          </w:tcPr>
          <w:p w14:paraId="19215041" w14:textId="637BD635" w:rsidR="00BA02B9" w:rsidRPr="00D83AA3" w:rsidRDefault="00BA02B9" w:rsidP="00BA45DC">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vMerge/>
            <w:vAlign w:val="center"/>
          </w:tcPr>
          <w:p w14:paraId="2E109818" w14:textId="77777777" w:rsidR="00BA02B9" w:rsidRPr="00B02EC1" w:rsidRDefault="00BA02B9" w:rsidP="00BA45DC">
            <w:pPr>
              <w:textAlignment w:val="baseline"/>
              <w:rPr>
                <w:rFonts w:ascii="Twinkl" w:eastAsia="Times New Roman" w:hAnsi="Twinkl" w:cstheme="minorHAnsi"/>
                <w:sz w:val="20"/>
                <w:szCs w:val="20"/>
                <w:lang w:val="en-GB" w:eastAsia="en-GB"/>
              </w:rPr>
            </w:pPr>
          </w:p>
        </w:tc>
      </w:tr>
      <w:tr w:rsidR="00BA02B9" w:rsidRPr="00D83AA3" w14:paraId="5C9CC8E4" w14:textId="77777777" w:rsidTr="5D41412C">
        <w:trPr>
          <w:trHeight w:val="642"/>
        </w:trPr>
        <w:tc>
          <w:tcPr>
            <w:tcW w:w="2100" w:type="dxa"/>
            <w:shd w:val="clear" w:color="auto" w:fill="000000" w:themeFill="text1"/>
            <w:vAlign w:val="center"/>
          </w:tcPr>
          <w:p w14:paraId="76FB1269" w14:textId="6C2FE92C" w:rsidR="00BA02B9" w:rsidRPr="00D83AA3" w:rsidRDefault="00BA02B9" w:rsidP="00BA45DC">
            <w:pPr>
              <w:jc w:val="center"/>
              <w:rPr>
                <w:rFonts w:ascii="Twinkl" w:hAnsi="Twinkl"/>
                <w:b/>
              </w:rPr>
            </w:pPr>
            <w:r w:rsidRPr="00D83AA3">
              <w:rPr>
                <w:rFonts w:ascii="Twinkl" w:hAnsi="Twinkl"/>
                <w:b/>
              </w:rPr>
              <w:t>Implementation</w:t>
            </w:r>
          </w:p>
          <w:p w14:paraId="7FA667E2" w14:textId="3B8C8F4A" w:rsidR="00BA02B9" w:rsidRPr="00D83AA3" w:rsidRDefault="00BA195F" w:rsidP="00BA45DC">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vAlign w:val="center"/>
          </w:tcPr>
          <w:p w14:paraId="78498B7A" w14:textId="51D578AC" w:rsidR="009C2439" w:rsidRPr="00B02EC1" w:rsidRDefault="009C2439" w:rsidP="00945F72">
            <w:pPr>
              <w:shd w:val="clear" w:color="auto" w:fill="FFFFFF"/>
              <w:textAlignment w:val="baseline"/>
              <w:rPr>
                <w:rFonts w:ascii="Twinkl" w:eastAsia="Times New Roman" w:hAnsi="Twinkl" w:cstheme="minorHAnsi"/>
                <w:color w:val="000000" w:themeColor="text1"/>
                <w:sz w:val="20"/>
                <w:szCs w:val="20"/>
                <w:lang w:eastAsia="en-GB"/>
              </w:rPr>
            </w:pPr>
            <w:r w:rsidRPr="00B02EC1">
              <w:rPr>
                <w:rFonts w:ascii="Twinkl" w:eastAsia="Times New Roman" w:hAnsi="Twinkl" w:cstheme="minorHAnsi"/>
                <w:color w:val="000000" w:themeColor="text1"/>
                <w:sz w:val="20"/>
                <w:szCs w:val="20"/>
                <w:lang w:eastAsia="en-GB"/>
              </w:rPr>
              <w:t>To be able to:</w:t>
            </w:r>
          </w:p>
          <w:p w14:paraId="63929185" w14:textId="77777777" w:rsidR="001D1499" w:rsidRDefault="001D1499" w:rsidP="009C2439">
            <w:pPr>
              <w:shd w:val="clear" w:color="auto" w:fill="FFFFFF"/>
              <w:textAlignment w:val="baseline"/>
              <w:rPr>
                <w:rFonts w:ascii="Twinkl" w:eastAsia="Times New Roman" w:hAnsi="Twinkl" w:cstheme="minorHAnsi"/>
                <w:color w:val="000000" w:themeColor="text1"/>
                <w:sz w:val="20"/>
                <w:szCs w:val="20"/>
                <w:lang w:val="en-GB" w:eastAsia="en-GB"/>
              </w:rPr>
            </w:pPr>
          </w:p>
          <w:tbl>
            <w:tblPr>
              <w:tblW w:w="12380" w:type="dxa"/>
              <w:shd w:val="clear" w:color="auto" w:fill="FFFFFF" w:themeFill="background1"/>
              <w:tblLook w:val="04A0" w:firstRow="1" w:lastRow="0" w:firstColumn="1" w:lastColumn="0" w:noHBand="0" w:noVBand="1"/>
            </w:tblPr>
            <w:tblGrid>
              <w:gridCol w:w="9370"/>
            </w:tblGrid>
            <w:tr w:rsidR="0032248A" w:rsidRPr="0032248A" w14:paraId="0E8F8FD9" w14:textId="77777777" w:rsidTr="0032248A">
              <w:trPr>
                <w:trHeight w:val="679"/>
              </w:trPr>
              <w:tc>
                <w:tcPr>
                  <w:tcW w:w="12380" w:type="dxa"/>
                  <w:tcBorders>
                    <w:top w:val="nil"/>
                    <w:left w:val="single" w:sz="8" w:space="0" w:color="auto"/>
                    <w:bottom w:val="single" w:sz="4" w:space="0" w:color="auto"/>
                    <w:right w:val="nil"/>
                  </w:tcBorders>
                  <w:shd w:val="clear" w:color="auto" w:fill="FFFFFF" w:themeFill="background1"/>
                  <w:noWrap/>
                  <w:vAlign w:val="bottom"/>
                  <w:hideMark/>
                </w:tcPr>
                <w:p w14:paraId="5E2D652E" w14:textId="77777777" w:rsidR="0032248A" w:rsidRPr="0032248A" w:rsidRDefault="0032248A" w:rsidP="00F0342E">
                  <w:pPr>
                    <w:framePr w:hSpace="180" w:wrap="around" w:vAnchor="page" w:hAnchor="margin" w:y="541"/>
                    <w:rPr>
                      <w:rFonts w:ascii="Calibri" w:eastAsia="Times New Roman" w:hAnsi="Calibri" w:cs="Calibri"/>
                      <w:color w:val="000000"/>
                      <w:lang w:val="en-GB" w:eastAsia="en-GB"/>
                    </w:rPr>
                  </w:pPr>
                  <w:r w:rsidRPr="0032248A">
                    <w:rPr>
                      <w:rFonts w:ascii="Calibri" w:eastAsia="Times New Roman" w:hAnsi="Calibri" w:cs="Calibri"/>
                      <w:color w:val="000000"/>
                      <w:lang w:val="en-GB" w:eastAsia="en-GB"/>
                    </w:rPr>
                    <w:t>Describe the caregiver-infant interactions in humans: reciprocity and interactional synchrony</w:t>
                  </w:r>
                </w:p>
              </w:tc>
            </w:tr>
            <w:tr w:rsidR="0032248A" w:rsidRPr="0032248A" w14:paraId="4D8D8275" w14:textId="77777777" w:rsidTr="0032248A">
              <w:trPr>
                <w:trHeight w:val="679"/>
              </w:trPr>
              <w:tc>
                <w:tcPr>
                  <w:tcW w:w="12380" w:type="dxa"/>
                  <w:tcBorders>
                    <w:top w:val="nil"/>
                    <w:left w:val="single" w:sz="8" w:space="0" w:color="auto"/>
                    <w:bottom w:val="single" w:sz="4" w:space="0" w:color="auto"/>
                    <w:right w:val="nil"/>
                  </w:tcBorders>
                  <w:shd w:val="clear" w:color="auto" w:fill="FFFFFF" w:themeFill="background1"/>
                  <w:noWrap/>
                  <w:vAlign w:val="bottom"/>
                  <w:hideMark/>
                </w:tcPr>
                <w:p w14:paraId="348E2E28" w14:textId="77777777" w:rsidR="0032248A" w:rsidRPr="0032248A" w:rsidRDefault="0032248A" w:rsidP="00F0342E">
                  <w:pPr>
                    <w:framePr w:hSpace="180" w:wrap="around" w:vAnchor="page" w:hAnchor="margin" w:y="541"/>
                    <w:rPr>
                      <w:rFonts w:ascii="Calibri" w:eastAsia="Times New Roman" w:hAnsi="Calibri" w:cs="Calibri"/>
                      <w:color w:val="000000"/>
                      <w:lang w:val="en-GB" w:eastAsia="en-GB"/>
                    </w:rPr>
                  </w:pPr>
                  <w:r w:rsidRPr="0032248A">
                    <w:rPr>
                      <w:rFonts w:ascii="Calibri" w:eastAsia="Times New Roman" w:hAnsi="Calibri" w:cs="Calibri"/>
                      <w:color w:val="000000"/>
                      <w:lang w:val="en-GB" w:eastAsia="en-GB"/>
                    </w:rPr>
                    <w:t>Explain the stages of attachment identified by Schaffer. Multiple attachments and the role of the father</w:t>
                  </w:r>
                </w:p>
              </w:tc>
            </w:tr>
            <w:tr w:rsidR="0032248A" w:rsidRPr="0032248A" w14:paraId="523AB3D9" w14:textId="77777777" w:rsidTr="0032248A">
              <w:trPr>
                <w:trHeight w:val="679"/>
              </w:trPr>
              <w:tc>
                <w:tcPr>
                  <w:tcW w:w="12380" w:type="dxa"/>
                  <w:tcBorders>
                    <w:top w:val="nil"/>
                    <w:left w:val="single" w:sz="8" w:space="0" w:color="auto"/>
                    <w:bottom w:val="single" w:sz="4" w:space="0" w:color="auto"/>
                    <w:right w:val="nil"/>
                  </w:tcBorders>
                  <w:shd w:val="clear" w:color="auto" w:fill="FFFFFF" w:themeFill="background1"/>
                  <w:noWrap/>
                  <w:vAlign w:val="bottom"/>
                  <w:hideMark/>
                </w:tcPr>
                <w:p w14:paraId="48D298BF" w14:textId="77777777" w:rsidR="0032248A" w:rsidRPr="0032248A" w:rsidRDefault="0032248A" w:rsidP="00F0342E">
                  <w:pPr>
                    <w:framePr w:hSpace="180" w:wrap="around" w:vAnchor="page" w:hAnchor="margin" w:y="541"/>
                    <w:rPr>
                      <w:rFonts w:ascii="Calibri" w:eastAsia="Times New Roman" w:hAnsi="Calibri" w:cs="Calibri"/>
                      <w:color w:val="000000"/>
                      <w:lang w:val="en-GB" w:eastAsia="en-GB"/>
                    </w:rPr>
                  </w:pPr>
                  <w:r w:rsidRPr="0032248A">
                    <w:rPr>
                      <w:rFonts w:ascii="Calibri" w:eastAsia="Times New Roman" w:hAnsi="Calibri" w:cs="Calibri"/>
                      <w:color w:val="000000"/>
                      <w:lang w:val="en-GB" w:eastAsia="en-GB"/>
                    </w:rPr>
                    <w:t>Discuss the animal studies of attachment: Lorenz and Harlow</w:t>
                  </w:r>
                </w:p>
              </w:tc>
            </w:tr>
            <w:tr w:rsidR="0032248A" w:rsidRPr="0032248A" w14:paraId="2AA7FF96" w14:textId="77777777" w:rsidTr="0032248A">
              <w:trPr>
                <w:trHeight w:val="679"/>
              </w:trPr>
              <w:tc>
                <w:tcPr>
                  <w:tcW w:w="12380" w:type="dxa"/>
                  <w:tcBorders>
                    <w:top w:val="nil"/>
                    <w:left w:val="single" w:sz="8" w:space="0" w:color="auto"/>
                    <w:bottom w:val="single" w:sz="4" w:space="0" w:color="auto"/>
                    <w:right w:val="nil"/>
                  </w:tcBorders>
                  <w:shd w:val="clear" w:color="auto" w:fill="FFFFFF" w:themeFill="background1"/>
                  <w:noWrap/>
                  <w:vAlign w:val="bottom"/>
                  <w:hideMark/>
                </w:tcPr>
                <w:p w14:paraId="31126B38" w14:textId="77777777" w:rsidR="0032248A" w:rsidRPr="0032248A" w:rsidRDefault="0032248A" w:rsidP="00F0342E">
                  <w:pPr>
                    <w:framePr w:hSpace="180" w:wrap="around" w:vAnchor="page" w:hAnchor="margin" w:y="541"/>
                    <w:rPr>
                      <w:rFonts w:ascii="Calibri" w:eastAsia="Times New Roman" w:hAnsi="Calibri" w:cs="Calibri"/>
                      <w:color w:val="000000"/>
                      <w:lang w:val="en-GB" w:eastAsia="en-GB"/>
                    </w:rPr>
                  </w:pPr>
                  <w:r w:rsidRPr="0032248A">
                    <w:rPr>
                      <w:rFonts w:ascii="Calibri" w:eastAsia="Times New Roman" w:hAnsi="Calibri" w:cs="Calibri"/>
                      <w:color w:val="000000"/>
                      <w:lang w:val="en-GB" w:eastAsia="en-GB"/>
                    </w:rPr>
                    <w:t>Know the explanations of attachment: learning theory and Bowlby’s monotropic theory</w:t>
                  </w:r>
                </w:p>
              </w:tc>
            </w:tr>
            <w:tr w:rsidR="0032248A" w:rsidRPr="0032248A" w14:paraId="7BCAC6F6" w14:textId="77777777" w:rsidTr="0032248A">
              <w:trPr>
                <w:trHeight w:val="679"/>
              </w:trPr>
              <w:tc>
                <w:tcPr>
                  <w:tcW w:w="12380" w:type="dxa"/>
                  <w:tcBorders>
                    <w:top w:val="nil"/>
                    <w:left w:val="single" w:sz="8" w:space="0" w:color="auto"/>
                    <w:bottom w:val="single" w:sz="4" w:space="0" w:color="auto"/>
                    <w:right w:val="nil"/>
                  </w:tcBorders>
                  <w:shd w:val="clear" w:color="auto" w:fill="FFFFFF" w:themeFill="background1"/>
                  <w:vAlign w:val="center"/>
                  <w:hideMark/>
                </w:tcPr>
                <w:p w14:paraId="0A04F8D5" w14:textId="77777777" w:rsidR="0032248A" w:rsidRPr="0032248A" w:rsidRDefault="0032248A" w:rsidP="00F0342E">
                  <w:pPr>
                    <w:framePr w:hSpace="180" w:wrap="around" w:vAnchor="page" w:hAnchor="margin" w:y="541"/>
                    <w:rPr>
                      <w:rFonts w:ascii="Calibri" w:eastAsia="Times New Roman" w:hAnsi="Calibri" w:cs="Calibri"/>
                      <w:color w:val="000000"/>
                      <w:lang w:val="en-GB" w:eastAsia="en-GB"/>
                    </w:rPr>
                  </w:pPr>
                  <w:r w:rsidRPr="0032248A">
                    <w:rPr>
                      <w:rFonts w:ascii="Calibri" w:eastAsia="Times New Roman" w:hAnsi="Calibri" w:cs="Calibri"/>
                      <w:color w:val="000000"/>
                      <w:lang w:val="en-GB" w:eastAsia="en-GB"/>
                    </w:rPr>
                    <w:t>Discuss the concepts of a critical period and an internal working model</w:t>
                  </w:r>
                </w:p>
              </w:tc>
            </w:tr>
            <w:tr w:rsidR="0032248A" w:rsidRPr="0032248A" w14:paraId="0285BC65" w14:textId="77777777" w:rsidTr="0032248A">
              <w:trPr>
                <w:trHeight w:val="679"/>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2D3FC56D" w14:textId="77777777" w:rsidR="0032248A" w:rsidRPr="0032248A" w:rsidRDefault="0032248A" w:rsidP="00F0342E">
                  <w:pPr>
                    <w:framePr w:hSpace="180" w:wrap="around" w:vAnchor="page" w:hAnchor="margin" w:y="541"/>
                    <w:rPr>
                      <w:rFonts w:ascii="Calibri" w:eastAsia="Times New Roman" w:hAnsi="Calibri" w:cs="Calibri"/>
                      <w:color w:val="000000"/>
                      <w:lang w:val="en-GB" w:eastAsia="en-GB"/>
                    </w:rPr>
                  </w:pPr>
                  <w:r w:rsidRPr="0032248A">
                    <w:rPr>
                      <w:rFonts w:ascii="Calibri" w:eastAsia="Times New Roman" w:hAnsi="Calibri" w:cs="Calibri"/>
                      <w:color w:val="000000"/>
                      <w:lang w:val="en-GB" w:eastAsia="en-GB"/>
                    </w:rPr>
                    <w:t>Describe Ainsworth’s ‘Strange Situation’</w:t>
                  </w:r>
                </w:p>
              </w:tc>
            </w:tr>
            <w:tr w:rsidR="0032248A" w:rsidRPr="0032248A" w14:paraId="10A0FEB9" w14:textId="77777777" w:rsidTr="0032248A">
              <w:trPr>
                <w:trHeight w:val="679"/>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5F992157" w14:textId="31BC4B40" w:rsidR="0032248A" w:rsidRPr="0032248A" w:rsidRDefault="0032248A" w:rsidP="00F0342E">
                  <w:pPr>
                    <w:framePr w:hSpace="180" w:wrap="around" w:vAnchor="page" w:hAnchor="margin" w:y="541"/>
                    <w:rPr>
                      <w:rFonts w:ascii="Calibri" w:eastAsia="Times New Roman" w:hAnsi="Calibri" w:cs="Calibri"/>
                      <w:color w:val="000000"/>
                      <w:lang w:val="en-GB" w:eastAsia="en-GB"/>
                    </w:rPr>
                  </w:pPr>
                  <w:r w:rsidRPr="0032248A">
                    <w:rPr>
                      <w:rFonts w:ascii="Calibri" w:eastAsia="Times New Roman" w:hAnsi="Calibri" w:cs="Calibri"/>
                      <w:color w:val="000000"/>
                      <w:lang w:val="en-GB" w:eastAsia="en-GB"/>
                    </w:rPr>
                    <w:t>Types of attachment: secure, insecure-</w:t>
                  </w:r>
                  <w:proofErr w:type="gramStart"/>
                  <w:r w:rsidRPr="0032248A">
                    <w:rPr>
                      <w:rFonts w:ascii="Calibri" w:eastAsia="Times New Roman" w:hAnsi="Calibri" w:cs="Calibri"/>
                      <w:color w:val="000000"/>
                      <w:lang w:val="en-GB" w:eastAsia="en-GB"/>
                    </w:rPr>
                    <w:t>avoidant</w:t>
                  </w:r>
                  <w:proofErr w:type="gramEnd"/>
                  <w:r w:rsidRPr="0032248A">
                    <w:rPr>
                      <w:rFonts w:ascii="Calibri" w:eastAsia="Times New Roman" w:hAnsi="Calibri" w:cs="Calibri"/>
                      <w:color w:val="000000"/>
                      <w:lang w:val="en-GB" w:eastAsia="en-GB"/>
                    </w:rPr>
                    <w:t xml:space="preserve"> and insecure</w:t>
                  </w:r>
                  <w:r w:rsidR="00755199">
                    <w:rPr>
                      <w:rFonts w:ascii="Calibri" w:eastAsia="Times New Roman" w:hAnsi="Calibri" w:cs="Calibri"/>
                      <w:color w:val="000000"/>
                      <w:lang w:val="en-GB" w:eastAsia="en-GB"/>
                    </w:rPr>
                    <w:t xml:space="preserve"> </w:t>
                  </w:r>
                  <w:r w:rsidRPr="0032248A">
                    <w:rPr>
                      <w:rFonts w:ascii="Calibri" w:eastAsia="Times New Roman" w:hAnsi="Calibri" w:cs="Calibri"/>
                      <w:color w:val="000000"/>
                      <w:lang w:val="en-GB" w:eastAsia="en-GB"/>
                    </w:rPr>
                    <w:t>resistant</w:t>
                  </w:r>
                </w:p>
              </w:tc>
            </w:tr>
            <w:tr w:rsidR="0032248A" w:rsidRPr="0032248A" w14:paraId="63788481" w14:textId="77777777" w:rsidTr="0032248A">
              <w:trPr>
                <w:trHeight w:val="679"/>
              </w:trPr>
              <w:tc>
                <w:tcPr>
                  <w:tcW w:w="12380" w:type="dxa"/>
                  <w:tcBorders>
                    <w:top w:val="nil"/>
                    <w:left w:val="single" w:sz="8" w:space="0" w:color="auto"/>
                    <w:bottom w:val="single" w:sz="4" w:space="0" w:color="auto"/>
                    <w:right w:val="nil"/>
                  </w:tcBorders>
                  <w:shd w:val="clear" w:color="auto" w:fill="FFFFFF" w:themeFill="background1"/>
                  <w:noWrap/>
                  <w:vAlign w:val="bottom"/>
                  <w:hideMark/>
                </w:tcPr>
                <w:p w14:paraId="0B58A9D8" w14:textId="77777777" w:rsidR="0032248A" w:rsidRPr="0032248A" w:rsidRDefault="0032248A" w:rsidP="00F0342E">
                  <w:pPr>
                    <w:framePr w:hSpace="180" w:wrap="around" w:vAnchor="page" w:hAnchor="margin" w:y="541"/>
                    <w:rPr>
                      <w:rFonts w:ascii="Calibri" w:eastAsia="Times New Roman" w:hAnsi="Calibri" w:cs="Calibri"/>
                      <w:color w:val="000000"/>
                      <w:lang w:val="en-GB" w:eastAsia="en-GB"/>
                    </w:rPr>
                  </w:pPr>
                  <w:r w:rsidRPr="0032248A">
                    <w:rPr>
                      <w:rFonts w:ascii="Calibri" w:eastAsia="Times New Roman" w:hAnsi="Calibri" w:cs="Calibri"/>
                      <w:color w:val="000000"/>
                      <w:lang w:val="en-GB" w:eastAsia="en-GB"/>
                    </w:rPr>
                    <w:t xml:space="preserve">Discuss the cultural variations in attachment, including van </w:t>
                  </w:r>
                  <w:proofErr w:type="spellStart"/>
                  <w:r w:rsidRPr="0032248A">
                    <w:rPr>
                      <w:rFonts w:ascii="Calibri" w:eastAsia="Times New Roman" w:hAnsi="Calibri" w:cs="Calibri"/>
                      <w:color w:val="000000"/>
                      <w:lang w:val="en-GB" w:eastAsia="en-GB"/>
                    </w:rPr>
                    <w:t>Ijzendoorn</w:t>
                  </w:r>
                  <w:proofErr w:type="spellEnd"/>
                </w:p>
              </w:tc>
            </w:tr>
            <w:tr w:rsidR="0032248A" w:rsidRPr="0032248A" w14:paraId="4F917917" w14:textId="77777777" w:rsidTr="0032248A">
              <w:trPr>
                <w:trHeight w:val="679"/>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21803C2E" w14:textId="77777777" w:rsidR="0032248A" w:rsidRPr="0032248A" w:rsidRDefault="0032248A" w:rsidP="00F0342E">
                  <w:pPr>
                    <w:framePr w:hSpace="180" w:wrap="around" w:vAnchor="page" w:hAnchor="margin" w:y="541"/>
                    <w:rPr>
                      <w:rFonts w:ascii="Calibri" w:eastAsia="Times New Roman" w:hAnsi="Calibri" w:cs="Calibri"/>
                      <w:color w:val="000000"/>
                      <w:lang w:val="en-GB" w:eastAsia="en-GB"/>
                    </w:rPr>
                  </w:pPr>
                  <w:r w:rsidRPr="0032248A">
                    <w:rPr>
                      <w:rFonts w:ascii="Calibri" w:eastAsia="Times New Roman" w:hAnsi="Calibri" w:cs="Calibri"/>
                      <w:color w:val="000000"/>
                      <w:lang w:val="en-GB" w:eastAsia="en-GB"/>
                    </w:rPr>
                    <w:lastRenderedPageBreak/>
                    <w:t>Explain Bowlby’s theory of maternal deprivation.</w:t>
                  </w:r>
                </w:p>
              </w:tc>
            </w:tr>
            <w:tr w:rsidR="0032248A" w:rsidRPr="0032248A" w14:paraId="04810E0F" w14:textId="77777777" w:rsidTr="0032248A">
              <w:trPr>
                <w:trHeight w:val="679"/>
              </w:trPr>
              <w:tc>
                <w:tcPr>
                  <w:tcW w:w="12380" w:type="dxa"/>
                  <w:tcBorders>
                    <w:top w:val="nil"/>
                    <w:left w:val="single" w:sz="8" w:space="0" w:color="auto"/>
                    <w:bottom w:val="single" w:sz="8" w:space="0" w:color="auto"/>
                    <w:right w:val="nil"/>
                  </w:tcBorders>
                  <w:shd w:val="clear" w:color="auto" w:fill="FFFFFF" w:themeFill="background1"/>
                  <w:vAlign w:val="bottom"/>
                  <w:hideMark/>
                </w:tcPr>
                <w:p w14:paraId="1ADF5308" w14:textId="77777777" w:rsidR="0032248A" w:rsidRPr="0032248A" w:rsidRDefault="0032248A" w:rsidP="00F0342E">
                  <w:pPr>
                    <w:framePr w:hSpace="180" w:wrap="around" w:vAnchor="page" w:hAnchor="margin" w:y="541"/>
                    <w:rPr>
                      <w:rFonts w:ascii="Calibri" w:eastAsia="Times New Roman" w:hAnsi="Calibri" w:cs="Calibri"/>
                      <w:color w:val="000000"/>
                      <w:lang w:val="en-GB" w:eastAsia="en-GB"/>
                    </w:rPr>
                  </w:pPr>
                  <w:r w:rsidRPr="0032248A">
                    <w:rPr>
                      <w:rFonts w:ascii="Calibri" w:eastAsia="Times New Roman" w:hAnsi="Calibri" w:cs="Calibri"/>
                      <w:color w:val="000000"/>
                      <w:lang w:val="en-GB" w:eastAsia="en-GB"/>
                    </w:rPr>
                    <w:t>Discuss the Romanian orphan studies: effects of institutionalisation</w:t>
                  </w:r>
                </w:p>
              </w:tc>
            </w:tr>
            <w:tr w:rsidR="0032248A" w:rsidRPr="0032248A" w14:paraId="6CA121D5" w14:textId="77777777" w:rsidTr="0032248A">
              <w:trPr>
                <w:trHeight w:val="585"/>
              </w:trPr>
              <w:tc>
                <w:tcPr>
                  <w:tcW w:w="12380" w:type="dxa"/>
                  <w:tcBorders>
                    <w:top w:val="single" w:sz="4" w:space="0" w:color="auto"/>
                    <w:left w:val="single" w:sz="8" w:space="0" w:color="auto"/>
                    <w:bottom w:val="single" w:sz="8" w:space="0" w:color="auto"/>
                    <w:right w:val="nil"/>
                  </w:tcBorders>
                  <w:shd w:val="clear" w:color="auto" w:fill="FFFFFF" w:themeFill="background1"/>
                  <w:vAlign w:val="bottom"/>
                  <w:hideMark/>
                </w:tcPr>
                <w:p w14:paraId="6605191C" w14:textId="77777777" w:rsidR="0032248A" w:rsidRPr="0032248A" w:rsidRDefault="0032248A" w:rsidP="00F0342E">
                  <w:pPr>
                    <w:framePr w:hSpace="180" w:wrap="around" w:vAnchor="page" w:hAnchor="margin" w:y="541"/>
                    <w:rPr>
                      <w:rFonts w:ascii="Calibri" w:eastAsia="Times New Roman" w:hAnsi="Calibri" w:cs="Calibri"/>
                      <w:color w:val="000000"/>
                      <w:lang w:val="en-GB" w:eastAsia="en-GB"/>
                    </w:rPr>
                  </w:pPr>
                  <w:r w:rsidRPr="0032248A">
                    <w:rPr>
                      <w:rFonts w:ascii="Calibri" w:eastAsia="Times New Roman" w:hAnsi="Calibri" w:cs="Calibri"/>
                      <w:color w:val="000000"/>
                      <w:lang w:val="en-GB" w:eastAsia="en-GB"/>
                    </w:rPr>
                    <w:t>Discuss the influence of early attachment on childhood and adult relationships, including the role of an internal working mode</w:t>
                  </w:r>
                </w:p>
              </w:tc>
            </w:tr>
          </w:tbl>
          <w:p w14:paraId="5E95165A" w14:textId="77777777" w:rsidR="001D1499" w:rsidRDefault="001D1499" w:rsidP="009C2439">
            <w:pPr>
              <w:shd w:val="clear" w:color="auto" w:fill="FFFFFF"/>
              <w:textAlignment w:val="baseline"/>
              <w:rPr>
                <w:rFonts w:ascii="Twinkl" w:eastAsia="Times New Roman" w:hAnsi="Twinkl" w:cstheme="minorHAnsi"/>
                <w:color w:val="000000" w:themeColor="text1"/>
                <w:sz w:val="20"/>
                <w:szCs w:val="20"/>
                <w:lang w:val="en-GB" w:eastAsia="en-GB"/>
              </w:rPr>
            </w:pPr>
          </w:p>
          <w:p w14:paraId="2DEC4842" w14:textId="16EEB4A7" w:rsidR="009C2439" w:rsidRPr="00B02EC1" w:rsidRDefault="009C2439" w:rsidP="009C2439">
            <w:pPr>
              <w:shd w:val="clear" w:color="auto" w:fill="FFFFFF"/>
              <w:textAlignment w:val="baseline"/>
              <w:rPr>
                <w:rFonts w:ascii="Twinkl" w:eastAsia="Times New Roman" w:hAnsi="Twinkl" w:cstheme="minorHAnsi"/>
                <w:color w:val="000000" w:themeColor="text1"/>
                <w:sz w:val="20"/>
                <w:szCs w:val="20"/>
                <w:lang w:val="en-GB" w:eastAsia="en-GB"/>
              </w:rPr>
            </w:pPr>
            <w:r w:rsidRPr="00B02EC1">
              <w:rPr>
                <w:rFonts w:ascii="Twinkl" w:eastAsia="Times New Roman" w:hAnsi="Twinkl" w:cstheme="minorHAnsi"/>
                <w:color w:val="000000" w:themeColor="text1"/>
                <w:sz w:val="20"/>
                <w:szCs w:val="20"/>
                <w:lang w:val="en-GB" w:eastAsia="en-GB"/>
              </w:rPr>
              <w:t>Red denotes</w:t>
            </w:r>
            <w:r w:rsidR="00187F96" w:rsidRPr="00B02EC1">
              <w:rPr>
                <w:rFonts w:ascii="Twinkl" w:eastAsia="Times New Roman" w:hAnsi="Twinkl" w:cstheme="minorHAnsi"/>
                <w:color w:val="000000" w:themeColor="text1"/>
                <w:sz w:val="20"/>
                <w:szCs w:val="20"/>
                <w:lang w:val="en-GB" w:eastAsia="en-GB"/>
              </w:rPr>
              <w:t xml:space="preserve"> interleaving</w:t>
            </w:r>
            <w:r w:rsidR="00BE204F" w:rsidRPr="00B02EC1">
              <w:rPr>
                <w:rFonts w:ascii="Twinkl" w:eastAsia="Times New Roman" w:hAnsi="Twinkl" w:cstheme="minorHAnsi"/>
                <w:color w:val="000000" w:themeColor="text1"/>
                <w:sz w:val="20"/>
                <w:szCs w:val="20"/>
                <w:lang w:val="en-GB" w:eastAsia="en-GB"/>
              </w:rPr>
              <w:t xml:space="preserve">; </w:t>
            </w:r>
            <w:r w:rsidRPr="00B02EC1">
              <w:rPr>
                <w:rFonts w:ascii="Twinkl" w:eastAsia="Times New Roman" w:hAnsi="Twinkl" w:cstheme="minorHAnsi"/>
                <w:color w:val="000000" w:themeColor="text1"/>
                <w:sz w:val="20"/>
                <w:szCs w:val="20"/>
                <w:lang w:val="en-GB" w:eastAsia="en-GB"/>
              </w:rPr>
              <w:t xml:space="preserve">aspects of knowledge covered previously. </w:t>
            </w:r>
          </w:p>
        </w:tc>
      </w:tr>
      <w:tr w:rsidR="00BA02B9" w:rsidRPr="00D83AA3" w14:paraId="5048296D" w14:textId="77777777" w:rsidTr="5D41412C">
        <w:trPr>
          <w:trHeight w:val="1760"/>
        </w:trPr>
        <w:tc>
          <w:tcPr>
            <w:tcW w:w="2100" w:type="dxa"/>
            <w:shd w:val="clear" w:color="auto" w:fill="BFBFBF" w:themeFill="background1" w:themeFillShade="BF"/>
            <w:vAlign w:val="center"/>
          </w:tcPr>
          <w:p w14:paraId="74921CD7" w14:textId="5047631F" w:rsidR="00BA02B9" w:rsidRPr="00D83AA3" w:rsidRDefault="67189A51" w:rsidP="6F2B948D">
            <w:pPr>
              <w:jc w:val="center"/>
              <w:rPr>
                <w:rFonts w:ascii="Segoe UI" w:eastAsia="Segoe UI" w:hAnsi="Segoe UI" w:cs="Segoe UI"/>
                <w:color w:val="000000" w:themeColor="text1"/>
              </w:rPr>
            </w:pPr>
            <w:r w:rsidRPr="6F2B948D">
              <w:rPr>
                <w:rFonts w:ascii="Segoe UI" w:eastAsia="Segoe UI" w:hAnsi="Segoe UI" w:cs="Segoe UI"/>
                <w:b/>
                <w:bCs/>
                <w:color w:val="000000" w:themeColor="text1"/>
              </w:rPr>
              <w:t xml:space="preserve">Learning Outcomes </w:t>
            </w:r>
          </w:p>
          <w:p w14:paraId="55DC5FCC" w14:textId="4CBA2030" w:rsidR="00BA02B9" w:rsidRPr="00D83AA3" w:rsidRDefault="00BA02B9" w:rsidP="6F2B948D">
            <w:pPr>
              <w:jc w:val="center"/>
              <w:rPr>
                <w:rFonts w:ascii="Segoe UI" w:eastAsia="Segoe UI" w:hAnsi="Segoe UI" w:cs="Segoe UI"/>
                <w:color w:val="000000" w:themeColor="text1"/>
                <w:lang w:val="en-GB"/>
              </w:rPr>
            </w:pPr>
          </w:p>
          <w:p w14:paraId="3088386C" w14:textId="183A8541" w:rsidR="00BA02B9" w:rsidRPr="00D83AA3" w:rsidRDefault="67189A51" w:rsidP="6F2B948D">
            <w:pPr>
              <w:jc w:val="center"/>
              <w:rPr>
                <w:rFonts w:ascii="Calibri" w:eastAsia="Calibri" w:hAnsi="Calibri" w:cs="Calibri"/>
                <w:color w:val="000000" w:themeColor="text1"/>
                <w:lang w:val="en-GB"/>
              </w:rPr>
            </w:pPr>
            <w:r w:rsidRPr="6F2B948D">
              <w:rPr>
                <w:rFonts w:ascii="Segoe UI" w:eastAsia="Segoe UI" w:hAnsi="Segoe UI" w:cs="Segoe UI"/>
                <w:b/>
                <w:bCs/>
                <w:color w:val="000000" w:themeColor="text1"/>
              </w:rPr>
              <w:t>(</w:t>
            </w:r>
            <w:r w:rsidR="00F0342E">
              <w:rPr>
                <w:rFonts w:ascii="Segoe UI" w:eastAsia="Segoe UI" w:hAnsi="Segoe UI" w:cs="Segoe UI"/>
                <w:b/>
                <w:bCs/>
                <w:color w:val="000000" w:themeColor="text1"/>
              </w:rPr>
              <w:t xml:space="preserve">Core </w:t>
            </w:r>
            <w:r w:rsidRPr="6F2B948D">
              <w:rPr>
                <w:rFonts w:ascii="Calibri" w:eastAsia="Calibri" w:hAnsi="Calibri" w:cs="Calibri"/>
                <w:b/>
                <w:bCs/>
                <w:color w:val="000000" w:themeColor="text1"/>
              </w:rPr>
              <w:t>knowledge)</w:t>
            </w:r>
          </w:p>
          <w:p w14:paraId="1AC9017D" w14:textId="2C293880" w:rsidR="00BA02B9" w:rsidRPr="00D83AA3" w:rsidRDefault="00BA02B9" w:rsidP="6F2B948D">
            <w:pPr>
              <w:jc w:val="center"/>
              <w:rPr>
                <w:rFonts w:ascii="Twinkl" w:hAnsi="Twinkl"/>
                <w:b/>
                <w:bCs/>
              </w:rPr>
            </w:pPr>
          </w:p>
        </w:tc>
        <w:tc>
          <w:tcPr>
            <w:tcW w:w="8952" w:type="dxa"/>
            <w:vMerge/>
            <w:vAlign w:val="center"/>
          </w:tcPr>
          <w:p w14:paraId="2C4AE537" w14:textId="77777777" w:rsidR="00BA02B9" w:rsidRPr="00B02EC1" w:rsidRDefault="00BA02B9" w:rsidP="00BA45DC">
            <w:pPr>
              <w:pStyle w:val="ListParagraph"/>
              <w:ind w:left="0"/>
              <w:rPr>
                <w:rFonts w:ascii="Twinkl" w:hAnsi="Twinkl"/>
                <w:bCs/>
                <w:sz w:val="20"/>
                <w:szCs w:val="20"/>
              </w:rPr>
            </w:pPr>
          </w:p>
        </w:tc>
      </w:tr>
      <w:tr w:rsidR="00D85601" w:rsidRPr="00D83AA3" w14:paraId="34B14AE7" w14:textId="77777777" w:rsidTr="5D41412C">
        <w:trPr>
          <w:trHeight w:val="334"/>
        </w:trPr>
        <w:tc>
          <w:tcPr>
            <w:tcW w:w="2100" w:type="dxa"/>
            <w:shd w:val="clear" w:color="auto" w:fill="BFBFBF" w:themeFill="background1" w:themeFillShade="BF"/>
            <w:vAlign w:val="center"/>
          </w:tcPr>
          <w:p w14:paraId="744A56DB" w14:textId="297A2CA1" w:rsidR="00D85601" w:rsidRPr="00D83AA3" w:rsidRDefault="00144700" w:rsidP="00BA45DC">
            <w:pPr>
              <w:jc w:val="center"/>
              <w:rPr>
                <w:rFonts w:ascii="Twinkl" w:hAnsi="Twinkl"/>
                <w:b/>
              </w:rPr>
            </w:pPr>
            <w:r w:rsidRPr="00D83AA3">
              <w:rPr>
                <w:rFonts w:ascii="Twinkl" w:hAnsi="Twinkl"/>
                <w:b/>
              </w:rPr>
              <w:t>Current learning to be developed in the future within:</w:t>
            </w:r>
          </w:p>
        </w:tc>
        <w:tc>
          <w:tcPr>
            <w:tcW w:w="8952" w:type="dxa"/>
            <w:shd w:val="clear" w:color="auto" w:fill="FFFFFF" w:themeFill="background1"/>
          </w:tcPr>
          <w:p w14:paraId="1E802251" w14:textId="6560511B" w:rsidR="0071084E" w:rsidRPr="00B50AF5" w:rsidRDefault="00B50AF5" w:rsidP="00B50AF5">
            <w:pPr>
              <w:shd w:val="clear" w:color="auto" w:fill="FFFFFF"/>
              <w:textAlignment w:val="baseline"/>
              <w:rPr>
                <w:rFonts w:ascii="Twinkl" w:eastAsia="Times New Roman" w:hAnsi="Twinkl" w:cstheme="minorHAnsi"/>
                <w:sz w:val="20"/>
                <w:szCs w:val="20"/>
                <w:lang w:val="en-GB" w:eastAsia="en-GB"/>
              </w:rPr>
            </w:pPr>
            <w:r>
              <w:rPr>
                <w:rFonts w:ascii="Twinkl" w:eastAsia="Times New Roman" w:hAnsi="Twinkl" w:cstheme="minorHAnsi"/>
                <w:sz w:val="20"/>
                <w:szCs w:val="20"/>
                <w:lang w:val="en-GB" w:eastAsia="en-GB"/>
              </w:rPr>
              <w:t>Learning theory</w:t>
            </w:r>
            <w:r w:rsidR="0009134B">
              <w:rPr>
                <w:rFonts w:ascii="Twinkl" w:eastAsia="Times New Roman" w:hAnsi="Twinkl" w:cstheme="minorHAnsi"/>
                <w:sz w:val="20"/>
                <w:szCs w:val="20"/>
                <w:lang w:val="en-GB" w:eastAsia="en-GB"/>
              </w:rPr>
              <w:t xml:space="preserve"> will be discussed in more detail in comparison of approaches in year 2. </w:t>
            </w:r>
          </w:p>
        </w:tc>
      </w:tr>
      <w:tr w:rsidR="00FD68A4" w:rsidRPr="00D83AA3" w14:paraId="3B89946A" w14:textId="77777777" w:rsidTr="5D41412C">
        <w:trPr>
          <w:trHeight w:val="702"/>
        </w:trPr>
        <w:tc>
          <w:tcPr>
            <w:tcW w:w="2100" w:type="dxa"/>
            <w:shd w:val="clear" w:color="auto" w:fill="BFBFBF" w:themeFill="background1" w:themeFillShade="BF"/>
            <w:vAlign w:val="center"/>
          </w:tcPr>
          <w:p w14:paraId="38DC3054" w14:textId="4CB38277" w:rsidR="00FD68A4" w:rsidRPr="00D83AA3" w:rsidRDefault="00FD68A4" w:rsidP="00BA45DC">
            <w:pPr>
              <w:jc w:val="center"/>
              <w:rPr>
                <w:rFonts w:ascii="Twinkl" w:hAnsi="Twinkl"/>
                <w:b/>
                <w:sz w:val="28"/>
                <w:szCs w:val="28"/>
              </w:rPr>
            </w:pPr>
            <w:r>
              <w:rPr>
                <w:rFonts w:ascii="Twinkl" w:hAnsi="Twinkl"/>
                <w:b/>
              </w:rPr>
              <w:t>Assessment</w:t>
            </w:r>
          </w:p>
        </w:tc>
        <w:tc>
          <w:tcPr>
            <w:tcW w:w="8952" w:type="dxa"/>
            <w:vAlign w:val="center"/>
          </w:tcPr>
          <w:p w14:paraId="7236CDFF" w14:textId="168C41F6" w:rsidR="00FD68A4" w:rsidRPr="00B02EC1" w:rsidRDefault="00BA195F" w:rsidP="007B5C99">
            <w:pPr>
              <w:shd w:val="clear" w:color="auto" w:fill="FFFFFF"/>
              <w:textAlignment w:val="baseline"/>
              <w:rPr>
                <w:rFonts w:ascii="Twinkl" w:eastAsia="Times New Roman" w:hAnsi="Twinkl" w:cstheme="minorHAnsi"/>
                <w:sz w:val="20"/>
                <w:szCs w:val="20"/>
                <w:lang w:val="en-GB" w:eastAsia="en-GB"/>
              </w:rPr>
            </w:pPr>
            <w:r w:rsidRPr="00B02EC1">
              <w:rPr>
                <w:rFonts w:ascii="Twinkl" w:eastAsia="Times New Roman" w:hAnsi="Twinkl" w:cstheme="minorHAnsi"/>
                <w:sz w:val="20"/>
                <w:szCs w:val="20"/>
                <w:lang w:val="en-GB" w:eastAsia="en-GB"/>
              </w:rPr>
              <w:t>Refer to a</w:t>
            </w:r>
            <w:r w:rsidR="00FD68A4" w:rsidRPr="00B02EC1">
              <w:rPr>
                <w:rFonts w:ascii="Twinkl" w:eastAsia="Times New Roman" w:hAnsi="Twinkl" w:cstheme="minorHAnsi"/>
                <w:sz w:val="20"/>
                <w:szCs w:val="20"/>
                <w:lang w:val="en-GB" w:eastAsia="en-GB"/>
              </w:rPr>
              <w:t>ssessment map</w:t>
            </w:r>
            <w:r w:rsidRPr="00B02EC1">
              <w:rPr>
                <w:rFonts w:ascii="Twinkl" w:eastAsia="Times New Roman" w:hAnsi="Twinkl" w:cstheme="minorHAnsi"/>
                <w:sz w:val="20"/>
                <w:szCs w:val="20"/>
                <w:lang w:val="en-GB" w:eastAsia="en-GB"/>
              </w:rPr>
              <w:t xml:space="preserve">s for </w:t>
            </w:r>
            <w:r w:rsidR="00BD2D60" w:rsidRPr="00B02EC1">
              <w:rPr>
                <w:rFonts w:ascii="Twinkl" w:eastAsia="Times New Roman" w:hAnsi="Twinkl" w:cstheme="minorHAnsi"/>
                <w:sz w:val="20"/>
                <w:szCs w:val="20"/>
                <w:lang w:val="en-GB" w:eastAsia="en-GB"/>
              </w:rPr>
              <w:t>formative and summative assessment opportunities.</w:t>
            </w:r>
          </w:p>
        </w:tc>
      </w:tr>
      <w:tr w:rsidR="00FD68A4" w:rsidRPr="00D83AA3" w14:paraId="41A80282" w14:textId="77777777" w:rsidTr="5D41412C">
        <w:trPr>
          <w:trHeight w:val="399"/>
        </w:trPr>
        <w:tc>
          <w:tcPr>
            <w:tcW w:w="2100" w:type="dxa"/>
            <w:shd w:val="clear" w:color="auto" w:fill="000000" w:themeFill="text1"/>
            <w:vAlign w:val="center"/>
          </w:tcPr>
          <w:p w14:paraId="60E5E9D3" w14:textId="152F9E1C" w:rsidR="00FD68A4" w:rsidRPr="00D83AA3" w:rsidRDefault="00FD68A4" w:rsidP="007B5C99">
            <w:pPr>
              <w:jc w:val="center"/>
              <w:rPr>
                <w:rFonts w:ascii="Twinkl" w:hAnsi="Twinkl"/>
                <w:b/>
              </w:rPr>
            </w:pPr>
            <w:r>
              <w:rPr>
                <w:rFonts w:ascii="Twinkl" w:hAnsi="Twinkl"/>
                <w:b/>
              </w:rPr>
              <w:t>Impact</w:t>
            </w:r>
          </w:p>
        </w:tc>
        <w:tc>
          <w:tcPr>
            <w:tcW w:w="8952" w:type="dxa"/>
            <w:vAlign w:val="center"/>
          </w:tcPr>
          <w:p w14:paraId="6F483F0F" w14:textId="2AFF1DB6" w:rsidR="00FD68A4" w:rsidRPr="00B02EC1" w:rsidRDefault="00BA195F" w:rsidP="00BA45DC">
            <w:pPr>
              <w:pStyle w:val="ListParagraph"/>
              <w:ind w:left="0"/>
              <w:rPr>
                <w:rFonts w:ascii="Twinkl" w:hAnsi="Twinkl"/>
                <w:bCs/>
                <w:sz w:val="20"/>
                <w:szCs w:val="20"/>
              </w:rPr>
            </w:pPr>
            <w:r w:rsidRPr="00B02EC1">
              <w:rPr>
                <w:rFonts w:ascii="Twinkl" w:hAnsi="Twinkl"/>
                <w:bCs/>
                <w:sz w:val="20"/>
                <w:szCs w:val="20"/>
              </w:rPr>
              <w:t>Attainment and Progress</w:t>
            </w:r>
            <w:r w:rsidR="00BD2D60" w:rsidRPr="00B02EC1">
              <w:rPr>
                <w:rFonts w:ascii="Twinkl" w:hAnsi="Twinkl"/>
                <w:bCs/>
                <w:sz w:val="20"/>
                <w:szCs w:val="20"/>
              </w:rPr>
              <w:t xml:space="preserve"> – Refer to </w:t>
            </w:r>
            <w:r w:rsidR="00B02EC1" w:rsidRPr="00B02EC1">
              <w:rPr>
                <w:rFonts w:ascii="Twinkl" w:hAnsi="Twinkl"/>
                <w:bCs/>
                <w:sz w:val="20"/>
                <w:szCs w:val="20"/>
              </w:rPr>
              <w:t>assessment results / data review documentation.</w:t>
            </w:r>
          </w:p>
        </w:tc>
      </w:tr>
    </w:tbl>
    <w:p w14:paraId="7385669B" w14:textId="0095DECE" w:rsidR="001A2071" w:rsidRPr="00D83AA3" w:rsidRDefault="00B02EC1" w:rsidP="003B2F64">
      <w:pPr>
        <w:rPr>
          <w:rFonts w:ascii="Twinkl" w:hAnsi="Twinkl"/>
          <w:sz w:val="28"/>
          <w:szCs w:val="28"/>
        </w:rPr>
      </w:pPr>
      <w:r w:rsidRPr="00D83AA3">
        <w:rPr>
          <w:rFonts w:ascii="Twinkl" w:hAnsi="Twinkl"/>
          <w:noProof/>
          <w:lang w:val="en-GB" w:eastAsia="en-GB"/>
        </w:rPr>
        <w:drawing>
          <wp:anchor distT="0" distB="0" distL="114300" distR="114300" simplePos="0" relativeHeight="251658241" behindDoc="0" locked="0" layoutInCell="1" allowOverlap="1" wp14:anchorId="0B72C677" wp14:editId="418B0801">
            <wp:simplePos x="0" y="0"/>
            <wp:positionH relativeFrom="column">
              <wp:posOffset>6440170</wp:posOffset>
            </wp:positionH>
            <wp:positionV relativeFrom="paragraph">
              <wp:posOffset>49</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p>
    <w:sectPr w:rsidR="001A2071" w:rsidRPr="00D83AA3" w:rsidSect="003E3FC6">
      <w:pgSz w:w="11900" w:h="16840"/>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A8CBB" w14:textId="77777777" w:rsidR="007E5800" w:rsidRDefault="007E5800" w:rsidP="00C40517">
      <w:r>
        <w:separator/>
      </w:r>
    </w:p>
  </w:endnote>
  <w:endnote w:type="continuationSeparator" w:id="0">
    <w:p w14:paraId="669F3AC5" w14:textId="77777777" w:rsidR="007E5800" w:rsidRDefault="007E5800" w:rsidP="00C40517">
      <w:r>
        <w:continuationSeparator/>
      </w:r>
    </w:p>
  </w:endnote>
  <w:endnote w:type="continuationNotice" w:id="1">
    <w:p w14:paraId="2C62BE15" w14:textId="77777777" w:rsidR="007E5800" w:rsidRDefault="007E58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A8890" w14:textId="77777777" w:rsidR="007E5800" w:rsidRDefault="007E5800" w:rsidP="00C40517">
      <w:r>
        <w:separator/>
      </w:r>
    </w:p>
  </w:footnote>
  <w:footnote w:type="continuationSeparator" w:id="0">
    <w:p w14:paraId="2947087D" w14:textId="77777777" w:rsidR="007E5800" w:rsidRDefault="007E5800" w:rsidP="00C40517">
      <w:r>
        <w:continuationSeparator/>
      </w:r>
    </w:p>
  </w:footnote>
  <w:footnote w:type="continuationNotice" w:id="1">
    <w:p w14:paraId="74A05158" w14:textId="77777777" w:rsidR="007E5800" w:rsidRDefault="007E580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803FB3"/>
    <w:multiLevelType w:val="multilevel"/>
    <w:tmpl w:val="CE067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D233A2"/>
    <w:multiLevelType w:val="hybridMultilevel"/>
    <w:tmpl w:val="98D0E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D4861"/>
    <w:multiLevelType w:val="hybridMultilevel"/>
    <w:tmpl w:val="F65CB1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283101"/>
    <w:multiLevelType w:val="hybridMultilevel"/>
    <w:tmpl w:val="06903D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4E4B71"/>
    <w:multiLevelType w:val="multilevel"/>
    <w:tmpl w:val="C5E0B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F583453"/>
    <w:multiLevelType w:val="multilevel"/>
    <w:tmpl w:val="2AD6C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A40BB9"/>
    <w:multiLevelType w:val="hybridMultilevel"/>
    <w:tmpl w:val="BA749E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1F3024"/>
    <w:multiLevelType w:val="multilevel"/>
    <w:tmpl w:val="21CE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5BD747F"/>
    <w:multiLevelType w:val="hybridMultilevel"/>
    <w:tmpl w:val="BD645C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7BA3A52"/>
    <w:multiLevelType w:val="multilevel"/>
    <w:tmpl w:val="3F0C1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88A662B"/>
    <w:multiLevelType w:val="hybridMultilevel"/>
    <w:tmpl w:val="A76EB35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29A83BA1"/>
    <w:multiLevelType w:val="hybridMultilevel"/>
    <w:tmpl w:val="36FE20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B2E39EB"/>
    <w:multiLevelType w:val="hybridMultilevel"/>
    <w:tmpl w:val="5BC06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CE3BD7"/>
    <w:multiLevelType w:val="hybridMultilevel"/>
    <w:tmpl w:val="EAECD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06F3C6D"/>
    <w:multiLevelType w:val="hybridMultilevel"/>
    <w:tmpl w:val="05B653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397F079E"/>
    <w:multiLevelType w:val="multilevel"/>
    <w:tmpl w:val="D8BAE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99E3247"/>
    <w:multiLevelType w:val="multilevel"/>
    <w:tmpl w:val="1220B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BD80A05"/>
    <w:multiLevelType w:val="hybridMultilevel"/>
    <w:tmpl w:val="1DB612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DD25B71"/>
    <w:multiLevelType w:val="multilevel"/>
    <w:tmpl w:val="859E7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0912E5A"/>
    <w:multiLevelType w:val="hybridMultilevel"/>
    <w:tmpl w:val="BF268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61C61F4"/>
    <w:multiLevelType w:val="hybridMultilevel"/>
    <w:tmpl w:val="3AC04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6206A7B"/>
    <w:multiLevelType w:val="hybridMultilevel"/>
    <w:tmpl w:val="8480B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DA622F0"/>
    <w:multiLevelType w:val="hybridMultilevel"/>
    <w:tmpl w:val="2BC6C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FD1530E"/>
    <w:multiLevelType w:val="hybridMultilevel"/>
    <w:tmpl w:val="C8A02E24"/>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053578F"/>
    <w:multiLevelType w:val="hybridMultilevel"/>
    <w:tmpl w:val="B30C71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0E64735"/>
    <w:multiLevelType w:val="hybridMultilevel"/>
    <w:tmpl w:val="0A70EB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9CD5F0B"/>
    <w:multiLevelType w:val="hybridMultilevel"/>
    <w:tmpl w:val="C4DE07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E6F0156"/>
    <w:multiLevelType w:val="hybridMultilevel"/>
    <w:tmpl w:val="C4B4B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2BD3FCB"/>
    <w:multiLevelType w:val="hybridMultilevel"/>
    <w:tmpl w:val="459249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57F7473"/>
    <w:multiLevelType w:val="hybridMultilevel"/>
    <w:tmpl w:val="7DF250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DA805A2"/>
    <w:multiLevelType w:val="multilevel"/>
    <w:tmpl w:val="AA527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2D52380"/>
    <w:multiLevelType w:val="multilevel"/>
    <w:tmpl w:val="55982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93F342D"/>
    <w:multiLevelType w:val="hybridMultilevel"/>
    <w:tmpl w:val="9D7C1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2249A9"/>
    <w:multiLevelType w:val="hybridMultilevel"/>
    <w:tmpl w:val="1696F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AD50E88"/>
    <w:multiLevelType w:val="hybridMultilevel"/>
    <w:tmpl w:val="5764E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BC5023F"/>
    <w:multiLevelType w:val="hybridMultilevel"/>
    <w:tmpl w:val="9ED00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91318536">
    <w:abstractNumId w:val="5"/>
  </w:num>
  <w:num w:numId="2" w16cid:durableId="584999058">
    <w:abstractNumId w:val="2"/>
  </w:num>
  <w:num w:numId="3" w16cid:durableId="53359792">
    <w:abstractNumId w:val="33"/>
  </w:num>
  <w:num w:numId="4" w16cid:durableId="136342833">
    <w:abstractNumId w:val="38"/>
  </w:num>
  <w:num w:numId="5" w16cid:durableId="957178150">
    <w:abstractNumId w:val="12"/>
  </w:num>
  <w:num w:numId="6" w16cid:durableId="686255174">
    <w:abstractNumId w:val="17"/>
  </w:num>
  <w:num w:numId="7" w16cid:durableId="1654143177">
    <w:abstractNumId w:val="32"/>
  </w:num>
  <w:num w:numId="8" w16cid:durableId="1676572391">
    <w:abstractNumId w:val="15"/>
  </w:num>
  <w:num w:numId="9" w16cid:durableId="511065694">
    <w:abstractNumId w:val="26"/>
  </w:num>
  <w:num w:numId="10" w16cid:durableId="421801753">
    <w:abstractNumId w:val="0"/>
  </w:num>
  <w:num w:numId="11" w16cid:durableId="1169557692">
    <w:abstractNumId w:val="37"/>
  </w:num>
  <w:num w:numId="12" w16cid:durableId="313342990">
    <w:abstractNumId w:val="13"/>
  </w:num>
  <w:num w:numId="13" w16cid:durableId="1446315663">
    <w:abstractNumId w:val="34"/>
  </w:num>
  <w:num w:numId="14" w16cid:durableId="1899634311">
    <w:abstractNumId w:val="8"/>
  </w:num>
  <w:num w:numId="15" w16cid:durableId="1807966181">
    <w:abstractNumId w:val="35"/>
  </w:num>
  <w:num w:numId="16" w16cid:durableId="1877157983">
    <w:abstractNumId w:val="19"/>
  </w:num>
  <w:num w:numId="17" w16cid:durableId="2051418734">
    <w:abstractNumId w:val="11"/>
  </w:num>
  <w:num w:numId="18" w16cid:durableId="925647982">
    <w:abstractNumId w:val="22"/>
  </w:num>
  <w:num w:numId="19" w16cid:durableId="522089812">
    <w:abstractNumId w:val="36"/>
  </w:num>
  <w:num w:numId="20" w16cid:durableId="732044239">
    <w:abstractNumId w:val="1"/>
  </w:num>
  <w:num w:numId="21" w16cid:durableId="1264147832">
    <w:abstractNumId w:val="10"/>
  </w:num>
  <w:num w:numId="22" w16cid:durableId="1066760057">
    <w:abstractNumId w:val="16"/>
  </w:num>
  <w:num w:numId="23" w16cid:durableId="1047411204">
    <w:abstractNumId w:val="27"/>
  </w:num>
  <w:num w:numId="24" w16cid:durableId="1472284282">
    <w:abstractNumId w:val="24"/>
  </w:num>
  <w:num w:numId="25" w16cid:durableId="1455559825">
    <w:abstractNumId w:val="3"/>
  </w:num>
  <w:num w:numId="26" w16cid:durableId="1731029941">
    <w:abstractNumId w:val="30"/>
  </w:num>
  <w:num w:numId="27" w16cid:durableId="1990402270">
    <w:abstractNumId w:val="18"/>
  </w:num>
  <w:num w:numId="28" w16cid:durableId="895704545">
    <w:abstractNumId w:val="31"/>
  </w:num>
  <w:num w:numId="29" w16cid:durableId="1323312697">
    <w:abstractNumId w:val="7"/>
  </w:num>
  <w:num w:numId="30" w16cid:durableId="586499076">
    <w:abstractNumId w:val="6"/>
  </w:num>
  <w:num w:numId="31" w16cid:durableId="1049767025">
    <w:abstractNumId w:val="28"/>
  </w:num>
  <w:num w:numId="32" w16cid:durableId="159083434">
    <w:abstractNumId w:val="14"/>
  </w:num>
  <w:num w:numId="33" w16cid:durableId="318726929">
    <w:abstractNumId w:val="9"/>
  </w:num>
  <w:num w:numId="34" w16cid:durableId="1424957121">
    <w:abstractNumId w:val="20"/>
  </w:num>
  <w:num w:numId="35" w16cid:durableId="1248074754">
    <w:abstractNumId w:val="29"/>
  </w:num>
  <w:num w:numId="36" w16cid:durableId="274950831">
    <w:abstractNumId w:val="23"/>
  </w:num>
  <w:num w:numId="37" w16cid:durableId="2098746277">
    <w:abstractNumId w:val="39"/>
  </w:num>
  <w:num w:numId="38" w16cid:durableId="1768577693">
    <w:abstractNumId w:val="25"/>
  </w:num>
  <w:num w:numId="39" w16cid:durableId="909000920">
    <w:abstractNumId w:val="21"/>
  </w:num>
  <w:num w:numId="40" w16cid:durableId="1787961385">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mirrorMargins/>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C7F"/>
    <w:rsid w:val="0002731C"/>
    <w:rsid w:val="00027B37"/>
    <w:rsid w:val="00040A4D"/>
    <w:rsid w:val="00045D26"/>
    <w:rsid w:val="00045FE2"/>
    <w:rsid w:val="00050AF4"/>
    <w:rsid w:val="00053D58"/>
    <w:rsid w:val="0006199C"/>
    <w:rsid w:val="00063767"/>
    <w:rsid w:val="00064F90"/>
    <w:rsid w:val="00072716"/>
    <w:rsid w:val="00073431"/>
    <w:rsid w:val="0007431D"/>
    <w:rsid w:val="00081294"/>
    <w:rsid w:val="00084E42"/>
    <w:rsid w:val="00090562"/>
    <w:rsid w:val="0009134B"/>
    <w:rsid w:val="00091402"/>
    <w:rsid w:val="00093571"/>
    <w:rsid w:val="000947D1"/>
    <w:rsid w:val="00096068"/>
    <w:rsid w:val="0009714D"/>
    <w:rsid w:val="000A7EC8"/>
    <w:rsid w:val="000B09FD"/>
    <w:rsid w:val="000B0DB9"/>
    <w:rsid w:val="000B4866"/>
    <w:rsid w:val="000B66A0"/>
    <w:rsid w:val="000C069B"/>
    <w:rsid w:val="000C2598"/>
    <w:rsid w:val="000C3EA0"/>
    <w:rsid w:val="000D0B30"/>
    <w:rsid w:val="000D4241"/>
    <w:rsid w:val="000D7826"/>
    <w:rsid w:val="000E10CD"/>
    <w:rsid w:val="000E1610"/>
    <w:rsid w:val="000E2AD3"/>
    <w:rsid w:val="000E2CB4"/>
    <w:rsid w:val="000E594F"/>
    <w:rsid w:val="000E63BF"/>
    <w:rsid w:val="000F44BB"/>
    <w:rsid w:val="000F66FD"/>
    <w:rsid w:val="00101B0B"/>
    <w:rsid w:val="00105488"/>
    <w:rsid w:val="00107047"/>
    <w:rsid w:val="00107925"/>
    <w:rsid w:val="00112F5E"/>
    <w:rsid w:val="001166B2"/>
    <w:rsid w:val="00120178"/>
    <w:rsid w:val="00122E65"/>
    <w:rsid w:val="00127DA8"/>
    <w:rsid w:val="0013101F"/>
    <w:rsid w:val="00131458"/>
    <w:rsid w:val="00134870"/>
    <w:rsid w:val="00137523"/>
    <w:rsid w:val="0014126B"/>
    <w:rsid w:val="00142C37"/>
    <w:rsid w:val="00143C54"/>
    <w:rsid w:val="00144682"/>
    <w:rsid w:val="00144700"/>
    <w:rsid w:val="00144BF9"/>
    <w:rsid w:val="00146304"/>
    <w:rsid w:val="001505D2"/>
    <w:rsid w:val="00154D16"/>
    <w:rsid w:val="001550CB"/>
    <w:rsid w:val="00157618"/>
    <w:rsid w:val="00161A80"/>
    <w:rsid w:val="001667D7"/>
    <w:rsid w:val="00166F04"/>
    <w:rsid w:val="00173500"/>
    <w:rsid w:val="00175C24"/>
    <w:rsid w:val="00177542"/>
    <w:rsid w:val="001775EB"/>
    <w:rsid w:val="00177705"/>
    <w:rsid w:val="00181AE0"/>
    <w:rsid w:val="00187F96"/>
    <w:rsid w:val="00190056"/>
    <w:rsid w:val="00190D22"/>
    <w:rsid w:val="00194CEB"/>
    <w:rsid w:val="001A2071"/>
    <w:rsid w:val="001A25A7"/>
    <w:rsid w:val="001A3057"/>
    <w:rsid w:val="001A539C"/>
    <w:rsid w:val="001B600C"/>
    <w:rsid w:val="001C02FD"/>
    <w:rsid w:val="001C1E29"/>
    <w:rsid w:val="001C2B59"/>
    <w:rsid w:val="001D1499"/>
    <w:rsid w:val="001E5920"/>
    <w:rsid w:val="001E7EE4"/>
    <w:rsid w:val="001F5721"/>
    <w:rsid w:val="001F707F"/>
    <w:rsid w:val="00200ECC"/>
    <w:rsid w:val="00201475"/>
    <w:rsid w:val="00203357"/>
    <w:rsid w:val="00210409"/>
    <w:rsid w:val="002137DC"/>
    <w:rsid w:val="00215B93"/>
    <w:rsid w:val="00220867"/>
    <w:rsid w:val="00225BB7"/>
    <w:rsid w:val="0023003D"/>
    <w:rsid w:val="0023241C"/>
    <w:rsid w:val="0023770D"/>
    <w:rsid w:val="002407F1"/>
    <w:rsid w:val="00243B0D"/>
    <w:rsid w:val="00243F56"/>
    <w:rsid w:val="002441BF"/>
    <w:rsid w:val="0024737E"/>
    <w:rsid w:val="0024759C"/>
    <w:rsid w:val="00254293"/>
    <w:rsid w:val="00254CD3"/>
    <w:rsid w:val="00257FFC"/>
    <w:rsid w:val="002623D2"/>
    <w:rsid w:val="002635AE"/>
    <w:rsid w:val="00272A82"/>
    <w:rsid w:val="00277F06"/>
    <w:rsid w:val="002818A9"/>
    <w:rsid w:val="00284673"/>
    <w:rsid w:val="00285D33"/>
    <w:rsid w:val="002914EE"/>
    <w:rsid w:val="00293A85"/>
    <w:rsid w:val="002B1863"/>
    <w:rsid w:val="002B4D99"/>
    <w:rsid w:val="002B51EF"/>
    <w:rsid w:val="002B6492"/>
    <w:rsid w:val="002C3AB4"/>
    <w:rsid w:val="002C4F6A"/>
    <w:rsid w:val="002D099A"/>
    <w:rsid w:val="002D29B6"/>
    <w:rsid w:val="002D3CBB"/>
    <w:rsid w:val="002D418E"/>
    <w:rsid w:val="002D5DFE"/>
    <w:rsid w:val="002D65B4"/>
    <w:rsid w:val="002D70E2"/>
    <w:rsid w:val="002E387C"/>
    <w:rsid w:val="002E391F"/>
    <w:rsid w:val="002F366A"/>
    <w:rsid w:val="003010A9"/>
    <w:rsid w:val="0032248A"/>
    <w:rsid w:val="003253E8"/>
    <w:rsid w:val="003254EB"/>
    <w:rsid w:val="00325AD9"/>
    <w:rsid w:val="00326025"/>
    <w:rsid w:val="00330A2C"/>
    <w:rsid w:val="00330A47"/>
    <w:rsid w:val="00331987"/>
    <w:rsid w:val="00334EAC"/>
    <w:rsid w:val="00335DD3"/>
    <w:rsid w:val="0033608D"/>
    <w:rsid w:val="00336387"/>
    <w:rsid w:val="0034252C"/>
    <w:rsid w:val="003501FF"/>
    <w:rsid w:val="0036005A"/>
    <w:rsid w:val="00361053"/>
    <w:rsid w:val="0036480A"/>
    <w:rsid w:val="00365F74"/>
    <w:rsid w:val="00371884"/>
    <w:rsid w:val="003740DC"/>
    <w:rsid w:val="003757D5"/>
    <w:rsid w:val="00380E4A"/>
    <w:rsid w:val="00380FED"/>
    <w:rsid w:val="00387EAA"/>
    <w:rsid w:val="003A43AE"/>
    <w:rsid w:val="003A5231"/>
    <w:rsid w:val="003A6607"/>
    <w:rsid w:val="003B2F64"/>
    <w:rsid w:val="003B4C75"/>
    <w:rsid w:val="003B4EB6"/>
    <w:rsid w:val="003C1B98"/>
    <w:rsid w:val="003C3EC5"/>
    <w:rsid w:val="003C7CA1"/>
    <w:rsid w:val="003D3535"/>
    <w:rsid w:val="003D6370"/>
    <w:rsid w:val="003E3FC6"/>
    <w:rsid w:val="003F0557"/>
    <w:rsid w:val="00403FDC"/>
    <w:rsid w:val="0041186C"/>
    <w:rsid w:val="0041506E"/>
    <w:rsid w:val="0041543F"/>
    <w:rsid w:val="00415E35"/>
    <w:rsid w:val="00421150"/>
    <w:rsid w:val="00431B81"/>
    <w:rsid w:val="00432A43"/>
    <w:rsid w:val="00435DE0"/>
    <w:rsid w:val="0043781D"/>
    <w:rsid w:val="00441EB1"/>
    <w:rsid w:val="00442340"/>
    <w:rsid w:val="0045049B"/>
    <w:rsid w:val="00450C61"/>
    <w:rsid w:val="00451257"/>
    <w:rsid w:val="004568D2"/>
    <w:rsid w:val="00464DD2"/>
    <w:rsid w:val="00472411"/>
    <w:rsid w:val="00483BC5"/>
    <w:rsid w:val="00485490"/>
    <w:rsid w:val="00486A9D"/>
    <w:rsid w:val="00490521"/>
    <w:rsid w:val="00492331"/>
    <w:rsid w:val="00495F15"/>
    <w:rsid w:val="00496D25"/>
    <w:rsid w:val="004A2735"/>
    <w:rsid w:val="004A3A38"/>
    <w:rsid w:val="004B5011"/>
    <w:rsid w:val="004B7E71"/>
    <w:rsid w:val="004C2CBB"/>
    <w:rsid w:val="004C3263"/>
    <w:rsid w:val="004C7A02"/>
    <w:rsid w:val="004D4144"/>
    <w:rsid w:val="004D5718"/>
    <w:rsid w:val="004D5EC0"/>
    <w:rsid w:val="004D62EC"/>
    <w:rsid w:val="004D7D5F"/>
    <w:rsid w:val="004E3020"/>
    <w:rsid w:val="004F127C"/>
    <w:rsid w:val="004F221E"/>
    <w:rsid w:val="00506C59"/>
    <w:rsid w:val="00507BA3"/>
    <w:rsid w:val="00511106"/>
    <w:rsid w:val="00514299"/>
    <w:rsid w:val="00523564"/>
    <w:rsid w:val="00523BCC"/>
    <w:rsid w:val="00523EF1"/>
    <w:rsid w:val="00524178"/>
    <w:rsid w:val="00527C58"/>
    <w:rsid w:val="00530870"/>
    <w:rsid w:val="00535341"/>
    <w:rsid w:val="005358FA"/>
    <w:rsid w:val="005364B4"/>
    <w:rsid w:val="00542312"/>
    <w:rsid w:val="00554C8D"/>
    <w:rsid w:val="00557762"/>
    <w:rsid w:val="00560FA3"/>
    <w:rsid w:val="0056167A"/>
    <w:rsid w:val="0056273A"/>
    <w:rsid w:val="0056285A"/>
    <w:rsid w:val="0056756D"/>
    <w:rsid w:val="00571269"/>
    <w:rsid w:val="005716EB"/>
    <w:rsid w:val="00575AA4"/>
    <w:rsid w:val="0058379D"/>
    <w:rsid w:val="0059075A"/>
    <w:rsid w:val="0059232F"/>
    <w:rsid w:val="0059398E"/>
    <w:rsid w:val="00595189"/>
    <w:rsid w:val="00597E30"/>
    <w:rsid w:val="005A237C"/>
    <w:rsid w:val="005A3B00"/>
    <w:rsid w:val="005A7CB2"/>
    <w:rsid w:val="005B2E13"/>
    <w:rsid w:val="005B3278"/>
    <w:rsid w:val="005B6401"/>
    <w:rsid w:val="005C473C"/>
    <w:rsid w:val="005C6427"/>
    <w:rsid w:val="005D1966"/>
    <w:rsid w:val="005D490E"/>
    <w:rsid w:val="005E0A4B"/>
    <w:rsid w:val="005E1422"/>
    <w:rsid w:val="005E16C2"/>
    <w:rsid w:val="005E192E"/>
    <w:rsid w:val="005E6168"/>
    <w:rsid w:val="005F190D"/>
    <w:rsid w:val="005F673C"/>
    <w:rsid w:val="005F6E3F"/>
    <w:rsid w:val="005F7CF3"/>
    <w:rsid w:val="00600E36"/>
    <w:rsid w:val="006079E4"/>
    <w:rsid w:val="006208F3"/>
    <w:rsid w:val="00625D91"/>
    <w:rsid w:val="00640E96"/>
    <w:rsid w:val="00647530"/>
    <w:rsid w:val="00654B96"/>
    <w:rsid w:val="00663AD7"/>
    <w:rsid w:val="00665355"/>
    <w:rsid w:val="00667C8B"/>
    <w:rsid w:val="00672C8A"/>
    <w:rsid w:val="00676160"/>
    <w:rsid w:val="0067642A"/>
    <w:rsid w:val="00677C96"/>
    <w:rsid w:val="00680622"/>
    <w:rsid w:val="00681FC1"/>
    <w:rsid w:val="006823DC"/>
    <w:rsid w:val="0068590B"/>
    <w:rsid w:val="00687209"/>
    <w:rsid w:val="006910CC"/>
    <w:rsid w:val="00691174"/>
    <w:rsid w:val="00692DA2"/>
    <w:rsid w:val="0069327B"/>
    <w:rsid w:val="006A0F9B"/>
    <w:rsid w:val="006A74E0"/>
    <w:rsid w:val="006B672F"/>
    <w:rsid w:val="006B6DED"/>
    <w:rsid w:val="006C45ED"/>
    <w:rsid w:val="006D02CD"/>
    <w:rsid w:val="006D13B2"/>
    <w:rsid w:val="006D2E0C"/>
    <w:rsid w:val="006D2EDB"/>
    <w:rsid w:val="006D58AC"/>
    <w:rsid w:val="006E0D54"/>
    <w:rsid w:val="006E1EDC"/>
    <w:rsid w:val="006E64C8"/>
    <w:rsid w:val="006F2F4D"/>
    <w:rsid w:val="006F44CC"/>
    <w:rsid w:val="006F48EE"/>
    <w:rsid w:val="006F53AB"/>
    <w:rsid w:val="006F6F5E"/>
    <w:rsid w:val="00701DC5"/>
    <w:rsid w:val="0070371F"/>
    <w:rsid w:val="007041FD"/>
    <w:rsid w:val="00704C47"/>
    <w:rsid w:val="00707EF7"/>
    <w:rsid w:val="0071084E"/>
    <w:rsid w:val="00715614"/>
    <w:rsid w:val="007319F8"/>
    <w:rsid w:val="0073536C"/>
    <w:rsid w:val="00736A31"/>
    <w:rsid w:val="0074386B"/>
    <w:rsid w:val="0074512E"/>
    <w:rsid w:val="00747911"/>
    <w:rsid w:val="0075230B"/>
    <w:rsid w:val="00752F67"/>
    <w:rsid w:val="00755199"/>
    <w:rsid w:val="00755231"/>
    <w:rsid w:val="00755354"/>
    <w:rsid w:val="00756B71"/>
    <w:rsid w:val="00760F1B"/>
    <w:rsid w:val="007658E3"/>
    <w:rsid w:val="007748D3"/>
    <w:rsid w:val="00774C8C"/>
    <w:rsid w:val="00777470"/>
    <w:rsid w:val="007825F0"/>
    <w:rsid w:val="00792180"/>
    <w:rsid w:val="007951C7"/>
    <w:rsid w:val="007A369D"/>
    <w:rsid w:val="007B4DAC"/>
    <w:rsid w:val="007B5C99"/>
    <w:rsid w:val="007B5E26"/>
    <w:rsid w:val="007B6BC5"/>
    <w:rsid w:val="007C1A6F"/>
    <w:rsid w:val="007C5049"/>
    <w:rsid w:val="007C72A1"/>
    <w:rsid w:val="007D1C6B"/>
    <w:rsid w:val="007D2906"/>
    <w:rsid w:val="007E5800"/>
    <w:rsid w:val="007F495C"/>
    <w:rsid w:val="007F5666"/>
    <w:rsid w:val="007F7E04"/>
    <w:rsid w:val="00806018"/>
    <w:rsid w:val="0081017F"/>
    <w:rsid w:val="008201F2"/>
    <w:rsid w:val="0082136A"/>
    <w:rsid w:val="00825FFB"/>
    <w:rsid w:val="00841168"/>
    <w:rsid w:val="00846BB4"/>
    <w:rsid w:val="00847457"/>
    <w:rsid w:val="008569C3"/>
    <w:rsid w:val="00861EC2"/>
    <w:rsid w:val="00861F40"/>
    <w:rsid w:val="00861F87"/>
    <w:rsid w:val="00863797"/>
    <w:rsid w:val="00864E78"/>
    <w:rsid w:val="00867D89"/>
    <w:rsid w:val="00873C76"/>
    <w:rsid w:val="00874180"/>
    <w:rsid w:val="0087625F"/>
    <w:rsid w:val="008855DE"/>
    <w:rsid w:val="00892293"/>
    <w:rsid w:val="008947B7"/>
    <w:rsid w:val="008A0298"/>
    <w:rsid w:val="008A48F5"/>
    <w:rsid w:val="008A5A2D"/>
    <w:rsid w:val="008A66D5"/>
    <w:rsid w:val="008B6B4A"/>
    <w:rsid w:val="008C59C2"/>
    <w:rsid w:val="008D0EF9"/>
    <w:rsid w:val="008D68B9"/>
    <w:rsid w:val="008E1576"/>
    <w:rsid w:val="008E3198"/>
    <w:rsid w:val="008E39E3"/>
    <w:rsid w:val="008F19C0"/>
    <w:rsid w:val="008F41DB"/>
    <w:rsid w:val="008F4368"/>
    <w:rsid w:val="00901BC7"/>
    <w:rsid w:val="009051FE"/>
    <w:rsid w:val="009112FF"/>
    <w:rsid w:val="00913556"/>
    <w:rsid w:val="00914681"/>
    <w:rsid w:val="00920504"/>
    <w:rsid w:val="009217BA"/>
    <w:rsid w:val="0092399F"/>
    <w:rsid w:val="00923DB2"/>
    <w:rsid w:val="00930F83"/>
    <w:rsid w:val="0093170E"/>
    <w:rsid w:val="009412D9"/>
    <w:rsid w:val="0094404F"/>
    <w:rsid w:val="00945F72"/>
    <w:rsid w:val="009463FD"/>
    <w:rsid w:val="009528DF"/>
    <w:rsid w:val="00970888"/>
    <w:rsid w:val="009720C6"/>
    <w:rsid w:val="00974C9A"/>
    <w:rsid w:val="009765B7"/>
    <w:rsid w:val="00977205"/>
    <w:rsid w:val="00977D5F"/>
    <w:rsid w:val="009803B3"/>
    <w:rsid w:val="00981B48"/>
    <w:rsid w:val="00983C81"/>
    <w:rsid w:val="00984A31"/>
    <w:rsid w:val="00994B27"/>
    <w:rsid w:val="00996C99"/>
    <w:rsid w:val="009A01B8"/>
    <w:rsid w:val="009A2F79"/>
    <w:rsid w:val="009A3700"/>
    <w:rsid w:val="009A6ABD"/>
    <w:rsid w:val="009B7A0D"/>
    <w:rsid w:val="009B7EBC"/>
    <w:rsid w:val="009C0594"/>
    <w:rsid w:val="009C1306"/>
    <w:rsid w:val="009C2439"/>
    <w:rsid w:val="009D222F"/>
    <w:rsid w:val="009D53DD"/>
    <w:rsid w:val="009D699D"/>
    <w:rsid w:val="009D6E8C"/>
    <w:rsid w:val="009D70D7"/>
    <w:rsid w:val="009E033C"/>
    <w:rsid w:val="009E268C"/>
    <w:rsid w:val="009E5086"/>
    <w:rsid w:val="009E6C1D"/>
    <w:rsid w:val="009F5E66"/>
    <w:rsid w:val="009F7309"/>
    <w:rsid w:val="00A00254"/>
    <w:rsid w:val="00A01853"/>
    <w:rsid w:val="00A048B2"/>
    <w:rsid w:val="00A04ABC"/>
    <w:rsid w:val="00A05D8D"/>
    <w:rsid w:val="00A06FAD"/>
    <w:rsid w:val="00A127C7"/>
    <w:rsid w:val="00A17961"/>
    <w:rsid w:val="00A25119"/>
    <w:rsid w:val="00A25AA2"/>
    <w:rsid w:val="00A2745E"/>
    <w:rsid w:val="00A31154"/>
    <w:rsid w:val="00A34392"/>
    <w:rsid w:val="00A409CA"/>
    <w:rsid w:val="00A457A1"/>
    <w:rsid w:val="00A50387"/>
    <w:rsid w:val="00A504C1"/>
    <w:rsid w:val="00A5068B"/>
    <w:rsid w:val="00A5289A"/>
    <w:rsid w:val="00A55EBC"/>
    <w:rsid w:val="00A567D9"/>
    <w:rsid w:val="00A60463"/>
    <w:rsid w:val="00A71408"/>
    <w:rsid w:val="00A730FB"/>
    <w:rsid w:val="00A80325"/>
    <w:rsid w:val="00A8069A"/>
    <w:rsid w:val="00A84A62"/>
    <w:rsid w:val="00A9237E"/>
    <w:rsid w:val="00A972C2"/>
    <w:rsid w:val="00AA2FBC"/>
    <w:rsid w:val="00AA342D"/>
    <w:rsid w:val="00AB15FA"/>
    <w:rsid w:val="00AB18B5"/>
    <w:rsid w:val="00AB4ED4"/>
    <w:rsid w:val="00AB66B6"/>
    <w:rsid w:val="00AC0261"/>
    <w:rsid w:val="00AC2885"/>
    <w:rsid w:val="00AC4631"/>
    <w:rsid w:val="00AC66A6"/>
    <w:rsid w:val="00AD03F3"/>
    <w:rsid w:val="00AD73D7"/>
    <w:rsid w:val="00AF16BB"/>
    <w:rsid w:val="00AF3320"/>
    <w:rsid w:val="00AF34A1"/>
    <w:rsid w:val="00B00EF7"/>
    <w:rsid w:val="00B0104B"/>
    <w:rsid w:val="00B02EC1"/>
    <w:rsid w:val="00B03FEB"/>
    <w:rsid w:val="00B06B0E"/>
    <w:rsid w:val="00B10589"/>
    <w:rsid w:val="00B142E2"/>
    <w:rsid w:val="00B20AA9"/>
    <w:rsid w:val="00B20E06"/>
    <w:rsid w:val="00B256BF"/>
    <w:rsid w:val="00B36943"/>
    <w:rsid w:val="00B37304"/>
    <w:rsid w:val="00B40714"/>
    <w:rsid w:val="00B407D0"/>
    <w:rsid w:val="00B4697E"/>
    <w:rsid w:val="00B50AF5"/>
    <w:rsid w:val="00B5259B"/>
    <w:rsid w:val="00B52EFE"/>
    <w:rsid w:val="00B548D7"/>
    <w:rsid w:val="00B5670D"/>
    <w:rsid w:val="00B63408"/>
    <w:rsid w:val="00B676F6"/>
    <w:rsid w:val="00B74564"/>
    <w:rsid w:val="00B7505C"/>
    <w:rsid w:val="00B751E2"/>
    <w:rsid w:val="00B7591C"/>
    <w:rsid w:val="00B75A02"/>
    <w:rsid w:val="00B8634B"/>
    <w:rsid w:val="00B921F7"/>
    <w:rsid w:val="00B925AC"/>
    <w:rsid w:val="00BA02B9"/>
    <w:rsid w:val="00BA195F"/>
    <w:rsid w:val="00BA2B63"/>
    <w:rsid w:val="00BA3554"/>
    <w:rsid w:val="00BA45DC"/>
    <w:rsid w:val="00BB2247"/>
    <w:rsid w:val="00BB3D0E"/>
    <w:rsid w:val="00BB45F8"/>
    <w:rsid w:val="00BB5C08"/>
    <w:rsid w:val="00BB77BC"/>
    <w:rsid w:val="00BB7D1F"/>
    <w:rsid w:val="00BC12C4"/>
    <w:rsid w:val="00BC182A"/>
    <w:rsid w:val="00BC1AA3"/>
    <w:rsid w:val="00BC744C"/>
    <w:rsid w:val="00BD0808"/>
    <w:rsid w:val="00BD278E"/>
    <w:rsid w:val="00BD2D60"/>
    <w:rsid w:val="00BD417E"/>
    <w:rsid w:val="00BD6468"/>
    <w:rsid w:val="00BE0BBC"/>
    <w:rsid w:val="00BE204F"/>
    <w:rsid w:val="00BE317D"/>
    <w:rsid w:val="00BE6ED5"/>
    <w:rsid w:val="00BE73D3"/>
    <w:rsid w:val="00BF644C"/>
    <w:rsid w:val="00C00832"/>
    <w:rsid w:val="00C013F7"/>
    <w:rsid w:val="00C02134"/>
    <w:rsid w:val="00C036C6"/>
    <w:rsid w:val="00C06ED0"/>
    <w:rsid w:val="00C07EF6"/>
    <w:rsid w:val="00C12D11"/>
    <w:rsid w:val="00C136E5"/>
    <w:rsid w:val="00C144D3"/>
    <w:rsid w:val="00C15A77"/>
    <w:rsid w:val="00C17FBE"/>
    <w:rsid w:val="00C22BB6"/>
    <w:rsid w:val="00C275F9"/>
    <w:rsid w:val="00C27E28"/>
    <w:rsid w:val="00C31356"/>
    <w:rsid w:val="00C40517"/>
    <w:rsid w:val="00C40B56"/>
    <w:rsid w:val="00C40F11"/>
    <w:rsid w:val="00C4251D"/>
    <w:rsid w:val="00C44E5D"/>
    <w:rsid w:val="00C52B40"/>
    <w:rsid w:val="00C5690C"/>
    <w:rsid w:val="00C6485D"/>
    <w:rsid w:val="00C71434"/>
    <w:rsid w:val="00C768E1"/>
    <w:rsid w:val="00C83E32"/>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B44"/>
    <w:rsid w:val="00CD21E8"/>
    <w:rsid w:val="00CD4C57"/>
    <w:rsid w:val="00CE1B30"/>
    <w:rsid w:val="00CE4D52"/>
    <w:rsid w:val="00CE5897"/>
    <w:rsid w:val="00CE6A4A"/>
    <w:rsid w:val="00CE736B"/>
    <w:rsid w:val="00CF0D0E"/>
    <w:rsid w:val="00CF2E79"/>
    <w:rsid w:val="00CF3860"/>
    <w:rsid w:val="00CF3C21"/>
    <w:rsid w:val="00D02645"/>
    <w:rsid w:val="00D0452C"/>
    <w:rsid w:val="00D103B1"/>
    <w:rsid w:val="00D10A8C"/>
    <w:rsid w:val="00D11957"/>
    <w:rsid w:val="00D12C86"/>
    <w:rsid w:val="00D146E6"/>
    <w:rsid w:val="00D27523"/>
    <w:rsid w:val="00D3004F"/>
    <w:rsid w:val="00D301E4"/>
    <w:rsid w:val="00D33B5B"/>
    <w:rsid w:val="00D34581"/>
    <w:rsid w:val="00D3543A"/>
    <w:rsid w:val="00D42A4E"/>
    <w:rsid w:val="00D4639E"/>
    <w:rsid w:val="00D5107D"/>
    <w:rsid w:val="00D60A9D"/>
    <w:rsid w:val="00D61612"/>
    <w:rsid w:val="00D63445"/>
    <w:rsid w:val="00D6375A"/>
    <w:rsid w:val="00D701C1"/>
    <w:rsid w:val="00D716A8"/>
    <w:rsid w:val="00D72A5F"/>
    <w:rsid w:val="00D74E4F"/>
    <w:rsid w:val="00D80B59"/>
    <w:rsid w:val="00D822B4"/>
    <w:rsid w:val="00D83AA3"/>
    <w:rsid w:val="00D85601"/>
    <w:rsid w:val="00D91FA6"/>
    <w:rsid w:val="00D91FFC"/>
    <w:rsid w:val="00D943C4"/>
    <w:rsid w:val="00D94AC7"/>
    <w:rsid w:val="00D9744D"/>
    <w:rsid w:val="00DA125A"/>
    <w:rsid w:val="00DA4A3E"/>
    <w:rsid w:val="00DB240D"/>
    <w:rsid w:val="00DB59AE"/>
    <w:rsid w:val="00DC03CC"/>
    <w:rsid w:val="00DC0481"/>
    <w:rsid w:val="00DC219A"/>
    <w:rsid w:val="00DC5B58"/>
    <w:rsid w:val="00DC7070"/>
    <w:rsid w:val="00DD1247"/>
    <w:rsid w:val="00DD3778"/>
    <w:rsid w:val="00DD4CB4"/>
    <w:rsid w:val="00DE37B3"/>
    <w:rsid w:val="00DF15D2"/>
    <w:rsid w:val="00DF4E39"/>
    <w:rsid w:val="00DF710E"/>
    <w:rsid w:val="00E0315D"/>
    <w:rsid w:val="00E06D12"/>
    <w:rsid w:val="00E07B86"/>
    <w:rsid w:val="00E07E32"/>
    <w:rsid w:val="00E16B04"/>
    <w:rsid w:val="00E174D5"/>
    <w:rsid w:val="00E17C22"/>
    <w:rsid w:val="00E2718B"/>
    <w:rsid w:val="00E31AE0"/>
    <w:rsid w:val="00E336A1"/>
    <w:rsid w:val="00E348B0"/>
    <w:rsid w:val="00E3511C"/>
    <w:rsid w:val="00E529B6"/>
    <w:rsid w:val="00E641FC"/>
    <w:rsid w:val="00E733BC"/>
    <w:rsid w:val="00E741AE"/>
    <w:rsid w:val="00E74697"/>
    <w:rsid w:val="00E75432"/>
    <w:rsid w:val="00E81B9F"/>
    <w:rsid w:val="00E92ABE"/>
    <w:rsid w:val="00E93254"/>
    <w:rsid w:val="00E939BF"/>
    <w:rsid w:val="00E940EC"/>
    <w:rsid w:val="00E97FBC"/>
    <w:rsid w:val="00EA07BB"/>
    <w:rsid w:val="00EA1C80"/>
    <w:rsid w:val="00EA276D"/>
    <w:rsid w:val="00EA616E"/>
    <w:rsid w:val="00EB06F8"/>
    <w:rsid w:val="00EB23B0"/>
    <w:rsid w:val="00EC3805"/>
    <w:rsid w:val="00EC5254"/>
    <w:rsid w:val="00ED07D9"/>
    <w:rsid w:val="00ED4C59"/>
    <w:rsid w:val="00ED52DF"/>
    <w:rsid w:val="00EE4D0F"/>
    <w:rsid w:val="00EE618D"/>
    <w:rsid w:val="00EF057E"/>
    <w:rsid w:val="00EF1711"/>
    <w:rsid w:val="00EF1870"/>
    <w:rsid w:val="00EF18E5"/>
    <w:rsid w:val="00EF3C2C"/>
    <w:rsid w:val="00EF6B08"/>
    <w:rsid w:val="00F01C00"/>
    <w:rsid w:val="00F0342E"/>
    <w:rsid w:val="00F1058F"/>
    <w:rsid w:val="00F2268C"/>
    <w:rsid w:val="00F266FE"/>
    <w:rsid w:val="00F32FA3"/>
    <w:rsid w:val="00F34F92"/>
    <w:rsid w:val="00F40F9B"/>
    <w:rsid w:val="00F42F22"/>
    <w:rsid w:val="00F43155"/>
    <w:rsid w:val="00F43B71"/>
    <w:rsid w:val="00F43D68"/>
    <w:rsid w:val="00F52745"/>
    <w:rsid w:val="00F55297"/>
    <w:rsid w:val="00F55B3C"/>
    <w:rsid w:val="00F70AE7"/>
    <w:rsid w:val="00F72BA4"/>
    <w:rsid w:val="00F73817"/>
    <w:rsid w:val="00F7440C"/>
    <w:rsid w:val="00F74F13"/>
    <w:rsid w:val="00F818BA"/>
    <w:rsid w:val="00F82483"/>
    <w:rsid w:val="00F83839"/>
    <w:rsid w:val="00F86863"/>
    <w:rsid w:val="00F91340"/>
    <w:rsid w:val="00F9134D"/>
    <w:rsid w:val="00F956BF"/>
    <w:rsid w:val="00F956D8"/>
    <w:rsid w:val="00F97809"/>
    <w:rsid w:val="00FA2BF5"/>
    <w:rsid w:val="00FA2CB7"/>
    <w:rsid w:val="00FB1D9D"/>
    <w:rsid w:val="00FB42A4"/>
    <w:rsid w:val="00FB4AC1"/>
    <w:rsid w:val="00FB6E32"/>
    <w:rsid w:val="00FC4487"/>
    <w:rsid w:val="00FD68A4"/>
    <w:rsid w:val="00FE0F26"/>
    <w:rsid w:val="00FE111E"/>
    <w:rsid w:val="00FF5C39"/>
    <w:rsid w:val="218ADFDF"/>
    <w:rsid w:val="5D41412C"/>
    <w:rsid w:val="67189A51"/>
    <w:rsid w:val="6F2B948D"/>
    <w:rsid w:val="7B42F1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22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talic">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customStyle="1" w:styleId="BodytextitalicChar">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customStyle="1" w:styleId="TableGrid1">
    <w:name w:val="Table Grid1"/>
    <w:basedOn w:val="TableNormal"/>
    <w:next w:val="TableGrid"/>
    <w:uiPriority w:val="39"/>
    <w:rsid w:val="00B03F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A3"/>
    <w:rPr>
      <w:rFonts w:ascii="Segoe UI" w:hAnsi="Segoe UI" w:cs="Segoe UI"/>
      <w:sz w:val="18"/>
      <w:szCs w:val="18"/>
    </w:rPr>
  </w:style>
  <w:style w:type="paragraph" w:customStyle="1" w:styleId="question">
    <w:name w:val="question"/>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new">
    <w:name w:val="indent1new"/>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
    <w:name w:val="indent1"/>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customStyle="1" w:styleId="mark">
    <w:name w:val="mark"/>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customStyle="1" w:styleId="HeaderChar">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customStyle="1" w:styleId="FooterChar">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eastAsia="Times New Roman" w:hAnsi="Times New Roman" w:cs="Times New Roman"/>
      <w:lang w:val="en-GB" w:eastAsia="en-GB"/>
    </w:rPr>
  </w:style>
  <w:style w:type="character" w:styleId="Emphasis">
    <w:name w:val="Emphasis"/>
    <w:basedOn w:val="DefaultParagraphFont"/>
    <w:uiPriority w:val="20"/>
    <w:qFormat/>
    <w:rsid w:val="001166B2"/>
    <w:rPr>
      <w:i/>
      <w:iCs/>
    </w:rPr>
  </w:style>
  <w:style w:type="character" w:customStyle="1" w:styleId="UnresolvedMention1">
    <w:name w:val="Unresolved Mention1"/>
    <w:basedOn w:val="DefaultParagraphFont"/>
    <w:uiPriority w:val="99"/>
    <w:semiHidden/>
    <w:unhideWhenUsed/>
    <w:rsid w:val="00DE37B3"/>
    <w:rPr>
      <w:color w:val="605E5C"/>
      <w:shd w:val="clear" w:color="auto" w:fill="E1DFDD"/>
    </w:rPr>
  </w:style>
  <w:style w:type="paragraph" w:customStyle="1" w:styleId="paragraph">
    <w:name w:val="paragraph"/>
    <w:basedOn w:val="Normal"/>
    <w:rsid w:val="00B06B0E"/>
    <w:pPr>
      <w:spacing w:before="100" w:beforeAutospacing="1" w:after="100" w:afterAutospacing="1"/>
    </w:pPr>
    <w:rPr>
      <w:rFonts w:ascii="Times New Roman" w:eastAsia="Times New Roman" w:hAnsi="Times New Roman" w:cs="Times New Roman"/>
      <w:lang w:val="en-GB" w:eastAsia="en-GB"/>
    </w:rPr>
  </w:style>
  <w:style w:type="character" w:customStyle="1" w:styleId="normaltextrun">
    <w:name w:val="normaltextrun"/>
    <w:basedOn w:val="DefaultParagraphFont"/>
    <w:rsid w:val="00B06B0E"/>
  </w:style>
  <w:style w:type="character" w:customStyle="1" w:styleId="eop">
    <w:name w:val="eop"/>
    <w:basedOn w:val="DefaultParagraphFont"/>
    <w:rsid w:val="00B06B0E"/>
  </w:style>
  <w:style w:type="character" w:customStyle="1" w:styleId="mark7dj3tzu9l">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95921">
      <w:bodyDiv w:val="1"/>
      <w:marLeft w:val="0"/>
      <w:marRight w:val="0"/>
      <w:marTop w:val="0"/>
      <w:marBottom w:val="0"/>
      <w:divBdr>
        <w:top w:val="none" w:sz="0" w:space="0" w:color="auto"/>
        <w:left w:val="none" w:sz="0" w:space="0" w:color="auto"/>
        <w:bottom w:val="none" w:sz="0" w:space="0" w:color="auto"/>
        <w:right w:val="none" w:sz="0" w:space="0" w:color="auto"/>
      </w:divBdr>
    </w:div>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786584017">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07639743">
      <w:bodyDiv w:val="1"/>
      <w:marLeft w:val="0"/>
      <w:marRight w:val="0"/>
      <w:marTop w:val="0"/>
      <w:marBottom w:val="0"/>
      <w:divBdr>
        <w:top w:val="none" w:sz="0" w:space="0" w:color="auto"/>
        <w:left w:val="none" w:sz="0" w:space="0" w:color="auto"/>
        <w:bottom w:val="none" w:sz="0" w:space="0" w:color="auto"/>
        <w:right w:val="none" w:sz="0" w:space="0" w:color="auto"/>
      </w:divBdr>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57026990">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198828">
      <w:bodyDiv w:val="1"/>
      <w:marLeft w:val="0"/>
      <w:marRight w:val="0"/>
      <w:marTop w:val="0"/>
      <w:marBottom w:val="0"/>
      <w:divBdr>
        <w:top w:val="none" w:sz="0" w:space="0" w:color="auto"/>
        <w:left w:val="none" w:sz="0" w:space="0" w:color="auto"/>
        <w:bottom w:val="none" w:sz="0" w:space="0" w:color="auto"/>
        <w:right w:val="none" w:sz="0" w:space="0" w:color="auto"/>
      </w:divBdr>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002346280">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 ds:uri="d3d4419c-0be6-49ec-9312-a60fa7bb70b1"/>
  </ds:schemaRefs>
</ds:datastoreItem>
</file>

<file path=customXml/itemProps2.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3.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4.xml><?xml version="1.0" encoding="utf-8"?>
<ds:datastoreItem xmlns:ds="http://schemas.openxmlformats.org/officeDocument/2006/customXml" ds:itemID="{F22FB4CA-67A9-4345-8A61-D6734C753A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d4419c-0be6-49ec-9312-a60fa7bb70b1"/>
    <ds:schemaRef ds:uri="a59b828f-78de-42fb-9420-f13f61025e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1296</Words>
  <Characters>7393</Characters>
  <Application>Microsoft Office Word</Application>
  <DocSecurity>0</DocSecurity>
  <Lines>61</Lines>
  <Paragraphs>17</Paragraphs>
  <ScaleCrop>false</ScaleCrop>
  <Company/>
  <LinksUpToDate>false</LinksUpToDate>
  <CharactersWithSpaces>8672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S.Halliwell</dc:creator>
  <cp:keywords/>
  <dc:description/>
  <cp:lastModifiedBy>S.Hegarty</cp:lastModifiedBy>
  <cp:revision>53</cp:revision>
  <cp:lastPrinted>2022-01-21T12:35:00Z</cp:lastPrinted>
  <dcterms:created xsi:type="dcterms:W3CDTF">2022-02-16T11:45:00Z</dcterms:created>
  <dcterms:modified xsi:type="dcterms:W3CDTF">2023-06-10T11:00:00Z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