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38AB91B9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12 Spanish</w:t>
            </w:r>
            <w:r w:rsidR="00C6777A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C542FD">
              <w:rPr>
                <w:rFonts w:ascii="Twinkl" w:hAnsi="Twinkl"/>
                <w:b/>
                <w:sz w:val="36"/>
                <w:szCs w:val="40"/>
              </w:rPr>
              <w:t>SPRG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proofErr w:type="gramStart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</w:t>
            </w:r>
            <w:proofErr w:type="gramEnd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’</w:t>
            </w:r>
          </w:p>
          <w:p w14:paraId="77227CDF" w14:textId="11F11593" w:rsidR="006B672F" w:rsidRPr="00D83AA3" w:rsidRDefault="006B672F" w:rsidP="005618F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F3634D">
              <w:rPr>
                <w:rFonts w:ascii="Twinkl" w:hAnsi="Twinkl"/>
                <w:b/>
                <w:sz w:val="32"/>
                <w:szCs w:val="32"/>
              </w:rPr>
              <w:t xml:space="preserve">La </w:t>
            </w:r>
            <w:proofErr w:type="spellStart"/>
            <w:r w:rsidR="00F3634D">
              <w:rPr>
                <w:rFonts w:ascii="Twinkl" w:hAnsi="Twinkl"/>
                <w:b/>
                <w:sz w:val="32"/>
                <w:szCs w:val="32"/>
              </w:rPr>
              <w:t>Igualdad</w:t>
            </w:r>
            <w:proofErr w:type="spellEnd"/>
            <w:r w:rsidR="00F3634D">
              <w:rPr>
                <w:rFonts w:ascii="Twinkl" w:hAnsi="Twinkl"/>
                <w:b/>
                <w:sz w:val="32"/>
                <w:szCs w:val="32"/>
              </w:rPr>
              <w:t xml:space="preserve"> de </w:t>
            </w:r>
            <w:proofErr w:type="spellStart"/>
            <w:r w:rsidR="00F3634D">
              <w:rPr>
                <w:rFonts w:ascii="Twinkl" w:hAnsi="Twinkl"/>
                <w:b/>
                <w:sz w:val="32"/>
                <w:szCs w:val="32"/>
              </w:rPr>
              <w:t>los</w:t>
            </w:r>
            <w:proofErr w:type="spellEnd"/>
            <w:r w:rsidR="00F3634D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proofErr w:type="spellStart"/>
            <w:r w:rsidR="00F3634D">
              <w:rPr>
                <w:rFonts w:ascii="Twinkl" w:hAnsi="Twinkl"/>
                <w:b/>
                <w:sz w:val="32"/>
                <w:szCs w:val="32"/>
              </w:rPr>
              <w:t>Sexos</w:t>
            </w:r>
            <w:proofErr w:type="spellEnd"/>
            <w:r w:rsidR="00DD0D49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</w:t>
            </w:r>
            <w:proofErr w:type="spellStart"/>
            <w:r w:rsidRPr="00527B7A">
              <w:rPr>
                <w:sz w:val="20"/>
                <w:szCs w:val="20"/>
              </w:rPr>
              <w:t>analyse</w:t>
            </w:r>
            <w:proofErr w:type="spellEnd"/>
            <w:r w:rsidRPr="00527B7A">
              <w:rPr>
                <w:sz w:val="20"/>
                <w:szCs w:val="20"/>
              </w:rPr>
              <w:t xml:space="preserve"> and evaluate in speech and writing, including interaction with speakers of </w:t>
            </w:r>
            <w:proofErr w:type="gramStart"/>
            <w:r w:rsidRPr="00527B7A">
              <w:rPr>
                <w:sz w:val="20"/>
                <w:szCs w:val="20"/>
              </w:rPr>
              <w:t>Spanish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</w:t>
            </w:r>
            <w:proofErr w:type="gramStart"/>
            <w:r w:rsidRPr="00527B7A">
              <w:rPr>
                <w:sz w:val="20"/>
                <w:szCs w:val="20"/>
              </w:rPr>
              <w:t>specification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using language-learning skills and strategies, including communication strategies such as adjusting the message, circumlocution, self-</w:t>
            </w:r>
            <w:proofErr w:type="gramStart"/>
            <w:r w:rsidRPr="00527B7A">
              <w:rPr>
                <w:sz w:val="20"/>
                <w:szCs w:val="20"/>
              </w:rPr>
              <w:t>correction</w:t>
            </w:r>
            <w:proofErr w:type="gramEnd"/>
            <w:r w:rsidRPr="00527B7A">
              <w:rPr>
                <w:sz w:val="20"/>
                <w:szCs w:val="20"/>
              </w:rPr>
              <w:t xml:space="preserve">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</w:t>
            </w:r>
            <w:proofErr w:type="gramStart"/>
            <w:r w:rsidRPr="00527B7A">
              <w:rPr>
                <w:sz w:val="20"/>
                <w:szCs w:val="20"/>
              </w:rPr>
              <w:t>gist</w:t>
            </w:r>
            <w:proofErr w:type="gramEnd"/>
            <w:r w:rsidRPr="00527B7A">
              <w:rPr>
                <w:sz w:val="20"/>
                <w:szCs w:val="20"/>
              </w:rPr>
              <w:t xml:space="preserve">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proofErr w:type="spellStart"/>
            <w:r w:rsidRPr="00527B7A">
              <w:rPr>
                <w:sz w:val="20"/>
                <w:szCs w:val="20"/>
              </w:rPr>
              <w:t>summarising</w:t>
            </w:r>
            <w:proofErr w:type="spellEnd"/>
            <w:r w:rsidRPr="00527B7A">
              <w:rPr>
                <w:sz w:val="20"/>
                <w:szCs w:val="20"/>
              </w:rPr>
              <w:t xml:space="preserve"> information from spoken and written sources, reporting key points and subject matter in speech and writing</w:t>
            </w:r>
          </w:p>
          <w:p w14:paraId="052D9690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Spanish to English </w:t>
            </w:r>
          </w:p>
          <w:p w14:paraId="12EB66A5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>translating an unseen passage from English to Spanish</w:t>
            </w:r>
          </w:p>
          <w:p w14:paraId="67275D98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Spanish, demonstrating the ability to initiate and conduct individual research on a subject of personal interest, relating to the country or countries where Spanish is </w:t>
            </w:r>
            <w:proofErr w:type="gramStart"/>
            <w:r w:rsidRPr="009730E5">
              <w:rPr>
                <w:sz w:val="20"/>
                <w:szCs w:val="20"/>
              </w:rPr>
              <w:t>spoken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4856C392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Spanish from a range of authentic sources, including the </w:t>
            </w:r>
            <w:proofErr w:type="gramStart"/>
            <w:r w:rsidRPr="009730E5">
              <w:rPr>
                <w:sz w:val="20"/>
                <w:szCs w:val="20"/>
              </w:rPr>
              <w:t>internet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use information to illustrate knowledge and understanding of the research </w:t>
            </w:r>
            <w:proofErr w:type="gramStart"/>
            <w:r w:rsidRPr="009730E5">
              <w:rPr>
                <w:sz w:val="20"/>
                <w:szCs w:val="20"/>
              </w:rPr>
              <w:t>subject</w:t>
            </w:r>
            <w:proofErr w:type="gramEnd"/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</w:t>
            </w:r>
            <w:proofErr w:type="spellStart"/>
            <w:r w:rsidRPr="009730E5">
              <w:rPr>
                <w:sz w:val="20"/>
                <w:szCs w:val="20"/>
              </w:rPr>
              <w:t>analyse</w:t>
            </w:r>
            <w:proofErr w:type="spellEnd"/>
            <w:r w:rsidRPr="009730E5">
              <w:rPr>
                <w:sz w:val="20"/>
                <w:szCs w:val="20"/>
              </w:rPr>
              <w:t xml:space="preserve"> and </w:t>
            </w:r>
            <w:proofErr w:type="spellStart"/>
            <w:r w:rsidRPr="009730E5">
              <w:rPr>
                <w:sz w:val="20"/>
                <w:szCs w:val="20"/>
              </w:rPr>
              <w:t>summarise</w:t>
            </w:r>
            <w:proofErr w:type="spellEnd"/>
            <w:r w:rsidRPr="009730E5">
              <w:rPr>
                <w:sz w:val="20"/>
                <w:szCs w:val="20"/>
              </w:rPr>
              <w:t xml:space="preserve">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6A22F0C9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5618F5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506800B3" w14:textId="0A796E5F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 xml:space="preserve">Discuss </w:t>
            </w:r>
            <w:r w:rsidR="00C542FD">
              <w:rPr>
                <w:rFonts w:ascii="Twinkl" w:hAnsi="Twinkl"/>
                <w:bCs/>
                <w:sz w:val="20"/>
                <w:szCs w:val="20"/>
              </w:rPr>
              <w:t>sexism</w:t>
            </w:r>
            <w:r w:rsidR="000973F0">
              <w:rPr>
                <w:rFonts w:ascii="Twinkl" w:hAnsi="Twinkl"/>
                <w:bCs/>
                <w:sz w:val="20"/>
                <w:szCs w:val="20"/>
              </w:rPr>
              <w:t>, the role of women at home and changes to LGBTQ+ rights.</w:t>
            </w:r>
          </w:p>
          <w:p w14:paraId="46F64BFE" w14:textId="25733940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proofErr w:type="gramStart"/>
            <w:r w:rsidRPr="00A747AC">
              <w:rPr>
                <w:rFonts w:ascii="Twinkl" w:hAnsi="Twinkl"/>
                <w:bCs/>
                <w:sz w:val="20"/>
                <w:szCs w:val="20"/>
              </w:rPr>
              <w:t>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</w:t>
            </w:r>
            <w:proofErr w:type="gramEnd"/>
            <w:r w:rsidR="005553D0">
              <w:rPr>
                <w:rFonts w:ascii="Twinkl" w:hAnsi="Twinkl"/>
                <w:bCs/>
                <w:sz w:val="20"/>
                <w:szCs w:val="20"/>
              </w:rPr>
              <w:t xml:space="preserve">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</w:t>
            </w:r>
            <w:proofErr w:type="gramStart"/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>topics</w:t>
            </w:r>
            <w:proofErr w:type="gramEnd"/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spellStart"/>
            <w:r w:rsidR="008F6D55">
              <w:rPr>
                <w:rFonts w:ascii="Twinkl" w:hAnsi="Twinkl"/>
                <w:bCs/>
                <w:sz w:val="20"/>
                <w:szCs w:val="20"/>
              </w:rPr>
              <w:t>transations</w:t>
            </w:r>
            <w:proofErr w:type="spellEnd"/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 xml:space="preserve">speaking. </w:t>
            </w:r>
            <w:proofErr w:type="spellStart"/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etc</w:t>
            </w:r>
            <w:proofErr w:type="spellEnd"/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 xml:space="preserve">, trapdoor, battleships, quiz, quiz, </w:t>
            </w:r>
            <w:proofErr w:type="gramStart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trade .</w:t>
            </w:r>
            <w:proofErr w:type="gramEnd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7A297931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</w:t>
            </w:r>
            <w:proofErr w:type="gramStart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>qualities</w:t>
            </w:r>
            <w:proofErr w:type="gramEnd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 xml:space="preserve">see short term plan for lesson-by-lesson </w:t>
            </w:r>
            <w:proofErr w:type="gramStart"/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examples</w:t>
            </w:r>
            <w:proofErr w:type="gramEnd"/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see short term plan for lesson-by-lesson </w:t>
            </w:r>
            <w:proofErr w:type="gramStart"/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examples</w:t>
            </w:r>
            <w:proofErr w:type="gramEnd"/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: by providing different levels of supervision and </w:t>
            </w:r>
            <w:proofErr w:type="gramStart"/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support</w:t>
            </w:r>
            <w:proofErr w:type="gramEnd"/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7947B5DF" w14:textId="1BB79E9A" w:rsidR="000973F0" w:rsidRPr="00C11FA8" w:rsidRDefault="000973F0" w:rsidP="00C11FA8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challenge faced by working women today and compare with women in Spain in the </w:t>
            </w:r>
            <w:proofErr w:type="gramStart"/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past</w:t>
            </w:r>
            <w:proofErr w:type="gramEnd"/>
          </w:p>
          <w:p w14:paraId="5B31DDD8" w14:textId="4E5B1022" w:rsidR="000811C4" w:rsidRPr="00C11FA8" w:rsidRDefault="000811C4" w:rsidP="00C11FA8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pay </w:t>
            </w:r>
            <w:proofErr w:type="gramStart"/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gap</w:t>
            </w:r>
            <w:proofErr w:type="gramEnd"/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4E6C7A16" w14:textId="47D1D8E1" w:rsidR="000811C4" w:rsidRPr="00C11FA8" w:rsidRDefault="000811C4" w:rsidP="00C11FA8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role of women at home with regards to household chores and leisure time and compare with that of men </w:t>
            </w:r>
          </w:p>
          <w:p w14:paraId="5E6C31D0" w14:textId="5B323798" w:rsidR="000811C4" w:rsidRPr="00C11FA8" w:rsidRDefault="00730773" w:rsidP="00C11FA8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Understand what chauvinism </w:t>
            </w:r>
            <w:proofErr w:type="gramStart"/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is</w:t>
            </w:r>
            <w:proofErr w:type="gramEnd"/>
          </w:p>
          <w:p w14:paraId="7B4E43C8" w14:textId="7BFCBDD5" w:rsidR="00730773" w:rsidRPr="00C11FA8" w:rsidRDefault="00730773" w:rsidP="00C11FA8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chauvinist </w:t>
            </w:r>
            <w:proofErr w:type="gramStart"/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behaviours</w:t>
            </w:r>
            <w:proofErr w:type="gramEnd"/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1980C79B" w14:textId="4FFEF825" w:rsidR="00730773" w:rsidRPr="00C11FA8" w:rsidRDefault="00064EE5" w:rsidP="00C11FA8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whether chauvinism still exists </w:t>
            </w:r>
            <w:proofErr w:type="gramStart"/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today</w:t>
            </w:r>
            <w:proofErr w:type="gramEnd"/>
          </w:p>
          <w:p w14:paraId="3EFBF11D" w14:textId="4DB74EEC" w:rsidR="00064EE5" w:rsidRPr="00C11FA8" w:rsidRDefault="00064EE5" w:rsidP="00C11FA8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</w:t>
            </w:r>
            <w:r w:rsidR="00FC648C"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cu</w:t>
            </w:r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ss statistics o</w:t>
            </w:r>
            <w:r w:rsidR="00542AB4"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f domestic violence and what we can be done to prevent it/</w:t>
            </w:r>
            <w:r w:rsidR="00130BD3"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support </w:t>
            </w:r>
            <w:proofErr w:type="gramStart"/>
            <w:r w:rsidR="00130BD3"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victims</w:t>
            </w:r>
            <w:proofErr w:type="gramEnd"/>
          </w:p>
          <w:p w14:paraId="342E8243" w14:textId="4B9916CB" w:rsidR="00130BD3" w:rsidRPr="00C11FA8" w:rsidRDefault="00130BD3" w:rsidP="00C11FA8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Understand the history of the contemporary feminist movement in </w:t>
            </w:r>
            <w:proofErr w:type="gramStart"/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Spain</w:t>
            </w:r>
            <w:proofErr w:type="gramEnd"/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2EB0B392" w14:textId="147F0A45" w:rsidR="00130BD3" w:rsidRPr="00C11FA8" w:rsidRDefault="006B62E0" w:rsidP="00C11FA8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importance of awareness events, such as </w:t>
            </w:r>
            <w:proofErr w:type="gramStart"/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pride</w:t>
            </w:r>
            <w:proofErr w:type="gramEnd"/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34AD32B9" w14:textId="6867BD27" w:rsidR="006B62E0" w:rsidRPr="00C11FA8" w:rsidRDefault="00FC648C" w:rsidP="00C11FA8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advances </w:t>
            </w:r>
            <w:r w:rsidR="00BE039C"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of LGBTQ+ rights in Hispanic </w:t>
            </w:r>
            <w:proofErr w:type="gramStart"/>
            <w:r w:rsidR="00BE039C"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countries</w:t>
            </w:r>
            <w:proofErr w:type="gramEnd"/>
            <w:r w:rsidR="00BE039C"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4EACBA72" w14:textId="45768E43" w:rsidR="00BE039C" w:rsidRPr="00C11FA8" w:rsidRDefault="00BE039C" w:rsidP="00C11FA8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challenges that the LGBTQ+ community still faces in Hispanic </w:t>
            </w:r>
            <w:proofErr w:type="gramStart"/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countries</w:t>
            </w:r>
            <w:proofErr w:type="gramEnd"/>
          </w:p>
          <w:p w14:paraId="32E54873" w14:textId="201689F7" w:rsidR="00C11FA8" w:rsidRPr="00C11FA8" w:rsidRDefault="00C11FA8" w:rsidP="00C11FA8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Understand the work of Ricky Martin in promoting gay marriage in Puerto Rico </w:t>
            </w:r>
          </w:p>
          <w:p w14:paraId="1CFE36A0" w14:textId="77777777" w:rsidR="000973F0" w:rsidRDefault="000973F0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3E9A" w14:textId="77777777" w:rsidR="007A20D7" w:rsidRDefault="007A20D7" w:rsidP="00C40517">
      <w:r>
        <w:separator/>
      </w:r>
    </w:p>
  </w:endnote>
  <w:endnote w:type="continuationSeparator" w:id="0">
    <w:p w14:paraId="7B30AE52" w14:textId="77777777" w:rsidR="007A20D7" w:rsidRDefault="007A20D7" w:rsidP="00C40517">
      <w:r>
        <w:continuationSeparator/>
      </w:r>
    </w:p>
  </w:endnote>
  <w:endnote w:type="continuationNotice" w:id="1">
    <w:p w14:paraId="2EADB331" w14:textId="77777777" w:rsidR="007A20D7" w:rsidRDefault="007A20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E19B" w14:textId="77777777" w:rsidR="007A20D7" w:rsidRDefault="007A20D7" w:rsidP="00C40517">
      <w:r>
        <w:separator/>
      </w:r>
    </w:p>
  </w:footnote>
  <w:footnote w:type="continuationSeparator" w:id="0">
    <w:p w14:paraId="111FF1EB" w14:textId="77777777" w:rsidR="007A20D7" w:rsidRDefault="007A20D7" w:rsidP="00C40517">
      <w:r>
        <w:continuationSeparator/>
      </w:r>
    </w:p>
  </w:footnote>
  <w:footnote w:type="continuationNotice" w:id="1">
    <w:p w14:paraId="704C7ABD" w14:textId="77777777" w:rsidR="007A20D7" w:rsidRDefault="007A20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1"/>
  </w:num>
  <w:num w:numId="2" w16cid:durableId="1715545404">
    <w:abstractNumId w:val="0"/>
  </w:num>
  <w:num w:numId="3" w16cid:durableId="197671876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mirrorMargin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506E"/>
    <w:rsid w:val="0041543F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6182A"/>
    <w:rsid w:val="00463F5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0773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F19C0"/>
    <w:rsid w:val="008F41DB"/>
    <w:rsid w:val="008F4368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483A72-5A99-4E45-A323-D2ED9535FB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915</Words>
  <Characters>5217</Characters>
  <Application>Microsoft Office Word</Application>
  <DocSecurity>0</DocSecurity>
  <Lines>43</Lines>
  <Paragraphs>12</Paragraphs>
  <ScaleCrop>false</ScaleCrop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G.Hollin</cp:lastModifiedBy>
  <cp:revision>14</cp:revision>
  <cp:lastPrinted>2022-09-12T14:02:00Z</cp:lastPrinted>
  <dcterms:created xsi:type="dcterms:W3CDTF">2023-07-31T11:22:00Z</dcterms:created>
  <dcterms:modified xsi:type="dcterms:W3CDTF">2023-07-31T11:30:00Z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