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43A3A" w14:textId="612F4557" w:rsidR="00CE38FA" w:rsidRDefault="00CE38FA" w:rsidP="00CE38FA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4C9823C" wp14:editId="219635AE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781">
        <w:rPr>
          <w:rFonts w:asciiTheme="majorHAnsi" w:hAnsiTheme="majorHAnsi" w:cstheme="majorHAnsi"/>
          <w:b/>
          <w:bCs/>
          <w:sz w:val="44"/>
          <w:szCs w:val="44"/>
        </w:rPr>
        <w:t xml:space="preserve">Energy </w:t>
      </w:r>
      <w:r>
        <w:rPr>
          <w:rFonts w:asciiTheme="majorHAnsi" w:hAnsiTheme="majorHAnsi" w:cstheme="majorHAnsi"/>
          <w:b/>
          <w:bCs/>
          <w:sz w:val="44"/>
          <w:szCs w:val="44"/>
        </w:rPr>
        <w:t>Resources</w:t>
      </w:r>
      <w:r w:rsidR="00A60438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A60438">
        <w:rPr>
          <w:rFonts w:asciiTheme="majorHAnsi" w:hAnsiTheme="majorHAnsi" w:cstheme="majorHAnsi"/>
          <w:sz w:val="28"/>
          <w:szCs w:val="28"/>
        </w:rPr>
        <w:t>(</w:t>
      </w:r>
      <w:r w:rsidR="00A60438">
        <w:rPr>
          <w:rFonts w:asciiTheme="majorHAnsi" w:hAnsiTheme="majorHAnsi" w:cstheme="majorHAnsi"/>
          <w:sz w:val="28"/>
          <w:szCs w:val="28"/>
        </w:rPr>
        <w:t>Comb.</w:t>
      </w:r>
      <w:r w:rsidR="00A60438">
        <w:rPr>
          <w:rFonts w:asciiTheme="majorHAnsi" w:hAnsiTheme="majorHAnsi" w:cstheme="majorHAnsi"/>
          <w:sz w:val="28"/>
          <w:szCs w:val="28"/>
        </w:rPr>
        <w:t>)</w:t>
      </w:r>
    </w:p>
    <w:p w14:paraId="10E9FD7D" w14:textId="25FA8225" w:rsidR="00130453" w:rsidRPr="00CE38FA" w:rsidRDefault="00CE38FA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>
        <w:rPr>
          <w:rFonts w:cstheme="minorHAnsi"/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4"/>
        <w:gridCol w:w="970"/>
        <w:gridCol w:w="1060"/>
        <w:gridCol w:w="1002"/>
      </w:tblGrid>
      <w:tr w:rsidR="009B20FE" w:rsidRPr="00C66F51" w14:paraId="2B49A437" w14:textId="337F3031" w:rsidTr="009B20FE">
        <w:trPr>
          <w:trHeight w:val="823"/>
        </w:trPr>
        <w:tc>
          <w:tcPr>
            <w:tcW w:w="7424" w:type="dxa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14:paraId="63C2B866" w14:textId="77777777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14:paraId="4597E035" w14:textId="2DC5174C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1060" w:type="dxa"/>
            <w:shd w:val="clear" w:color="000000" w:fill="FFFFFF"/>
            <w:vAlign w:val="center"/>
          </w:tcPr>
          <w:p w14:paraId="6E813D39" w14:textId="25587519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1002" w:type="dxa"/>
            <w:shd w:val="clear" w:color="000000" w:fill="FFFFFF"/>
            <w:vAlign w:val="center"/>
          </w:tcPr>
          <w:p w14:paraId="31689218" w14:textId="528B052E" w:rsidR="009B20FE" w:rsidRPr="00C66F51" w:rsidRDefault="009B20FE" w:rsidP="009B20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054E0C" w:rsidRPr="00C66F51" w14:paraId="3F22018B" w14:textId="095181BC" w:rsidTr="00054E0C">
        <w:trPr>
          <w:trHeight w:val="246"/>
        </w:trPr>
        <w:tc>
          <w:tcPr>
            <w:tcW w:w="7424" w:type="dxa"/>
            <w:shd w:val="clear" w:color="000000" w:fill="FFFFFF"/>
            <w:vAlign w:val="center"/>
          </w:tcPr>
          <w:p w14:paraId="64279A65" w14:textId="4F3B550B" w:rsidR="00054E0C" w:rsidRPr="00C66F51" w:rsidRDefault="00054E0C" w:rsidP="00054E0C">
            <w:pPr>
              <w:rPr>
                <w:rFonts w:cstheme="minorHAnsi"/>
                <w:b/>
                <w:bCs/>
                <w:color w:val="333333"/>
              </w:rPr>
            </w:pPr>
            <w:r w:rsidRPr="00C66F51">
              <w:rPr>
                <w:rFonts w:cstheme="minorHAnsi"/>
                <w:b/>
                <w:bCs/>
                <w:color w:val="333333"/>
              </w:rPr>
              <w:t>Energy Recap to help with this topic</w:t>
            </w:r>
            <w:r>
              <w:rPr>
                <w:rFonts w:cstheme="minorHAnsi"/>
                <w:b/>
                <w:bCs/>
                <w:color w:val="333333"/>
              </w:rPr>
              <w:t>: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3F32CC1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308D3B7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6EAB090" w14:textId="77777777" w:rsidR="00054E0C" w:rsidRPr="00C66F51" w:rsidRDefault="00054E0C" w:rsidP="00054E0C">
            <w:pPr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lang w:eastAsia="en-GB"/>
              </w:rPr>
            </w:pPr>
          </w:p>
        </w:tc>
      </w:tr>
      <w:tr w:rsidR="00054E0C" w:rsidRPr="00C66F51" w14:paraId="65487269" w14:textId="71D88A6A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EDFB3DF" w14:textId="46E2D5DB" w:rsidR="00054E0C" w:rsidRPr="00C66F51" w:rsidRDefault="00054E0C" w:rsidP="00054E0C">
            <w:pPr>
              <w:spacing w:after="0"/>
              <w:divId w:val="820268228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P.1.1.1.b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</w:t>
            </w:r>
            <w:r w:rsidRPr="00970713">
              <w:rPr>
                <w:rFonts w:cstheme="minorHAnsi"/>
                <w:color w:val="333333"/>
              </w:rPr>
              <w:t>I can describe all the energy changes involved in an energy transfer and calculate relative changes in energy when work is done.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D48C03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B02BB4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B42F534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2E6A1E98" w14:textId="7977A95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55276386" w14:textId="07331AF0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P.1.2.1.a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state that energy can be transferred usefully, stored or dissipated, but cannot be created or destroyed, and so the total energy in a closed system does not change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560BD26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B45119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7EA7FBA4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5E31AB9B" w14:textId="7E0849A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38248C01" w14:textId="60A1ADB4" w:rsidR="00054E0C" w:rsidRPr="00970713" w:rsidRDefault="00054E0C" w:rsidP="00054E0C">
            <w:pPr>
              <w:spacing w:after="0"/>
              <w:rPr>
                <w:rFonts w:cstheme="minorHAnsi"/>
                <w:b/>
                <w:bCs/>
                <w:i/>
                <w:iCs/>
                <w:color w:val="333333"/>
              </w:rPr>
            </w:pPr>
            <w:r w:rsidRPr="00970713">
              <w:rPr>
                <w:rFonts w:cstheme="minorHAnsi"/>
                <w:b/>
                <w:bCs/>
                <w:i/>
                <w:iCs/>
                <w:color w:val="333333"/>
              </w:rPr>
              <w:t>P.1.2.1.b (HT) -  I can explain that only some of the energy in a system is usefully transferred, with the rest ‘wasted’, giving examples of how this wasted energy can be reduced.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F90F76F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771445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EFE0AD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4A514F0" w14:textId="4A2C1BAF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45B422A4" w14:textId="77777777" w:rsidR="00054E0C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P.1.2.2.a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calculate efficiency by recalling and applying the equation:</w:t>
            </w:r>
          </w:p>
          <w:p w14:paraId="5891C7DB" w14:textId="4D4BB646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efficiency = useful power output / total power input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60AF200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4CF2D36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92ED78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00D8CB80" w14:textId="2C1F0A45" w:rsidTr="00054E0C">
        <w:trPr>
          <w:trHeight w:val="394"/>
        </w:trPr>
        <w:tc>
          <w:tcPr>
            <w:tcW w:w="7424" w:type="dxa"/>
            <w:shd w:val="clear" w:color="000000" w:fill="FFFFFF"/>
            <w:vAlign w:val="center"/>
          </w:tcPr>
          <w:p w14:paraId="35F0D89D" w14:textId="323A7238" w:rsidR="00054E0C" w:rsidRPr="00C66F51" w:rsidRDefault="00054E0C" w:rsidP="00054E0C">
            <w:pPr>
              <w:spacing w:after="0"/>
              <w:rPr>
                <w:rFonts w:cstheme="minorHAnsi"/>
                <w:b/>
                <w:color w:val="333333"/>
              </w:rPr>
            </w:pPr>
            <w:r w:rsidRPr="00C66F51">
              <w:rPr>
                <w:rFonts w:cstheme="minorHAnsi"/>
                <w:b/>
                <w:color w:val="333333"/>
              </w:rPr>
              <w:t>National and global energy resources</w:t>
            </w:r>
            <w:r>
              <w:rPr>
                <w:rFonts w:cstheme="minorHAnsi"/>
                <w:b/>
                <w:color w:val="333333"/>
              </w:rPr>
              <w:t>: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FE3534A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3EFF065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3DD9D0B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4DDCA9B9" w14:textId="0DC68441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3202D68C" w14:textId="18976108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 xml:space="preserve">P.1.3.a </w:t>
            </w:r>
            <w:r>
              <w:rPr>
                <w:rFonts w:cstheme="minorHAnsi"/>
                <w:color w:val="333333"/>
              </w:rPr>
              <w:t xml:space="preserve">- </w:t>
            </w:r>
            <w:r w:rsidRPr="00C66F51">
              <w:rPr>
                <w:rFonts w:cstheme="minorHAnsi"/>
                <w:color w:val="333333"/>
              </w:rPr>
              <w:t>I can list the main renewable and non-renewable energy resources, and define a renewable energy resource as one that is replenished as it is used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ED1B4D9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4E13DCA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13CC7068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35CAE2D" w14:textId="401D7BAB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2567F341" w14:textId="1DF29806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P.1.3.b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compare ways that different energy resources are used, including uses in transport, electricity generation and heating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31F0B14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79CE66D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461E2032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7271203E" w14:textId="0DA590AF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592D77A" w14:textId="79B25EAC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P.1.3.c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>I can explain why some energy resources are more reliable than others, explaining patterns and trends in their use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383D2B2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1DAD5B6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23AC4B5D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022F003D" w14:textId="7BE36B94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78EEECD2" w14:textId="03C8858C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P.1.3.d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>I can evaluate the use of different energy resources, taking into account any ethical and environmental issues which may arise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F329FCB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42930A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5EA310CA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27542D03" w14:textId="66A70A90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6028E62C" w14:textId="3EB7EC74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P.1.3.e</w:t>
            </w:r>
            <w:r>
              <w:rPr>
                <w:rFonts w:cstheme="minorHAnsi"/>
                <w:color w:val="333333"/>
              </w:rPr>
              <w:t>. -</w:t>
            </w:r>
            <w:r w:rsidRPr="00C66F51">
              <w:rPr>
                <w:rFonts w:cstheme="minorHAnsi"/>
                <w:color w:val="333333"/>
              </w:rPr>
              <w:t xml:space="preserve"> I can justify the use of energy resources, with reference to both environmental issues and the limitations imposed by political, social, ethical or economic considerations</w:t>
            </w:r>
            <w:r>
              <w:rPr>
                <w:rFonts w:cstheme="minorHAnsi"/>
                <w:color w:val="333333"/>
              </w:rPr>
              <w:t>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01288A6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0211096C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314D3565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  <w:tr w:rsidR="00054E0C" w:rsidRPr="00C66F51" w14:paraId="6FDF1E04" w14:textId="74AF027B" w:rsidTr="00054E0C">
        <w:trPr>
          <w:trHeight w:val="20"/>
        </w:trPr>
        <w:tc>
          <w:tcPr>
            <w:tcW w:w="7424" w:type="dxa"/>
            <w:shd w:val="clear" w:color="000000" w:fill="FFFFFF"/>
            <w:vAlign w:val="center"/>
          </w:tcPr>
          <w:p w14:paraId="2C99FB9D" w14:textId="7BB35CEB" w:rsidR="00054E0C" w:rsidRPr="00C66F51" w:rsidRDefault="00054E0C" w:rsidP="00054E0C">
            <w:pPr>
              <w:spacing w:after="0"/>
              <w:rPr>
                <w:rFonts w:cstheme="minorHAnsi"/>
                <w:color w:val="333333"/>
              </w:rPr>
            </w:pPr>
            <w:r w:rsidRPr="00C66F51">
              <w:rPr>
                <w:rFonts w:cstheme="minorHAnsi"/>
                <w:color w:val="333333"/>
              </w:rPr>
              <w:t>P.1.3.f</w:t>
            </w:r>
            <w:r>
              <w:rPr>
                <w:rFonts w:cstheme="minorHAnsi"/>
                <w:color w:val="333333"/>
              </w:rPr>
              <w:t xml:space="preserve">. - </w:t>
            </w:r>
            <w:r w:rsidRPr="00C66F51">
              <w:rPr>
                <w:rFonts w:cstheme="minorHAnsi"/>
                <w:color w:val="333333"/>
              </w:rPr>
              <w:t xml:space="preserve"> I can compare ways that different energy resources are used and distinguish between energy resources that are renewable and energy resources that are non-renewable.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A5675A7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 w14:paraId="51EC434F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  <w:tc>
          <w:tcPr>
            <w:tcW w:w="1002" w:type="dxa"/>
            <w:shd w:val="clear" w:color="000000" w:fill="FFFFFF"/>
            <w:vAlign w:val="center"/>
          </w:tcPr>
          <w:p w14:paraId="78FF1CD2" w14:textId="77777777" w:rsidR="00054E0C" w:rsidRPr="00C66F51" w:rsidRDefault="00054E0C" w:rsidP="00054E0C">
            <w:pPr>
              <w:spacing w:after="0" w:line="240" w:lineRule="auto"/>
              <w:ind w:firstLineChars="100" w:firstLine="220"/>
              <w:rPr>
                <w:rFonts w:eastAsia="Times New Roman" w:cstheme="minorHAnsi"/>
                <w:color w:val="333333"/>
                <w:lang w:eastAsia="en-GB"/>
              </w:rPr>
            </w:pPr>
          </w:p>
        </w:tc>
      </w:tr>
    </w:tbl>
    <w:p w14:paraId="634F8269" w14:textId="22E841DF" w:rsidR="0079287C" w:rsidRPr="00C66F51" w:rsidRDefault="0079287C" w:rsidP="00E32C29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993"/>
        <w:gridCol w:w="963"/>
      </w:tblGrid>
      <w:tr w:rsidR="003453FA" w:rsidRPr="00C66F51" w14:paraId="0FE8005F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FDBA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bookmarkStart w:id="0" w:name="_Hlk10801558"/>
            <w:r w:rsidRPr="00C66F51">
              <w:rPr>
                <w:rFonts w:cstheme="minorHAnsi"/>
                <w:b/>
              </w:rPr>
              <w:t>Doddle Quizzes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7109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r w:rsidRPr="00C66F51">
              <w:rPr>
                <w:rFonts w:cstheme="minorHAnsi"/>
                <w:b/>
              </w:rPr>
              <w:t>Mark: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1D0C" w14:textId="77777777" w:rsidR="003453FA" w:rsidRPr="00C66F51" w:rsidRDefault="003453FA">
            <w:pPr>
              <w:jc w:val="center"/>
              <w:rPr>
                <w:rFonts w:cstheme="minorHAnsi"/>
                <w:b/>
              </w:rPr>
            </w:pPr>
            <w:r w:rsidRPr="00C66F51">
              <w:rPr>
                <w:rFonts w:cstheme="minorHAnsi"/>
                <w:b/>
              </w:rPr>
              <w:t>Out of:</w:t>
            </w:r>
          </w:p>
        </w:tc>
      </w:tr>
      <w:tr w:rsidR="003453FA" w:rsidRPr="00C66F51" w14:paraId="21128EB7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A07" w14:textId="17918F22" w:rsidR="003453FA" w:rsidRPr="00C66F51" w:rsidRDefault="00A60438">
            <w:pPr>
              <w:rPr>
                <w:rFonts w:cstheme="minorHAnsi"/>
              </w:rPr>
            </w:pPr>
            <w:hyperlink r:id="rId9" w:history="1">
              <w:r w:rsidR="003453FA" w:rsidRPr="00C66F51">
                <w:rPr>
                  <w:rStyle w:val="Hyperlink"/>
                  <w:rFonts w:cstheme="minorHAnsi"/>
                </w:rPr>
                <w:t>https://www.doddlelearn.co.uk/app/teacher/launch-content/bed338da-ccb0-405e-87d1-1abe259f56fa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BD41" w14:textId="77777777" w:rsidR="003453FA" w:rsidRPr="00C66F51" w:rsidRDefault="003453FA">
            <w:pPr>
              <w:jc w:val="center"/>
              <w:rPr>
                <w:rFonts w:cstheme="minorHAnsi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30DE" w14:textId="77777777" w:rsidR="003453FA" w:rsidRPr="00C66F51" w:rsidRDefault="003453FA">
            <w:pPr>
              <w:jc w:val="center"/>
              <w:rPr>
                <w:rFonts w:cstheme="minorHAnsi"/>
              </w:rPr>
            </w:pPr>
            <w:r w:rsidRPr="00C66F51">
              <w:rPr>
                <w:rFonts w:cstheme="minorHAnsi"/>
              </w:rPr>
              <w:t>25</w:t>
            </w:r>
          </w:p>
        </w:tc>
      </w:tr>
      <w:tr w:rsidR="003453FA" w:rsidRPr="00C66F51" w14:paraId="71D173DA" w14:textId="77777777" w:rsidTr="003453FA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C2B1" w14:textId="20F99967" w:rsidR="003453FA" w:rsidRPr="00C66F51" w:rsidRDefault="00A60438">
            <w:pPr>
              <w:rPr>
                <w:rFonts w:cstheme="minorHAnsi"/>
              </w:rPr>
            </w:pPr>
            <w:hyperlink r:id="rId10" w:history="1">
              <w:r w:rsidR="00D82F37" w:rsidRPr="00C66F51">
                <w:rPr>
                  <w:rStyle w:val="Hyperlink"/>
                  <w:rFonts w:cstheme="minorHAnsi"/>
                </w:rPr>
                <w:t>https://www.doddlelearn.co.uk/app/teacher/launch-content/8b5779e4-f274-43ee-bf5a-8f520b0951c8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F3B2" w14:textId="77777777" w:rsidR="003453FA" w:rsidRPr="00C66F51" w:rsidRDefault="003453FA">
            <w:pPr>
              <w:jc w:val="center"/>
              <w:rPr>
                <w:rFonts w:cstheme="minorHAnsi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9CA6" w14:textId="77777777" w:rsidR="003453FA" w:rsidRPr="00C66F51" w:rsidRDefault="003453FA">
            <w:pPr>
              <w:jc w:val="center"/>
              <w:rPr>
                <w:rFonts w:cstheme="minorHAnsi"/>
              </w:rPr>
            </w:pPr>
            <w:r w:rsidRPr="00C66F51">
              <w:rPr>
                <w:rFonts w:cstheme="minorHAnsi"/>
              </w:rPr>
              <w:t>25</w:t>
            </w:r>
          </w:p>
        </w:tc>
      </w:tr>
      <w:bookmarkEnd w:id="0"/>
    </w:tbl>
    <w:p w14:paraId="4333BE7C" w14:textId="77777777" w:rsidR="003453FA" w:rsidRPr="00E32C29" w:rsidRDefault="003453FA" w:rsidP="00E32C29">
      <w:pPr>
        <w:rPr>
          <w:sz w:val="16"/>
        </w:rPr>
      </w:pPr>
    </w:p>
    <w:sectPr w:rsidR="003453FA" w:rsidRPr="00E32C29" w:rsidSect="004961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0237179">
    <w:abstractNumId w:val="1"/>
  </w:num>
  <w:num w:numId="2" w16cid:durableId="15665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054E0C"/>
    <w:rsid w:val="00130453"/>
    <w:rsid w:val="002B25C8"/>
    <w:rsid w:val="003453FA"/>
    <w:rsid w:val="0049610F"/>
    <w:rsid w:val="004B0E6C"/>
    <w:rsid w:val="0054487F"/>
    <w:rsid w:val="00552FC0"/>
    <w:rsid w:val="00674E84"/>
    <w:rsid w:val="00733909"/>
    <w:rsid w:val="00764FC4"/>
    <w:rsid w:val="0079287C"/>
    <w:rsid w:val="007B53D1"/>
    <w:rsid w:val="00970713"/>
    <w:rsid w:val="00976C75"/>
    <w:rsid w:val="009B20FE"/>
    <w:rsid w:val="00A60438"/>
    <w:rsid w:val="00C66F51"/>
    <w:rsid w:val="00CE38FA"/>
    <w:rsid w:val="00D82F37"/>
    <w:rsid w:val="00E05E0E"/>
    <w:rsid w:val="00E32C29"/>
    <w:rsid w:val="00E80471"/>
    <w:rsid w:val="00E918DD"/>
    <w:rsid w:val="00F6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3BDA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4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doddlelearn.co.uk/app/teacher/launch-content/8b5779e4-f274-43ee-bf5a-8f520b0951c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doddlelearn.co.uk/app/teacher/launch-content/bed338da-ccb0-405e-87d1-1abe259f56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94AE6B-6DF6-4EBD-A449-4F1BFDA156E7}"/>
</file>

<file path=customXml/itemProps3.xml><?xml version="1.0" encoding="utf-8"?>
<ds:datastoreItem xmlns:ds="http://schemas.openxmlformats.org/officeDocument/2006/customXml" ds:itemID="{211622A2-A0BC-4A94-AE24-891F05EEC7CC}">
  <ds:schemaRefs>
    <ds:schemaRef ds:uri="http://schemas.microsoft.com/office/2006/metadata/properties"/>
    <ds:schemaRef ds:uri="f9f3fc6a-379d-49a6-8bdb-4b98072be12c"/>
    <ds:schemaRef ds:uri="http://purl.org/dc/terms/"/>
    <ds:schemaRef ds:uri="8a23623e-5300-49d9-8f3f-bc4801aa02e8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11</cp:revision>
  <dcterms:created xsi:type="dcterms:W3CDTF">2020-09-14T08:28:00Z</dcterms:created>
  <dcterms:modified xsi:type="dcterms:W3CDTF">2022-08-21T08:22:00Z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