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A7741" w:rsidR="005B5F51" w:rsidP="00703250" w:rsidRDefault="00703250" w14:paraId="693D7F82" w14:textId="7E969AA6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3A510D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5E5BD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 w:rsidR="00703250">
        <w:rPr>
          <w:b w:val="1"/>
          <w:bCs w:val="1"/>
        </w:rPr>
        <w:t xml:space="preserve"> </w:t>
      </w:r>
      <w:r w:rsidRPr="47A54C53" w:rsidR="0061553E">
        <w:rPr>
          <w:b w:val="1"/>
          <w:bCs w:val="1"/>
          <w:sz w:val="32"/>
          <w:szCs w:val="32"/>
        </w:rPr>
        <w:t xml:space="preserve">A level Year </w:t>
      </w:r>
      <w:r w:rsidR="007E6C33">
        <w:rPr>
          <w:b w:val="1"/>
          <w:bCs w:val="1"/>
          <w:sz w:val="32"/>
          <w:szCs w:val="32"/>
        </w:rPr>
        <w:t xml:space="preserve">2 </w:t>
      </w:r>
      <w:r w:rsidRPr="47A54C53" w:rsidR="0061553E">
        <w:rPr>
          <w:b w:val="1"/>
          <w:bCs w:val="1"/>
          <w:sz w:val="32"/>
          <w:szCs w:val="32"/>
        </w:rPr>
        <w:t xml:space="preserve"> </w:t>
      </w:r>
      <w:r w:rsidRPr="003E045D" w:rsidR="0061553E">
        <w:rPr>
          <w:sz w:val="32"/>
          <w:szCs w:val="32"/>
        </w:rPr>
        <w:t>Eduqas</w:t>
      </w:r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DF2E2D">
        <w:rPr>
          <w:sz w:val="32"/>
          <w:szCs w:val="32"/>
        </w:rPr>
        <w:t>3</w:t>
      </w:r>
    </w:p>
    <w:p w:rsidR="00703250" w:rsidP="00703250" w:rsidRDefault="00DF2E2D" w14:paraId="693D7F86" w14:textId="3BE83028">
      <w:pPr>
        <w:rPr>
          <w:b/>
          <w:sz w:val="32"/>
          <w:szCs w:val="32"/>
        </w:rPr>
      </w:pPr>
      <w:r>
        <w:rPr>
          <w:b/>
          <w:sz w:val="32"/>
          <w:szCs w:val="32"/>
        </w:rPr>
        <w:t>Homeostasis and the Kidney</w:t>
      </w:r>
      <w:r w:rsidRPr="008576BE" w:rsidR="00703250">
        <w:rPr>
          <w:b/>
          <w:sz w:val="32"/>
          <w:szCs w:val="32"/>
        </w:rPr>
        <w:tab/>
      </w:r>
    </w:p>
    <w:p w:rsidR="0025354E" w:rsidP="00703250" w:rsidRDefault="0025354E" w14:paraId="6DE99D21" w14:textId="363DEE87">
      <w:pPr>
        <w:rPr>
          <w:b/>
          <w:sz w:val="32"/>
          <w:szCs w:val="32"/>
        </w:rPr>
      </w:pPr>
    </w:p>
    <w:p w:rsidR="0025354E" w:rsidP="00703250" w:rsidRDefault="0025354E" w14:paraId="00F48E7C" w14:textId="77777777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Pr="0044469D" w:rsidR="00D44F26" w:rsidTr="76C21215" w14:paraId="030B1FEF" w14:textId="77777777">
        <w:trPr>
          <w:trHeight w:val="546"/>
        </w:trPr>
        <w:tc>
          <w:tcPr>
            <w:tcW w:w="567" w:type="dxa"/>
            <w:tcMar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371" w:type="dxa"/>
            <w:tcMar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FB44F9" w:rsidTr="76C21215" w14:paraId="693D7F90" w14:textId="77777777">
        <w:trPr>
          <w:trHeight w:val="584"/>
        </w:trPr>
        <w:tc>
          <w:tcPr>
            <w:tcW w:w="567" w:type="dxa"/>
            <w:tcMar/>
          </w:tcPr>
          <w:p w:rsidR="00FB44F9" w:rsidP="00FB44F9" w:rsidRDefault="00FB44F9" w14:paraId="693D7F8B" w14:textId="77F6E4C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tcMar/>
          </w:tcPr>
          <w:p w:rsidR="00050D3A" w:rsidP="00050D3A" w:rsidRDefault="00050D3A" w14:paraId="359B1448" w14:textId="6924098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concept of homeostasis and its importance in maintaining the body in 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state of dynamic equilibrium</w:t>
            </w:r>
          </w:p>
          <w:p w:rsidRPr="00025317" w:rsidR="00FB44F9" w:rsidP="00050D3A" w:rsidRDefault="00FB44F9" w14:paraId="693D7F8D" w14:textId="7BBA504B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  <w:tcMar/>
          </w:tcPr>
          <w:p w:rsidRPr="0044469D" w:rsidR="00FB44F9" w:rsidP="00FB44F9" w:rsidRDefault="00FB44F9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76C21215" w14:paraId="2A5C65E1" w14:textId="77777777">
        <w:tc>
          <w:tcPr>
            <w:tcW w:w="567" w:type="dxa"/>
            <w:tcMar/>
          </w:tcPr>
          <w:p w:rsidR="00FE35D0" w:rsidP="00FB44F9" w:rsidRDefault="00FE35D0" w14:paraId="310786C5" w14:textId="12DFD3A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tcMar/>
          </w:tcPr>
          <w:p w:rsidR="00050D3A" w:rsidP="00050D3A" w:rsidRDefault="00050D3A" w14:paraId="55EA9ECF" w14:textId="2181950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role of negative feedback in restoring conditions to their original levels and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the role of positive feedback in enhancing the size of a stimulus</w:t>
            </w:r>
          </w:p>
          <w:p w:rsidR="00FE35D0" w:rsidP="00FE35D0" w:rsidRDefault="00FE35D0" w14:paraId="08CA0EAF" w14:textId="1E04542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FE35D0" w:rsidP="00FB44F9" w:rsidRDefault="00FE35D0" w14:paraId="4AA1FE4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43A3E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0162121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76C21215" w14:paraId="623066C9" w14:textId="77777777">
        <w:tc>
          <w:tcPr>
            <w:tcW w:w="567" w:type="dxa"/>
            <w:tcMar/>
          </w:tcPr>
          <w:p w:rsidR="00FE35D0" w:rsidP="00FB44F9" w:rsidRDefault="00FE35D0" w14:paraId="35BD2FB3" w14:textId="2FC7FF2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tcMar/>
          </w:tcPr>
          <w:p w:rsidR="00050D3A" w:rsidP="00050D3A" w:rsidRDefault="00050D3A" w14:paraId="6778C9F0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 of the mammalian kidney and the nephron, including</w:t>
            </w:r>
          </w:p>
          <w:p w:rsidR="00FE35D0" w:rsidP="00050D3A" w:rsidRDefault="00050D3A" w14:paraId="0E687A1F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examination of microscope slides and electron micrographs of kidney</w:t>
            </w:r>
          </w:p>
          <w:p w:rsidR="00385426" w:rsidP="00050D3A" w:rsidRDefault="00385426" w14:paraId="35DBA588" w14:textId="6FEDBC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FE35D0" w:rsidP="00FB44F9" w:rsidRDefault="00FE35D0" w14:paraId="466A16B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6EF74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1EEC16B9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76C21215" w14:paraId="7D3BEB81" w14:textId="77777777">
        <w:tc>
          <w:tcPr>
            <w:tcW w:w="567" w:type="dxa"/>
            <w:tcMar/>
          </w:tcPr>
          <w:p w:rsidR="00FE35D0" w:rsidP="00FB44F9" w:rsidRDefault="00FE35D0" w14:paraId="75E413F8" w14:textId="2694E95E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tcMar/>
          </w:tcPr>
          <w:p w:rsidR="00050D3A" w:rsidP="00050D3A" w:rsidRDefault="00050D3A" w14:paraId="390D1AD8" w14:textId="01247D7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functions of the mammalian kidney including nitrogenous excretion and</w:t>
            </w:r>
            <w:r w:rsidR="003854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water regulation</w:t>
            </w:r>
          </w:p>
          <w:p w:rsidR="00FE35D0" w:rsidP="00AB52B6" w:rsidRDefault="00FE35D0" w14:paraId="49DF00F6" w14:textId="12964F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FE35D0" w:rsidP="00FB44F9" w:rsidRDefault="00FE35D0" w14:paraId="0B34BE8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017EF14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7DFA0FC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76C21215" w14:paraId="356458E3" w14:textId="77777777">
        <w:tc>
          <w:tcPr>
            <w:tcW w:w="567" w:type="dxa"/>
            <w:tcMar/>
          </w:tcPr>
          <w:p w:rsidR="00FB44F9" w:rsidP="00FB44F9" w:rsidRDefault="00FE35D0" w14:paraId="37416AFA" w14:textId="0226C4F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tcMar/>
          </w:tcPr>
          <w:p w:rsidRPr="00025317" w:rsidR="00FB44F9" w:rsidP="00FE35D0" w:rsidRDefault="00050D3A" w14:paraId="63B1BECD" w14:textId="66CDE06C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the adaptations of the cells of the proximal tubule for reabsorption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76C21215" w14:paraId="76BC4D60" w14:textId="77777777">
        <w:tc>
          <w:tcPr>
            <w:tcW w:w="567" w:type="dxa"/>
            <w:tcMar/>
          </w:tcPr>
          <w:p w:rsidR="00FB44F9" w:rsidP="00FB44F9" w:rsidRDefault="00FE35D0" w14:paraId="63847C59" w14:textId="62E341F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  <w:tcMar/>
          </w:tcPr>
          <w:p w:rsidR="00050D3A" w:rsidP="00050D3A" w:rsidRDefault="00050D3A" w14:paraId="3CFE014C" w14:textId="3DB90F7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contribution of the endocrine glands to homeostatic balance as illustrated</w:t>
            </w:r>
            <w:r w:rsidR="003854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by the role of the posterior pituitary gland in the secretion of antidiuretic</w:t>
            </w:r>
            <w:r w:rsidR="00385426">
              <w:rPr>
                <w:rFonts w:ascii="Arial" w:hAnsi="Arial" w:cs="Arial"/>
              </w:rPr>
              <w:t xml:space="preserve"> </w:t>
            </w:r>
            <w:bookmarkStart w:name="_GoBack" w:id="0"/>
            <w:bookmarkEnd w:id="0"/>
            <w:r>
              <w:rPr>
                <w:rFonts w:ascii="Arial" w:hAnsi="Arial" w:cs="Arial"/>
              </w:rPr>
              <w:t>hormone</w:t>
            </w:r>
          </w:p>
          <w:p w:rsidRPr="003E045D" w:rsidR="00FB44F9" w:rsidP="00BA55C1" w:rsidRDefault="00FB44F9" w14:paraId="6CA35BA3" w14:textId="69F0197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FB44F9" w:rsidP="00FB44F9" w:rsidRDefault="00FB44F9" w14:paraId="51FF7F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51C501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FB44F9" w:rsidP="00FB44F9" w:rsidRDefault="00FB44F9" w14:paraId="0DDD1D5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76C21215" w14:paraId="0CCF6EEF" w14:textId="77777777">
        <w:tc>
          <w:tcPr>
            <w:tcW w:w="567" w:type="dxa"/>
            <w:tcMar/>
          </w:tcPr>
          <w:p w:rsidR="00FB44F9" w:rsidP="00FB44F9" w:rsidRDefault="00FE35D0" w14:paraId="30F15EDA" w14:textId="2F5B9F9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  <w:tcMar/>
          </w:tcPr>
          <w:p w:rsidR="00050D3A" w:rsidP="00050D3A" w:rsidRDefault="00050D3A" w14:paraId="69BA934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role of antidiuretic hormone</w:t>
            </w:r>
          </w:p>
          <w:p w:rsidRPr="003E045D" w:rsidR="00FB44F9" w:rsidP="00050D3A" w:rsidRDefault="00FB44F9" w14:paraId="36D09827" w14:textId="3B0D677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FB44F9" w:rsidP="00FB44F9" w:rsidRDefault="00FB44F9" w14:paraId="7B69EA8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29573F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FB44F9" w:rsidP="00FB44F9" w:rsidRDefault="00FB44F9" w14:paraId="132BA7C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76C21215" w14:paraId="1A4D854C" w14:textId="77777777">
        <w:trPr>
          <w:trHeight w:val="300"/>
        </w:trPr>
        <w:tc>
          <w:tcPr>
            <w:tcW w:w="567" w:type="dxa"/>
            <w:tcMar/>
          </w:tcPr>
          <w:p w:rsidR="0012692A" w:rsidP="00FB44F9" w:rsidRDefault="00FE35D0" w14:paraId="1A504394" w14:textId="07C570A3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  <w:tcMar/>
          </w:tcPr>
          <w:p w:rsidR="0012692A" w:rsidP="0012692A" w:rsidRDefault="00050D3A" w14:paraId="143D4369" w14:textId="1A57DF3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effects of kidney failure and its potential treatments</w:t>
            </w:r>
          </w:p>
        </w:tc>
        <w:tc>
          <w:tcPr>
            <w:tcW w:w="426" w:type="dxa"/>
            <w:tcMar/>
          </w:tcPr>
          <w:p w:rsidRPr="0044469D" w:rsidR="0012692A" w:rsidP="00FB44F9" w:rsidRDefault="0012692A" w14:paraId="0D4FC0E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2692A" w:rsidP="00FB44F9" w:rsidRDefault="0012692A" w14:paraId="47A91D4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2692A" w:rsidP="00FB44F9" w:rsidRDefault="0012692A" w14:paraId="3DD4730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76C21215" w14:paraId="3F4D5C5D" w14:textId="77777777">
        <w:tc>
          <w:tcPr>
            <w:tcW w:w="567" w:type="dxa"/>
            <w:tcMar/>
          </w:tcPr>
          <w:p w:rsidR="0012692A" w:rsidP="00FB44F9" w:rsidRDefault="00FE35D0" w14:paraId="6A1DF93D" w14:textId="6721B318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  <w:tcMar/>
          </w:tcPr>
          <w:p w:rsidR="00050D3A" w:rsidP="00050D3A" w:rsidRDefault="00050D3A" w14:paraId="5C10B976" w14:textId="08A7C4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need for different excretory products and adaptations of the loop of Henlé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in different environments</w:t>
            </w:r>
          </w:p>
          <w:p w:rsidR="0012692A" w:rsidP="00FE35D0" w:rsidRDefault="0012692A" w14:paraId="1AEF8B5A" w14:textId="747641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12692A" w:rsidP="00FB44F9" w:rsidRDefault="0012692A" w14:paraId="72C1CEA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2692A" w:rsidP="00FB44F9" w:rsidRDefault="0012692A" w14:paraId="1021465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2692A" w:rsidP="00FB44F9" w:rsidRDefault="0012692A" w14:paraId="67944CA6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BA55C1" w:rsidP="00395C33" w:rsidRDefault="00BA55C1" w14:paraId="73DE09AC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AB52B6" w:rsidP="00395C33" w:rsidRDefault="00395C33" w14:paraId="08C87E91" w14:textId="128CC7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SPECIFIED PRACTICAL WORK</w:t>
      </w:r>
    </w:p>
    <w:p w:rsidR="00385426" w:rsidP="00395C33" w:rsidRDefault="00385426" w14:paraId="3DCE2A34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256E5" w:rsidP="00395C33" w:rsidRDefault="00385426" w14:paraId="18895881" w14:textId="0A0C3C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Arial" w:hAnsi="Arial" w:cs="Arial"/>
        </w:rPr>
        <w:t>Dissection of kidney</w:t>
      </w:r>
    </w:p>
    <w:sectPr w:rsidR="00F256E5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93C8C"/>
    <w:rsid w:val="000A206A"/>
    <w:rsid w:val="000C234D"/>
    <w:rsid w:val="000D373E"/>
    <w:rsid w:val="00115006"/>
    <w:rsid w:val="001203AE"/>
    <w:rsid w:val="0012692A"/>
    <w:rsid w:val="00173E8B"/>
    <w:rsid w:val="001A1152"/>
    <w:rsid w:val="001A47FE"/>
    <w:rsid w:val="00203DA8"/>
    <w:rsid w:val="0025354E"/>
    <w:rsid w:val="002F68EF"/>
    <w:rsid w:val="00346A2F"/>
    <w:rsid w:val="00360AB6"/>
    <w:rsid w:val="00385426"/>
    <w:rsid w:val="00395C33"/>
    <w:rsid w:val="003A58FE"/>
    <w:rsid w:val="003C4E09"/>
    <w:rsid w:val="003E045D"/>
    <w:rsid w:val="0042473B"/>
    <w:rsid w:val="00431D7D"/>
    <w:rsid w:val="0044469D"/>
    <w:rsid w:val="004C542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214D5"/>
    <w:rsid w:val="007A644F"/>
    <w:rsid w:val="007C169A"/>
    <w:rsid w:val="007E6C33"/>
    <w:rsid w:val="008036D7"/>
    <w:rsid w:val="0089582B"/>
    <w:rsid w:val="00913E84"/>
    <w:rsid w:val="00921188"/>
    <w:rsid w:val="009216E9"/>
    <w:rsid w:val="009723FC"/>
    <w:rsid w:val="009808C0"/>
    <w:rsid w:val="009C0C49"/>
    <w:rsid w:val="00A53203"/>
    <w:rsid w:val="00AA7741"/>
    <w:rsid w:val="00AB52B6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42AE5"/>
    <w:rsid w:val="00D44F26"/>
    <w:rsid w:val="00DA61B4"/>
    <w:rsid w:val="00DF2E2D"/>
    <w:rsid w:val="00E252A5"/>
    <w:rsid w:val="00E31575"/>
    <w:rsid w:val="00EC17FF"/>
    <w:rsid w:val="00EC449B"/>
    <w:rsid w:val="00EC5A1F"/>
    <w:rsid w:val="00F256E5"/>
    <w:rsid w:val="00F85D9A"/>
    <w:rsid w:val="00F92476"/>
    <w:rsid w:val="00F97043"/>
    <w:rsid w:val="00FB44F9"/>
    <w:rsid w:val="00FE35D0"/>
    <w:rsid w:val="47A54C53"/>
    <w:rsid w:val="76C2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1CEBFE59-B4E1-4E29-BE7E-890A78AE2F34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S.Pannell</cp:lastModifiedBy>
  <cp:revision>6</cp:revision>
  <dcterms:created xsi:type="dcterms:W3CDTF">2020-07-09T14:19:00Z</dcterms:created>
  <dcterms:modified xsi:type="dcterms:W3CDTF">2021-01-29T16:26:19Z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