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3A9B0" w14:textId="08BC9A96" w:rsidR="00012779" w:rsidRPr="006761A2" w:rsidRDefault="0001511C">
      <w:pPr>
        <w:pBdr>
          <w:bottom w:val="single" w:sz="12" w:space="1" w:color="auto"/>
        </w:pBdr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7F7C9EE" wp14:editId="65B98F78">
            <wp:simplePos x="0" y="0"/>
            <wp:positionH relativeFrom="column">
              <wp:posOffset>6158258</wp:posOffset>
            </wp:positionH>
            <wp:positionV relativeFrom="paragraph">
              <wp:posOffset>28</wp:posOffset>
            </wp:positionV>
            <wp:extent cx="794771" cy="1095565"/>
            <wp:effectExtent l="0" t="0" r="5715" b="0"/>
            <wp:wrapSquare wrapText="bothSides"/>
            <wp:docPr id="1" name="Picture 1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lipar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4771" cy="1095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61A2" w:rsidRPr="006761A2">
        <w:rPr>
          <w:b/>
          <w:bCs/>
          <w:sz w:val="32"/>
          <w:szCs w:val="32"/>
        </w:rPr>
        <w:t xml:space="preserve">Revision Guidance: </w:t>
      </w:r>
      <w:r w:rsidR="005B580C">
        <w:rPr>
          <w:b/>
          <w:bCs/>
          <w:sz w:val="32"/>
          <w:szCs w:val="32"/>
        </w:rPr>
        <w:t>Year</w:t>
      </w:r>
      <w:r w:rsidR="00F129B1">
        <w:rPr>
          <w:b/>
          <w:bCs/>
          <w:sz w:val="32"/>
          <w:szCs w:val="32"/>
        </w:rPr>
        <w:t xml:space="preserve"> 8</w:t>
      </w:r>
      <w:r w:rsidR="005B580C">
        <w:rPr>
          <w:b/>
          <w:bCs/>
          <w:sz w:val="32"/>
          <w:szCs w:val="32"/>
        </w:rPr>
        <w:t xml:space="preserve"> - </w:t>
      </w:r>
      <w:r w:rsidR="006761A2" w:rsidRPr="006761A2">
        <w:rPr>
          <w:b/>
          <w:bCs/>
          <w:sz w:val="32"/>
          <w:szCs w:val="32"/>
        </w:rPr>
        <w:t xml:space="preserve">Preparation for </w:t>
      </w:r>
      <w:r w:rsidR="002C0CA1">
        <w:rPr>
          <w:b/>
          <w:bCs/>
          <w:sz w:val="32"/>
          <w:szCs w:val="32"/>
        </w:rPr>
        <w:t xml:space="preserve">Assessment </w:t>
      </w:r>
      <w:r w:rsidR="00ED0571">
        <w:rPr>
          <w:b/>
          <w:bCs/>
          <w:sz w:val="32"/>
          <w:szCs w:val="32"/>
        </w:rPr>
        <w:t>2</w:t>
      </w:r>
    </w:p>
    <w:p w14:paraId="55321807" w14:textId="00F4517A" w:rsidR="006761A2" w:rsidRDefault="006761A2"/>
    <w:tbl>
      <w:tblPr>
        <w:tblStyle w:val="TableGrid"/>
        <w:tblpPr w:leftFromText="180" w:rightFromText="180" w:vertAnchor="text" w:horzAnchor="margin" w:tblpY="1066"/>
        <w:tblW w:w="10485" w:type="dxa"/>
        <w:tblLayout w:type="fixed"/>
        <w:tblLook w:val="04A0" w:firstRow="1" w:lastRow="0" w:firstColumn="1" w:lastColumn="0" w:noHBand="0" w:noVBand="1"/>
      </w:tblPr>
      <w:tblGrid>
        <w:gridCol w:w="2263"/>
        <w:gridCol w:w="5529"/>
        <w:gridCol w:w="2693"/>
      </w:tblGrid>
      <w:tr w:rsidR="006761A2" w:rsidRPr="00150134" w14:paraId="37289912" w14:textId="77777777" w:rsidTr="00D4537B"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1D99E86C" w14:textId="2DF23B8F" w:rsidR="006761A2" w:rsidRPr="00150134" w:rsidRDefault="006761A2" w:rsidP="00D4537B">
            <w:pPr>
              <w:rPr>
                <w:rFonts w:cstheme="minorHAnsi"/>
                <w:b/>
                <w:sz w:val="24"/>
                <w:szCs w:val="24"/>
              </w:rPr>
            </w:pPr>
            <w:r w:rsidRPr="00150134">
              <w:rPr>
                <w:rFonts w:cstheme="minorHAnsi"/>
                <w:b/>
                <w:sz w:val="24"/>
                <w:szCs w:val="24"/>
              </w:rPr>
              <w:t>Subject</w:t>
            </w:r>
            <w:r w:rsidR="0001511C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8222" w:type="dxa"/>
            <w:gridSpan w:val="2"/>
          </w:tcPr>
          <w:p w14:paraId="6D36A2C5" w14:textId="18B1DB07" w:rsidR="006761A2" w:rsidRDefault="00B83B24" w:rsidP="00D4537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Mathema</w:t>
            </w:r>
            <w:r w:rsidR="001D5ED9">
              <w:rPr>
                <w:rFonts w:cstheme="minorHAnsi"/>
                <w:b/>
                <w:sz w:val="24"/>
                <w:szCs w:val="24"/>
              </w:rPr>
              <w:t>t</w:t>
            </w:r>
            <w:r>
              <w:rPr>
                <w:rFonts w:cstheme="minorHAnsi"/>
                <w:b/>
                <w:sz w:val="24"/>
                <w:szCs w:val="24"/>
              </w:rPr>
              <w:t>ics</w:t>
            </w:r>
          </w:p>
          <w:p w14:paraId="34763DAB" w14:textId="4CDD9F57" w:rsidR="0001511C" w:rsidRPr="00150134" w:rsidRDefault="0001511C" w:rsidP="00D4537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761A2" w:rsidRPr="00150134" w14:paraId="1648E603" w14:textId="77777777" w:rsidTr="00001127">
        <w:trPr>
          <w:trHeight w:val="397"/>
        </w:trPr>
        <w:tc>
          <w:tcPr>
            <w:tcW w:w="7792" w:type="dxa"/>
            <w:gridSpan w:val="2"/>
            <w:shd w:val="clear" w:color="auto" w:fill="F2F2F2" w:themeFill="background1" w:themeFillShade="F2"/>
            <w:vAlign w:val="center"/>
          </w:tcPr>
          <w:p w14:paraId="0C8E4606" w14:textId="4E1EE55F" w:rsidR="006761A2" w:rsidRPr="00150134" w:rsidRDefault="0001511C" w:rsidP="00D4537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Please revise the following topic areas: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49211C56" w14:textId="4338DD35" w:rsidR="006761A2" w:rsidRPr="00150134" w:rsidRDefault="001D5ED9" w:rsidP="00D4537B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Sparx</w:t>
            </w:r>
            <w:proofErr w:type="spellEnd"/>
            <w:r>
              <w:rPr>
                <w:rFonts w:cstheme="minorHAnsi"/>
                <w:b/>
                <w:sz w:val="24"/>
                <w:szCs w:val="24"/>
              </w:rPr>
              <w:t xml:space="preserve"> Independent Learning Codes</w:t>
            </w:r>
            <w:r w:rsidR="001B5AB2">
              <w:rPr>
                <w:rFonts w:cstheme="minorHAnsi"/>
                <w:b/>
                <w:sz w:val="24"/>
                <w:szCs w:val="24"/>
              </w:rPr>
              <w:t xml:space="preserve"> (Curriculum is KS3 unless otherwise stated</w:t>
            </w:r>
          </w:p>
        </w:tc>
      </w:tr>
      <w:tr w:rsidR="005F5AFB" w:rsidRPr="00150134" w14:paraId="4537DA91" w14:textId="77777777" w:rsidTr="00001127">
        <w:trPr>
          <w:trHeight w:val="462"/>
        </w:trPr>
        <w:tc>
          <w:tcPr>
            <w:tcW w:w="7792" w:type="dxa"/>
            <w:gridSpan w:val="2"/>
            <w:vAlign w:val="center"/>
          </w:tcPr>
          <w:p w14:paraId="3D2C3C0B" w14:textId="43349D75" w:rsidR="005F5AFB" w:rsidRPr="00D4537B" w:rsidRDefault="009166D7" w:rsidP="00D4537B">
            <w:pPr>
              <w:pStyle w:val="Default"/>
              <w:rPr>
                <w:rFonts w:asciiTheme="minorHAnsi" w:hAnsiTheme="minorHAnsi" w:cstheme="minorHAnsi"/>
              </w:rPr>
            </w:pPr>
            <w:bookmarkStart w:id="0" w:name="_Hlk134788003"/>
            <w:r>
              <w:rPr>
                <w:rFonts w:asciiTheme="minorHAnsi" w:hAnsiTheme="minorHAnsi" w:cstheme="minorHAnsi"/>
              </w:rPr>
              <w:t>Line and Rotational Symmetry</w:t>
            </w:r>
          </w:p>
        </w:tc>
        <w:tc>
          <w:tcPr>
            <w:tcW w:w="2693" w:type="dxa"/>
            <w:vAlign w:val="center"/>
          </w:tcPr>
          <w:p w14:paraId="09A2CA4E" w14:textId="677C537E" w:rsidR="005F5AFB" w:rsidRPr="00D4537B" w:rsidRDefault="001E308E" w:rsidP="00D4537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M523</w:t>
            </w:r>
          </w:p>
        </w:tc>
      </w:tr>
      <w:tr w:rsidR="005F5AFB" w:rsidRPr="00150134" w14:paraId="56DA5DD9" w14:textId="77777777" w:rsidTr="00001127">
        <w:trPr>
          <w:trHeight w:val="397"/>
        </w:trPr>
        <w:tc>
          <w:tcPr>
            <w:tcW w:w="7792" w:type="dxa"/>
            <w:gridSpan w:val="2"/>
            <w:vAlign w:val="center"/>
          </w:tcPr>
          <w:p w14:paraId="0AC8CA6A" w14:textId="04837CAF" w:rsidR="005F5AFB" w:rsidRPr="00FC2529" w:rsidRDefault="00FC2529" w:rsidP="00D4537B">
            <w:pPr>
              <w:pStyle w:val="Default"/>
              <w:rPr>
                <w:rFonts w:asciiTheme="minorHAnsi" w:hAnsiTheme="minorHAnsi" w:cstheme="minorHAnsi"/>
              </w:rPr>
            </w:pPr>
            <w:r w:rsidRPr="00FC2529">
              <w:rPr>
                <w:rFonts w:asciiTheme="minorHAnsi" w:hAnsiTheme="minorHAnsi" w:cstheme="minorHAnsi"/>
              </w:rPr>
              <w:t>Reflect a shape in a mirror line</w:t>
            </w:r>
          </w:p>
        </w:tc>
        <w:tc>
          <w:tcPr>
            <w:tcW w:w="2693" w:type="dxa"/>
            <w:vAlign w:val="center"/>
          </w:tcPr>
          <w:p w14:paraId="2D84B32C" w14:textId="10A09815" w:rsidR="005F5AFB" w:rsidRPr="00D4537B" w:rsidRDefault="00004EBD" w:rsidP="00D4537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M290</w:t>
            </w:r>
          </w:p>
        </w:tc>
      </w:tr>
      <w:tr w:rsidR="00FC2529" w:rsidRPr="00150134" w14:paraId="0D6EA6BB" w14:textId="77777777" w:rsidTr="00001127">
        <w:trPr>
          <w:trHeight w:val="397"/>
        </w:trPr>
        <w:tc>
          <w:tcPr>
            <w:tcW w:w="7792" w:type="dxa"/>
            <w:gridSpan w:val="2"/>
            <w:vAlign w:val="center"/>
          </w:tcPr>
          <w:p w14:paraId="124F36E2" w14:textId="7C188F5E" w:rsidR="00FC2529" w:rsidRPr="00D4537B" w:rsidRDefault="00FC2529" w:rsidP="00FC2529">
            <w:pPr>
              <w:rPr>
                <w:rFonts w:eastAsia="Tahoma" w:cstheme="minorHAnsi"/>
                <w:bCs/>
                <w:sz w:val="24"/>
                <w:szCs w:val="24"/>
              </w:rPr>
            </w:pPr>
            <w:r w:rsidRPr="00FC2529">
              <w:rPr>
                <w:rFonts w:cstheme="minorHAnsi"/>
                <w:b/>
                <w:bCs/>
              </w:rPr>
              <w:t>Equation of a vertical and Horizontal Line/</w:t>
            </w:r>
            <w:r w:rsidRPr="00FC2529">
              <w:rPr>
                <w:rFonts w:eastAsia="Tahoma" w:cstheme="minorHAnsi"/>
                <w:b/>
                <w:bCs/>
              </w:rPr>
              <w:t xml:space="preserve"> </w:t>
            </w:r>
            <w:r w:rsidRPr="00FC2529">
              <w:rPr>
                <w:rFonts w:eastAsia="Tahoma" w:cstheme="minorHAnsi"/>
                <w:b/>
                <w:bCs/>
                <w:sz w:val="24"/>
                <w:szCs w:val="24"/>
              </w:rPr>
              <w:t>Describe a reflection</w:t>
            </w:r>
          </w:p>
        </w:tc>
        <w:tc>
          <w:tcPr>
            <w:tcW w:w="2693" w:type="dxa"/>
            <w:vAlign w:val="center"/>
          </w:tcPr>
          <w:p w14:paraId="03F948E8" w14:textId="6C64FCE3" w:rsidR="00FC2529" w:rsidRPr="00D4537B" w:rsidRDefault="00004EBD" w:rsidP="00FC252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M797</w:t>
            </w:r>
          </w:p>
        </w:tc>
      </w:tr>
      <w:tr w:rsidR="00FC2529" w:rsidRPr="00150134" w14:paraId="2F1AA1E8" w14:textId="77777777" w:rsidTr="00001127">
        <w:trPr>
          <w:trHeight w:val="397"/>
        </w:trPr>
        <w:tc>
          <w:tcPr>
            <w:tcW w:w="7792" w:type="dxa"/>
            <w:gridSpan w:val="2"/>
            <w:vAlign w:val="center"/>
          </w:tcPr>
          <w:p w14:paraId="68FEFB1E" w14:textId="4ECFE59D" w:rsidR="00FC2529" w:rsidRPr="00D4537B" w:rsidRDefault="00BB4216" w:rsidP="00FC2529">
            <w:pPr>
              <w:rPr>
                <w:rFonts w:eastAsia="Tahoma" w:cstheme="minorHAnsi"/>
                <w:sz w:val="24"/>
                <w:szCs w:val="24"/>
              </w:rPr>
            </w:pPr>
            <w:r>
              <w:rPr>
                <w:rFonts w:eastAsia="Tahoma" w:cstheme="minorHAnsi"/>
                <w:sz w:val="24"/>
                <w:szCs w:val="24"/>
              </w:rPr>
              <w:t>Solve linear equations</w:t>
            </w:r>
          </w:p>
        </w:tc>
        <w:tc>
          <w:tcPr>
            <w:tcW w:w="2693" w:type="dxa"/>
            <w:vAlign w:val="center"/>
          </w:tcPr>
          <w:p w14:paraId="0B9A0767" w14:textId="419284D7" w:rsidR="00FC2529" w:rsidRPr="00D4537B" w:rsidRDefault="00A43587" w:rsidP="00FC252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M707, M902</w:t>
            </w:r>
            <w:r w:rsidR="00F55B2F">
              <w:rPr>
                <w:rFonts w:cstheme="minorHAnsi"/>
                <w:sz w:val="24"/>
                <w:szCs w:val="24"/>
              </w:rPr>
              <w:t>, M554</w:t>
            </w:r>
          </w:p>
        </w:tc>
      </w:tr>
      <w:tr w:rsidR="00FC2529" w:rsidRPr="00150134" w14:paraId="59B8FAE5" w14:textId="77777777" w:rsidTr="00001127">
        <w:trPr>
          <w:trHeight w:val="397"/>
        </w:trPr>
        <w:tc>
          <w:tcPr>
            <w:tcW w:w="7792" w:type="dxa"/>
            <w:gridSpan w:val="2"/>
            <w:vAlign w:val="center"/>
          </w:tcPr>
          <w:p w14:paraId="2BC2108F" w14:textId="02AD8C89" w:rsidR="00FC2529" w:rsidRPr="00D4537B" w:rsidRDefault="00BB4216" w:rsidP="00FC2529">
            <w:pPr>
              <w:rPr>
                <w:rFonts w:eastAsia="Tahoma" w:cstheme="minorHAnsi"/>
                <w:sz w:val="24"/>
                <w:szCs w:val="24"/>
              </w:rPr>
            </w:pPr>
            <w:r>
              <w:rPr>
                <w:rFonts w:eastAsia="Tahoma" w:cstheme="minorHAnsi"/>
                <w:sz w:val="24"/>
                <w:szCs w:val="24"/>
              </w:rPr>
              <w:t>Form and Solve equations</w:t>
            </w:r>
          </w:p>
        </w:tc>
        <w:tc>
          <w:tcPr>
            <w:tcW w:w="2693" w:type="dxa"/>
            <w:vAlign w:val="center"/>
          </w:tcPr>
          <w:p w14:paraId="277F4CFB" w14:textId="6DB0872C" w:rsidR="00FC2529" w:rsidRPr="00D4537B" w:rsidRDefault="002212B1" w:rsidP="00FC252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M9</w:t>
            </w:r>
            <w:r w:rsidR="00A43587">
              <w:rPr>
                <w:rFonts w:cstheme="minorHAnsi"/>
                <w:sz w:val="24"/>
                <w:szCs w:val="24"/>
              </w:rPr>
              <w:t>57</w:t>
            </w:r>
          </w:p>
        </w:tc>
      </w:tr>
      <w:tr w:rsidR="00FC2529" w:rsidRPr="00150134" w14:paraId="6046CF69" w14:textId="77777777" w:rsidTr="00001127">
        <w:trPr>
          <w:trHeight w:val="397"/>
        </w:trPr>
        <w:tc>
          <w:tcPr>
            <w:tcW w:w="7792" w:type="dxa"/>
            <w:gridSpan w:val="2"/>
            <w:vAlign w:val="center"/>
          </w:tcPr>
          <w:p w14:paraId="6979FF97" w14:textId="0E13D96B" w:rsidR="00FC2529" w:rsidRPr="00D4537B" w:rsidRDefault="00BB4216" w:rsidP="00FC2529">
            <w:pPr>
              <w:rPr>
                <w:rFonts w:eastAsia="Tahoma" w:cstheme="minorHAnsi"/>
                <w:sz w:val="24"/>
                <w:szCs w:val="24"/>
              </w:rPr>
            </w:pPr>
            <w:r>
              <w:rPr>
                <w:rFonts w:eastAsia="Tahoma" w:cstheme="minorHAnsi"/>
                <w:sz w:val="24"/>
                <w:szCs w:val="24"/>
              </w:rPr>
              <w:t>Understand Inequalities</w:t>
            </w:r>
          </w:p>
        </w:tc>
        <w:tc>
          <w:tcPr>
            <w:tcW w:w="2693" w:type="dxa"/>
            <w:vAlign w:val="center"/>
          </w:tcPr>
          <w:p w14:paraId="084F2B8F" w14:textId="2479BB45" w:rsidR="00FC2529" w:rsidRPr="00D4537B" w:rsidRDefault="00D911B8" w:rsidP="00FC252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M384</w:t>
            </w:r>
          </w:p>
        </w:tc>
      </w:tr>
      <w:tr w:rsidR="00FC2529" w:rsidRPr="00150134" w14:paraId="5E02C227" w14:textId="77777777" w:rsidTr="00001127">
        <w:trPr>
          <w:trHeight w:val="397"/>
        </w:trPr>
        <w:tc>
          <w:tcPr>
            <w:tcW w:w="7792" w:type="dxa"/>
            <w:gridSpan w:val="2"/>
            <w:vAlign w:val="center"/>
          </w:tcPr>
          <w:p w14:paraId="14A9533E" w14:textId="570EFB5D" w:rsidR="00FC2529" w:rsidRPr="00D4537B" w:rsidRDefault="00BB4216" w:rsidP="00FC2529">
            <w:pPr>
              <w:tabs>
                <w:tab w:val="left" w:pos="2535"/>
              </w:tabs>
              <w:rPr>
                <w:rFonts w:eastAsia="Tahoma" w:cstheme="minorHAnsi"/>
                <w:sz w:val="24"/>
                <w:szCs w:val="24"/>
              </w:rPr>
            </w:pPr>
            <w:r>
              <w:rPr>
                <w:rFonts w:eastAsia="Tahoma" w:cstheme="minorHAnsi"/>
                <w:sz w:val="24"/>
                <w:szCs w:val="24"/>
              </w:rPr>
              <w:t>Solve Inequalities</w:t>
            </w:r>
          </w:p>
        </w:tc>
        <w:tc>
          <w:tcPr>
            <w:tcW w:w="2693" w:type="dxa"/>
            <w:vAlign w:val="center"/>
          </w:tcPr>
          <w:p w14:paraId="3EEB254D" w14:textId="1B60927F" w:rsidR="00FC2529" w:rsidRPr="00D4537B" w:rsidRDefault="00A43587" w:rsidP="00FC252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M118, </w:t>
            </w:r>
          </w:p>
        </w:tc>
      </w:tr>
      <w:tr w:rsidR="00FC2529" w:rsidRPr="00150134" w14:paraId="08B460CE" w14:textId="77777777" w:rsidTr="00001127">
        <w:trPr>
          <w:trHeight w:val="397"/>
        </w:trPr>
        <w:tc>
          <w:tcPr>
            <w:tcW w:w="7792" w:type="dxa"/>
            <w:gridSpan w:val="2"/>
            <w:vAlign w:val="center"/>
          </w:tcPr>
          <w:p w14:paraId="4FF42572" w14:textId="04BD6A16" w:rsidR="00FC2529" w:rsidRPr="00D4537B" w:rsidRDefault="008C0D80" w:rsidP="00FC2529">
            <w:pPr>
              <w:rPr>
                <w:rFonts w:eastAsia="Tahoma" w:cstheme="minorHAnsi"/>
                <w:sz w:val="24"/>
                <w:szCs w:val="24"/>
              </w:rPr>
            </w:pPr>
            <w:r>
              <w:rPr>
                <w:rFonts w:eastAsia="Tahoma" w:cstheme="minorHAnsi"/>
                <w:sz w:val="24"/>
                <w:szCs w:val="24"/>
              </w:rPr>
              <w:t>Solve Simultaneous Equations</w:t>
            </w:r>
          </w:p>
        </w:tc>
        <w:tc>
          <w:tcPr>
            <w:tcW w:w="2693" w:type="dxa"/>
            <w:vAlign w:val="center"/>
          </w:tcPr>
          <w:p w14:paraId="644D68A5" w14:textId="547EFB2B" w:rsidR="00FC2529" w:rsidRPr="00D4537B" w:rsidRDefault="00F55B2F" w:rsidP="00FC252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M852</w:t>
            </w:r>
          </w:p>
        </w:tc>
      </w:tr>
      <w:tr w:rsidR="00FC2529" w:rsidRPr="00150134" w14:paraId="5C86AB4F" w14:textId="77777777" w:rsidTr="00001127">
        <w:trPr>
          <w:trHeight w:val="397"/>
        </w:trPr>
        <w:tc>
          <w:tcPr>
            <w:tcW w:w="7792" w:type="dxa"/>
            <w:gridSpan w:val="2"/>
            <w:vAlign w:val="center"/>
          </w:tcPr>
          <w:p w14:paraId="7475CD60" w14:textId="58E747FD" w:rsidR="00FC2529" w:rsidRPr="00D4537B" w:rsidRDefault="008C0D80" w:rsidP="00FC2529">
            <w:pPr>
              <w:rPr>
                <w:rFonts w:eastAsia="Tahoma" w:cstheme="minorHAnsi"/>
                <w:sz w:val="24"/>
                <w:szCs w:val="24"/>
              </w:rPr>
            </w:pPr>
            <w:r>
              <w:rPr>
                <w:rFonts w:eastAsia="Tahoma" w:cstheme="minorHAnsi"/>
                <w:sz w:val="24"/>
                <w:szCs w:val="24"/>
              </w:rPr>
              <w:t>Square numbers and find roots</w:t>
            </w:r>
          </w:p>
        </w:tc>
        <w:tc>
          <w:tcPr>
            <w:tcW w:w="2693" w:type="dxa"/>
            <w:vAlign w:val="center"/>
          </w:tcPr>
          <w:p w14:paraId="6654C140" w14:textId="322071E3" w:rsidR="00FC2529" w:rsidRPr="00D4537B" w:rsidRDefault="00D811E6" w:rsidP="00FC252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M315</w:t>
            </w:r>
          </w:p>
        </w:tc>
      </w:tr>
      <w:tr w:rsidR="00FC2529" w:rsidRPr="00150134" w14:paraId="7C6F4FE4" w14:textId="77777777" w:rsidTr="00001127">
        <w:trPr>
          <w:trHeight w:val="397"/>
        </w:trPr>
        <w:tc>
          <w:tcPr>
            <w:tcW w:w="7792" w:type="dxa"/>
            <w:gridSpan w:val="2"/>
            <w:vAlign w:val="center"/>
          </w:tcPr>
          <w:p w14:paraId="4C384417" w14:textId="49519340" w:rsidR="00FC2529" w:rsidRPr="00D4537B" w:rsidRDefault="00361FBE" w:rsidP="00FC2529">
            <w:pPr>
              <w:rPr>
                <w:rFonts w:eastAsia="Tahoma" w:cstheme="minorHAnsi"/>
                <w:sz w:val="24"/>
                <w:szCs w:val="24"/>
              </w:rPr>
            </w:pPr>
            <w:r>
              <w:rPr>
                <w:rFonts w:eastAsia="Tahoma" w:cstheme="minorHAnsi"/>
                <w:sz w:val="24"/>
                <w:szCs w:val="24"/>
              </w:rPr>
              <w:t xml:space="preserve">Multiply and divide </w:t>
            </w:r>
            <w:r w:rsidR="006C422F">
              <w:rPr>
                <w:rFonts w:eastAsia="Tahoma" w:cstheme="minorHAnsi"/>
                <w:sz w:val="24"/>
                <w:szCs w:val="24"/>
              </w:rPr>
              <w:t>numbers with indices by adding and subtracting indices</w:t>
            </w:r>
            <w:r w:rsidR="00044577">
              <w:rPr>
                <w:rFonts w:eastAsia="Tahoma" w:cstheme="minorHAnsi"/>
                <w:sz w:val="24"/>
                <w:szCs w:val="24"/>
              </w:rPr>
              <w:t xml:space="preserve"> (Index addition and subtraction law)</w:t>
            </w:r>
          </w:p>
        </w:tc>
        <w:tc>
          <w:tcPr>
            <w:tcW w:w="2693" w:type="dxa"/>
            <w:vAlign w:val="center"/>
          </w:tcPr>
          <w:p w14:paraId="259912B4" w14:textId="107FECF7" w:rsidR="00FC2529" w:rsidRPr="00D4537B" w:rsidRDefault="006E7AD7" w:rsidP="00FC252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M608</w:t>
            </w:r>
          </w:p>
        </w:tc>
      </w:tr>
      <w:tr w:rsidR="00FC2529" w:rsidRPr="00150134" w14:paraId="00B3C458" w14:textId="77777777" w:rsidTr="00001127">
        <w:trPr>
          <w:trHeight w:val="397"/>
        </w:trPr>
        <w:tc>
          <w:tcPr>
            <w:tcW w:w="7792" w:type="dxa"/>
            <w:gridSpan w:val="2"/>
            <w:vAlign w:val="center"/>
          </w:tcPr>
          <w:p w14:paraId="7BB99A89" w14:textId="1A023898" w:rsidR="00FC2529" w:rsidRPr="00D4537B" w:rsidRDefault="00044577" w:rsidP="00FC2529">
            <w:pPr>
              <w:rPr>
                <w:rFonts w:eastAsia="Tahoma" w:cstheme="minorHAnsi"/>
                <w:sz w:val="24"/>
                <w:szCs w:val="24"/>
              </w:rPr>
            </w:pPr>
            <w:r>
              <w:rPr>
                <w:rFonts w:eastAsia="Tahoma" w:cstheme="minorHAnsi"/>
                <w:sz w:val="24"/>
                <w:szCs w:val="24"/>
              </w:rPr>
              <w:t>Raise an index to another index (Index multiplication rule)</w:t>
            </w:r>
          </w:p>
        </w:tc>
        <w:tc>
          <w:tcPr>
            <w:tcW w:w="2693" w:type="dxa"/>
            <w:vAlign w:val="center"/>
          </w:tcPr>
          <w:p w14:paraId="1A6A7268" w14:textId="3AF37214" w:rsidR="00FC2529" w:rsidRPr="00D4537B" w:rsidRDefault="00241609" w:rsidP="00FC252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M608</w:t>
            </w:r>
          </w:p>
        </w:tc>
      </w:tr>
      <w:tr w:rsidR="00FC2529" w:rsidRPr="00150134" w14:paraId="4625899A" w14:textId="77777777" w:rsidTr="00001127">
        <w:trPr>
          <w:trHeight w:val="397"/>
        </w:trPr>
        <w:tc>
          <w:tcPr>
            <w:tcW w:w="7792" w:type="dxa"/>
            <w:gridSpan w:val="2"/>
            <w:vAlign w:val="center"/>
          </w:tcPr>
          <w:p w14:paraId="3851191F" w14:textId="733404AC" w:rsidR="00FC2529" w:rsidRPr="001159D7" w:rsidRDefault="00044577" w:rsidP="00FC2529">
            <w:pPr>
              <w:rPr>
                <w:rFonts w:eastAsia="Tahoma" w:cstheme="minorHAnsi"/>
                <w:b/>
                <w:bCs/>
                <w:sz w:val="24"/>
                <w:szCs w:val="24"/>
              </w:rPr>
            </w:pPr>
            <w:r w:rsidRPr="001159D7">
              <w:rPr>
                <w:rFonts w:eastAsia="Tahoma" w:cstheme="minorHAnsi"/>
                <w:b/>
                <w:bCs/>
                <w:sz w:val="24"/>
                <w:szCs w:val="24"/>
              </w:rPr>
              <w:t xml:space="preserve">Negative and Fractional </w:t>
            </w:r>
            <w:r w:rsidR="001159D7" w:rsidRPr="001159D7">
              <w:rPr>
                <w:rFonts w:eastAsia="Tahoma" w:cstheme="minorHAnsi"/>
                <w:b/>
                <w:bCs/>
                <w:sz w:val="24"/>
                <w:szCs w:val="24"/>
              </w:rPr>
              <w:t>indices</w:t>
            </w:r>
          </w:p>
        </w:tc>
        <w:tc>
          <w:tcPr>
            <w:tcW w:w="2693" w:type="dxa"/>
            <w:vAlign w:val="center"/>
          </w:tcPr>
          <w:p w14:paraId="1A3D8BB6" w14:textId="4C1538C9" w:rsidR="00FC2529" w:rsidRPr="00D4537B" w:rsidRDefault="00241609" w:rsidP="00FC252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M105, </w:t>
            </w:r>
            <w:r w:rsidR="000E2E8E">
              <w:rPr>
                <w:rFonts w:cstheme="minorHAnsi"/>
                <w:sz w:val="24"/>
                <w:szCs w:val="24"/>
              </w:rPr>
              <w:t>U985</w:t>
            </w:r>
          </w:p>
        </w:tc>
      </w:tr>
      <w:tr w:rsidR="00FC2529" w:rsidRPr="00150134" w14:paraId="14998D7D" w14:textId="77777777" w:rsidTr="00001127">
        <w:trPr>
          <w:trHeight w:val="397"/>
        </w:trPr>
        <w:tc>
          <w:tcPr>
            <w:tcW w:w="7792" w:type="dxa"/>
            <w:gridSpan w:val="2"/>
            <w:vAlign w:val="center"/>
          </w:tcPr>
          <w:p w14:paraId="6D127498" w14:textId="544CB2D5" w:rsidR="00FC2529" w:rsidRDefault="001159D7" w:rsidP="00FC2529">
            <w:pPr>
              <w:rPr>
                <w:rFonts w:eastAsia="Tahoma" w:cstheme="minorHAnsi"/>
                <w:sz w:val="24"/>
                <w:szCs w:val="24"/>
              </w:rPr>
            </w:pPr>
            <w:r>
              <w:rPr>
                <w:rFonts w:eastAsia="Tahoma" w:cstheme="minorHAnsi"/>
                <w:sz w:val="24"/>
                <w:szCs w:val="24"/>
              </w:rPr>
              <w:t>Pythagoras Theorem</w:t>
            </w:r>
          </w:p>
        </w:tc>
        <w:tc>
          <w:tcPr>
            <w:tcW w:w="2693" w:type="dxa"/>
            <w:vAlign w:val="center"/>
          </w:tcPr>
          <w:p w14:paraId="780FE38D" w14:textId="59571920" w:rsidR="00FC2529" w:rsidRPr="00D4537B" w:rsidRDefault="000E2E8E" w:rsidP="00FC252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M677, </w:t>
            </w:r>
            <w:r w:rsidR="004E28A1">
              <w:rPr>
                <w:rFonts w:cstheme="minorHAnsi"/>
                <w:sz w:val="24"/>
                <w:szCs w:val="24"/>
              </w:rPr>
              <w:t>M480</w:t>
            </w:r>
          </w:p>
        </w:tc>
      </w:tr>
      <w:tr w:rsidR="00FC2529" w:rsidRPr="00150134" w14:paraId="3EE2CCF2" w14:textId="77777777" w:rsidTr="00001127">
        <w:trPr>
          <w:trHeight w:val="397"/>
        </w:trPr>
        <w:tc>
          <w:tcPr>
            <w:tcW w:w="7792" w:type="dxa"/>
            <w:gridSpan w:val="2"/>
            <w:vAlign w:val="center"/>
          </w:tcPr>
          <w:p w14:paraId="06DA0A05" w14:textId="6BF2B571" w:rsidR="00FC2529" w:rsidRDefault="001159D7" w:rsidP="00FC2529">
            <w:pPr>
              <w:rPr>
                <w:rFonts w:eastAsia="Tahoma" w:cstheme="minorHAnsi"/>
                <w:sz w:val="24"/>
                <w:szCs w:val="24"/>
              </w:rPr>
            </w:pPr>
            <w:r>
              <w:rPr>
                <w:rFonts w:eastAsia="Tahoma" w:cstheme="minorHAnsi"/>
                <w:sz w:val="24"/>
                <w:szCs w:val="24"/>
              </w:rPr>
              <w:t xml:space="preserve">Finding a percentage of an amount </w:t>
            </w:r>
          </w:p>
        </w:tc>
        <w:tc>
          <w:tcPr>
            <w:tcW w:w="2693" w:type="dxa"/>
            <w:vAlign w:val="center"/>
          </w:tcPr>
          <w:p w14:paraId="75BF1703" w14:textId="18BACE32" w:rsidR="00FC2529" w:rsidRPr="00D4537B" w:rsidRDefault="004E28A1" w:rsidP="00FC252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M437</w:t>
            </w:r>
          </w:p>
        </w:tc>
      </w:tr>
      <w:tr w:rsidR="00FC2529" w:rsidRPr="00150134" w14:paraId="007FA14F" w14:textId="77777777" w:rsidTr="00001127">
        <w:trPr>
          <w:trHeight w:val="397"/>
        </w:trPr>
        <w:tc>
          <w:tcPr>
            <w:tcW w:w="7792" w:type="dxa"/>
            <w:gridSpan w:val="2"/>
            <w:vAlign w:val="center"/>
          </w:tcPr>
          <w:p w14:paraId="1DDD2753" w14:textId="1CBD861B" w:rsidR="00FC2529" w:rsidRDefault="001159D7" w:rsidP="00FC2529">
            <w:pPr>
              <w:rPr>
                <w:rFonts w:eastAsia="Tahoma" w:cstheme="minorHAnsi"/>
                <w:sz w:val="24"/>
                <w:szCs w:val="24"/>
              </w:rPr>
            </w:pPr>
            <w:r>
              <w:rPr>
                <w:rFonts w:eastAsia="Tahoma" w:cstheme="minorHAnsi"/>
                <w:sz w:val="24"/>
                <w:szCs w:val="24"/>
              </w:rPr>
              <w:t>Using multipliers to find percentages of an amount</w:t>
            </w:r>
          </w:p>
        </w:tc>
        <w:tc>
          <w:tcPr>
            <w:tcW w:w="2693" w:type="dxa"/>
            <w:vAlign w:val="center"/>
          </w:tcPr>
          <w:p w14:paraId="483A5299" w14:textId="77B89873" w:rsidR="00FC2529" w:rsidRPr="00D4537B" w:rsidRDefault="0025110F" w:rsidP="00FC252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M905</w:t>
            </w:r>
          </w:p>
        </w:tc>
      </w:tr>
      <w:tr w:rsidR="001159D7" w:rsidRPr="00150134" w14:paraId="32F703F3" w14:textId="77777777" w:rsidTr="00001127">
        <w:trPr>
          <w:trHeight w:val="397"/>
        </w:trPr>
        <w:tc>
          <w:tcPr>
            <w:tcW w:w="7792" w:type="dxa"/>
            <w:gridSpan w:val="2"/>
            <w:vAlign w:val="center"/>
          </w:tcPr>
          <w:p w14:paraId="56C5A683" w14:textId="2B6C711F" w:rsidR="001159D7" w:rsidRDefault="0018696F" w:rsidP="00FC2529">
            <w:pPr>
              <w:rPr>
                <w:rFonts w:eastAsia="Tahoma" w:cstheme="minorHAnsi"/>
                <w:sz w:val="24"/>
                <w:szCs w:val="24"/>
              </w:rPr>
            </w:pPr>
            <w:r>
              <w:rPr>
                <w:rFonts w:eastAsia="Tahoma" w:cstheme="minorHAnsi"/>
                <w:sz w:val="24"/>
                <w:szCs w:val="24"/>
              </w:rPr>
              <w:t>Use multipliers to find percentage increase and decrease</w:t>
            </w:r>
          </w:p>
        </w:tc>
        <w:tc>
          <w:tcPr>
            <w:tcW w:w="2693" w:type="dxa"/>
            <w:vAlign w:val="center"/>
          </w:tcPr>
          <w:p w14:paraId="7791E47A" w14:textId="0B57B5B3" w:rsidR="001159D7" w:rsidRPr="00D4537B" w:rsidRDefault="0025110F" w:rsidP="00FC252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M533</w:t>
            </w:r>
          </w:p>
        </w:tc>
      </w:tr>
      <w:tr w:rsidR="001159D7" w:rsidRPr="00150134" w14:paraId="31C2E31E" w14:textId="77777777" w:rsidTr="00001127">
        <w:trPr>
          <w:trHeight w:val="397"/>
        </w:trPr>
        <w:tc>
          <w:tcPr>
            <w:tcW w:w="7792" w:type="dxa"/>
            <w:gridSpan w:val="2"/>
            <w:vAlign w:val="center"/>
          </w:tcPr>
          <w:p w14:paraId="623B2199" w14:textId="34A6F976" w:rsidR="001159D7" w:rsidRDefault="0018696F" w:rsidP="00FC2529">
            <w:pPr>
              <w:rPr>
                <w:rFonts w:eastAsia="Tahoma" w:cstheme="minorHAnsi"/>
                <w:sz w:val="24"/>
                <w:szCs w:val="24"/>
              </w:rPr>
            </w:pPr>
            <w:r>
              <w:rPr>
                <w:rFonts w:eastAsia="Tahoma" w:cstheme="minorHAnsi"/>
                <w:sz w:val="24"/>
                <w:szCs w:val="24"/>
              </w:rPr>
              <w:t>Reverse percentage</w:t>
            </w:r>
          </w:p>
        </w:tc>
        <w:tc>
          <w:tcPr>
            <w:tcW w:w="2693" w:type="dxa"/>
            <w:vAlign w:val="center"/>
          </w:tcPr>
          <w:p w14:paraId="1184E146" w14:textId="06D78B23" w:rsidR="001159D7" w:rsidRPr="00D4537B" w:rsidRDefault="0025110F" w:rsidP="00FC252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M528</w:t>
            </w:r>
          </w:p>
        </w:tc>
      </w:tr>
      <w:tr w:rsidR="001159D7" w:rsidRPr="00150134" w14:paraId="77B2F241" w14:textId="77777777" w:rsidTr="00001127">
        <w:trPr>
          <w:trHeight w:val="397"/>
        </w:trPr>
        <w:tc>
          <w:tcPr>
            <w:tcW w:w="7792" w:type="dxa"/>
            <w:gridSpan w:val="2"/>
            <w:vAlign w:val="center"/>
          </w:tcPr>
          <w:p w14:paraId="342403EF" w14:textId="22CD7FF2" w:rsidR="001159D7" w:rsidRDefault="005161CD" w:rsidP="00FC2529">
            <w:pPr>
              <w:rPr>
                <w:rFonts w:eastAsia="Tahoma" w:cstheme="minorHAnsi"/>
                <w:sz w:val="24"/>
                <w:szCs w:val="24"/>
              </w:rPr>
            </w:pPr>
            <w:r>
              <w:rPr>
                <w:rFonts w:eastAsia="Tahoma" w:cstheme="minorHAnsi"/>
                <w:sz w:val="24"/>
                <w:szCs w:val="24"/>
              </w:rPr>
              <w:t>Repeated percentage changes</w:t>
            </w:r>
          </w:p>
        </w:tc>
        <w:tc>
          <w:tcPr>
            <w:tcW w:w="2693" w:type="dxa"/>
            <w:vAlign w:val="center"/>
          </w:tcPr>
          <w:p w14:paraId="64B7BBF7" w14:textId="3CD57290" w:rsidR="001159D7" w:rsidRPr="00D4537B" w:rsidRDefault="00315F28" w:rsidP="00FC252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M533</w:t>
            </w:r>
          </w:p>
        </w:tc>
      </w:tr>
      <w:tr w:rsidR="001159D7" w:rsidRPr="00150134" w14:paraId="4BC7C050" w14:textId="77777777" w:rsidTr="00001127">
        <w:trPr>
          <w:trHeight w:val="397"/>
        </w:trPr>
        <w:tc>
          <w:tcPr>
            <w:tcW w:w="7792" w:type="dxa"/>
            <w:gridSpan w:val="2"/>
            <w:vAlign w:val="center"/>
          </w:tcPr>
          <w:p w14:paraId="2704ADA9" w14:textId="05CCF644" w:rsidR="001159D7" w:rsidRDefault="00A97100" w:rsidP="00FC2529">
            <w:pPr>
              <w:rPr>
                <w:rFonts w:eastAsia="Tahoma" w:cstheme="minorHAnsi"/>
                <w:sz w:val="24"/>
                <w:szCs w:val="24"/>
              </w:rPr>
            </w:pPr>
            <w:r>
              <w:rPr>
                <w:rFonts w:eastAsia="Tahoma" w:cstheme="minorHAnsi"/>
                <w:sz w:val="24"/>
                <w:szCs w:val="24"/>
              </w:rPr>
              <w:t>Writing numbers in standard form</w:t>
            </w:r>
          </w:p>
        </w:tc>
        <w:tc>
          <w:tcPr>
            <w:tcW w:w="2693" w:type="dxa"/>
            <w:vAlign w:val="center"/>
          </w:tcPr>
          <w:p w14:paraId="79870495" w14:textId="58AF2C60" w:rsidR="001159D7" w:rsidRPr="00D4537B" w:rsidRDefault="00A06A9A" w:rsidP="00FC252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M678, M719</w:t>
            </w:r>
          </w:p>
        </w:tc>
      </w:tr>
      <w:tr w:rsidR="00A97100" w:rsidRPr="00150134" w14:paraId="5D06AF60" w14:textId="77777777" w:rsidTr="00001127">
        <w:trPr>
          <w:trHeight w:val="397"/>
        </w:trPr>
        <w:tc>
          <w:tcPr>
            <w:tcW w:w="7792" w:type="dxa"/>
            <w:gridSpan w:val="2"/>
            <w:vAlign w:val="center"/>
          </w:tcPr>
          <w:p w14:paraId="6FB8D3C4" w14:textId="784A1D5B" w:rsidR="00A97100" w:rsidRDefault="00A97100" w:rsidP="00FC2529">
            <w:pPr>
              <w:rPr>
                <w:rFonts w:eastAsia="Tahoma" w:cstheme="minorHAnsi"/>
                <w:sz w:val="24"/>
                <w:szCs w:val="24"/>
              </w:rPr>
            </w:pPr>
            <w:r>
              <w:rPr>
                <w:rFonts w:eastAsia="Tahoma" w:cstheme="minorHAnsi"/>
                <w:sz w:val="24"/>
                <w:szCs w:val="24"/>
              </w:rPr>
              <w:t>Calculating with numbers in standard form</w:t>
            </w:r>
          </w:p>
        </w:tc>
        <w:tc>
          <w:tcPr>
            <w:tcW w:w="2693" w:type="dxa"/>
            <w:vAlign w:val="center"/>
          </w:tcPr>
          <w:p w14:paraId="20A109EE" w14:textId="6491AF91" w:rsidR="00A97100" w:rsidRPr="00D4537B" w:rsidRDefault="00AA6B3B" w:rsidP="00FC252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E441, E925</w:t>
            </w:r>
          </w:p>
        </w:tc>
      </w:tr>
      <w:tr w:rsidR="00A97100" w:rsidRPr="00150134" w14:paraId="7D986FA8" w14:textId="77777777" w:rsidTr="00001127">
        <w:trPr>
          <w:trHeight w:val="397"/>
        </w:trPr>
        <w:tc>
          <w:tcPr>
            <w:tcW w:w="7792" w:type="dxa"/>
            <w:gridSpan w:val="2"/>
            <w:vAlign w:val="center"/>
          </w:tcPr>
          <w:p w14:paraId="05E5EBF3" w14:textId="548E83B9" w:rsidR="00A97100" w:rsidRDefault="009752DD" w:rsidP="00FC2529">
            <w:pPr>
              <w:rPr>
                <w:rFonts w:eastAsia="Tahoma" w:cstheme="minorHAnsi"/>
                <w:sz w:val="24"/>
                <w:szCs w:val="24"/>
              </w:rPr>
            </w:pPr>
            <w:r>
              <w:rPr>
                <w:rFonts w:eastAsia="Tahoma" w:cstheme="minorHAnsi"/>
                <w:sz w:val="24"/>
                <w:szCs w:val="24"/>
              </w:rPr>
              <w:t>Types of data</w:t>
            </w:r>
          </w:p>
        </w:tc>
        <w:tc>
          <w:tcPr>
            <w:tcW w:w="2693" w:type="dxa"/>
            <w:vAlign w:val="center"/>
          </w:tcPr>
          <w:p w14:paraId="60998BE3" w14:textId="1B677141" w:rsidR="00A97100" w:rsidRPr="00D4537B" w:rsidRDefault="000537A3" w:rsidP="00FC252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U322</w:t>
            </w:r>
          </w:p>
        </w:tc>
      </w:tr>
      <w:tr w:rsidR="00A97100" w:rsidRPr="00150134" w14:paraId="0E1DF680" w14:textId="77777777" w:rsidTr="00001127">
        <w:trPr>
          <w:trHeight w:val="397"/>
        </w:trPr>
        <w:tc>
          <w:tcPr>
            <w:tcW w:w="7792" w:type="dxa"/>
            <w:gridSpan w:val="2"/>
            <w:vAlign w:val="center"/>
          </w:tcPr>
          <w:p w14:paraId="0A619FAD" w14:textId="4E4B41DB" w:rsidR="00A97100" w:rsidRDefault="009752DD" w:rsidP="00FC2529">
            <w:pPr>
              <w:rPr>
                <w:rFonts w:eastAsia="Tahoma" w:cstheme="minorHAnsi"/>
                <w:sz w:val="24"/>
                <w:szCs w:val="24"/>
              </w:rPr>
            </w:pPr>
            <w:r>
              <w:rPr>
                <w:rFonts w:eastAsia="Tahoma" w:cstheme="minorHAnsi"/>
                <w:sz w:val="24"/>
                <w:szCs w:val="24"/>
              </w:rPr>
              <w:t>Finding and comparing data using types of average</w:t>
            </w:r>
          </w:p>
        </w:tc>
        <w:tc>
          <w:tcPr>
            <w:tcW w:w="2693" w:type="dxa"/>
            <w:vAlign w:val="center"/>
          </w:tcPr>
          <w:p w14:paraId="5E3764AC" w14:textId="7DC282D0" w:rsidR="00A97100" w:rsidRPr="00D4537B" w:rsidRDefault="00100B7E" w:rsidP="00FC252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M940, M841, M934, </w:t>
            </w:r>
            <w:r w:rsidR="00D42B39">
              <w:rPr>
                <w:rFonts w:cstheme="minorHAnsi"/>
                <w:sz w:val="24"/>
                <w:szCs w:val="24"/>
              </w:rPr>
              <w:t>M328, M440</w:t>
            </w:r>
            <w:r w:rsidR="00AF297D">
              <w:rPr>
                <w:rFonts w:cstheme="minorHAnsi"/>
                <w:sz w:val="24"/>
                <w:szCs w:val="24"/>
              </w:rPr>
              <w:t>, M127</w:t>
            </w:r>
          </w:p>
        </w:tc>
      </w:tr>
      <w:tr w:rsidR="009752DD" w:rsidRPr="00150134" w14:paraId="27B1EF1A" w14:textId="77777777" w:rsidTr="00001127">
        <w:trPr>
          <w:trHeight w:val="397"/>
        </w:trPr>
        <w:tc>
          <w:tcPr>
            <w:tcW w:w="7792" w:type="dxa"/>
            <w:gridSpan w:val="2"/>
            <w:vAlign w:val="center"/>
          </w:tcPr>
          <w:p w14:paraId="2E864213" w14:textId="748C1F08" w:rsidR="009752DD" w:rsidRDefault="00D42B39" w:rsidP="009752DD">
            <w:pPr>
              <w:rPr>
                <w:rFonts w:eastAsia="Tahoma"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</w:rPr>
              <w:t>Averages of data in grouped frequency tables</w:t>
            </w:r>
          </w:p>
        </w:tc>
        <w:tc>
          <w:tcPr>
            <w:tcW w:w="2693" w:type="dxa"/>
            <w:vAlign w:val="center"/>
          </w:tcPr>
          <w:p w14:paraId="6FA1A7DE" w14:textId="11ED6FBC" w:rsidR="009752DD" w:rsidRPr="00D4537B" w:rsidRDefault="00D42B39" w:rsidP="009752D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M287</w:t>
            </w:r>
          </w:p>
        </w:tc>
      </w:tr>
      <w:tr w:rsidR="009752DD" w:rsidRPr="00150134" w14:paraId="5556C23A" w14:textId="77777777" w:rsidTr="00001127">
        <w:trPr>
          <w:trHeight w:val="397"/>
        </w:trPr>
        <w:tc>
          <w:tcPr>
            <w:tcW w:w="7792" w:type="dxa"/>
            <w:gridSpan w:val="2"/>
            <w:vAlign w:val="center"/>
          </w:tcPr>
          <w:p w14:paraId="072431E4" w14:textId="2D12836F" w:rsidR="009752DD" w:rsidRPr="00A12B2C" w:rsidRDefault="00A12B2C" w:rsidP="009752DD">
            <w:pPr>
              <w:rPr>
                <w:rFonts w:cstheme="minorHAnsi"/>
              </w:rPr>
            </w:pPr>
            <w:r w:rsidRPr="00A12B2C">
              <w:rPr>
                <w:rFonts w:cstheme="minorHAnsi"/>
              </w:rPr>
              <w:t>Know and use angles in parallel line facts</w:t>
            </w:r>
          </w:p>
        </w:tc>
        <w:tc>
          <w:tcPr>
            <w:tcW w:w="2693" w:type="dxa"/>
            <w:vAlign w:val="center"/>
          </w:tcPr>
          <w:p w14:paraId="129ABD24" w14:textId="025A0B79" w:rsidR="009752DD" w:rsidRPr="00D4537B" w:rsidRDefault="00AF297D" w:rsidP="009752D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M606</w:t>
            </w:r>
          </w:p>
        </w:tc>
      </w:tr>
      <w:bookmarkEnd w:id="0"/>
    </w:tbl>
    <w:p w14:paraId="37E66ABF" w14:textId="77777777" w:rsidR="006761A2" w:rsidRDefault="006761A2"/>
    <w:p w14:paraId="4FED8733" w14:textId="549F4450" w:rsidR="007F7531" w:rsidRDefault="00A12B2C">
      <w:r>
        <w:t>Items in bold are greater depth topics for higher attaining pupils.</w:t>
      </w:r>
    </w:p>
    <w:sectPr w:rsidR="007F7531" w:rsidSect="006761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1A2"/>
    <w:rsid w:val="00001127"/>
    <w:rsid w:val="00004EBD"/>
    <w:rsid w:val="00012779"/>
    <w:rsid w:val="0001511C"/>
    <w:rsid w:val="0002101F"/>
    <w:rsid w:val="0003735E"/>
    <w:rsid w:val="00044577"/>
    <w:rsid w:val="000537A3"/>
    <w:rsid w:val="000727C7"/>
    <w:rsid w:val="000A33E6"/>
    <w:rsid w:val="000D2222"/>
    <w:rsid w:val="000E2E8E"/>
    <w:rsid w:val="00100B7E"/>
    <w:rsid w:val="001159D7"/>
    <w:rsid w:val="001368D1"/>
    <w:rsid w:val="00144297"/>
    <w:rsid w:val="0018696F"/>
    <w:rsid w:val="001B4AF8"/>
    <w:rsid w:val="001B5AB2"/>
    <w:rsid w:val="001C628E"/>
    <w:rsid w:val="001D5ED9"/>
    <w:rsid w:val="001D6EBE"/>
    <w:rsid w:val="001E308E"/>
    <w:rsid w:val="001F132E"/>
    <w:rsid w:val="00201635"/>
    <w:rsid w:val="002212B1"/>
    <w:rsid w:val="00241609"/>
    <w:rsid w:val="002474CA"/>
    <w:rsid w:val="0025110F"/>
    <w:rsid w:val="0025220D"/>
    <w:rsid w:val="00273577"/>
    <w:rsid w:val="002C0CA1"/>
    <w:rsid w:val="002C37B2"/>
    <w:rsid w:val="0030716E"/>
    <w:rsid w:val="00315F28"/>
    <w:rsid w:val="00361FBE"/>
    <w:rsid w:val="003670AF"/>
    <w:rsid w:val="003778D9"/>
    <w:rsid w:val="003A5F63"/>
    <w:rsid w:val="003B6A20"/>
    <w:rsid w:val="003C7C30"/>
    <w:rsid w:val="003D20B6"/>
    <w:rsid w:val="003E574F"/>
    <w:rsid w:val="003F086E"/>
    <w:rsid w:val="004076FF"/>
    <w:rsid w:val="004309EA"/>
    <w:rsid w:val="0046321F"/>
    <w:rsid w:val="004676E7"/>
    <w:rsid w:val="004A60A8"/>
    <w:rsid w:val="004C1F8E"/>
    <w:rsid w:val="004E28A1"/>
    <w:rsid w:val="0050067F"/>
    <w:rsid w:val="00501B2F"/>
    <w:rsid w:val="00514E8F"/>
    <w:rsid w:val="005161CD"/>
    <w:rsid w:val="0054350C"/>
    <w:rsid w:val="005449BC"/>
    <w:rsid w:val="005768BE"/>
    <w:rsid w:val="00595DDD"/>
    <w:rsid w:val="005A24A7"/>
    <w:rsid w:val="005B580C"/>
    <w:rsid w:val="005D4887"/>
    <w:rsid w:val="005E33D4"/>
    <w:rsid w:val="005E7B54"/>
    <w:rsid w:val="005F1A1A"/>
    <w:rsid w:val="005F5AFB"/>
    <w:rsid w:val="00607DD6"/>
    <w:rsid w:val="0062758F"/>
    <w:rsid w:val="00631067"/>
    <w:rsid w:val="0064737F"/>
    <w:rsid w:val="006515A2"/>
    <w:rsid w:val="0065618D"/>
    <w:rsid w:val="0066049A"/>
    <w:rsid w:val="006761A2"/>
    <w:rsid w:val="00677226"/>
    <w:rsid w:val="006C422F"/>
    <w:rsid w:val="006E3279"/>
    <w:rsid w:val="006E7AD7"/>
    <w:rsid w:val="006F7D28"/>
    <w:rsid w:val="007171DD"/>
    <w:rsid w:val="00720074"/>
    <w:rsid w:val="007436B5"/>
    <w:rsid w:val="00775AA4"/>
    <w:rsid w:val="007B6336"/>
    <w:rsid w:val="007C20EA"/>
    <w:rsid w:val="007E20B6"/>
    <w:rsid w:val="007F7531"/>
    <w:rsid w:val="00846B2A"/>
    <w:rsid w:val="008472A6"/>
    <w:rsid w:val="008A5D59"/>
    <w:rsid w:val="008C0D80"/>
    <w:rsid w:val="008D55FB"/>
    <w:rsid w:val="00916354"/>
    <w:rsid w:val="009166D7"/>
    <w:rsid w:val="0093445F"/>
    <w:rsid w:val="0094175C"/>
    <w:rsid w:val="009752DD"/>
    <w:rsid w:val="009A5811"/>
    <w:rsid w:val="009B0432"/>
    <w:rsid w:val="009D12DB"/>
    <w:rsid w:val="009F0EAC"/>
    <w:rsid w:val="00A0361A"/>
    <w:rsid w:val="00A06A9A"/>
    <w:rsid w:val="00A12B2C"/>
    <w:rsid w:val="00A42EBA"/>
    <w:rsid w:val="00A43587"/>
    <w:rsid w:val="00A47965"/>
    <w:rsid w:val="00A92293"/>
    <w:rsid w:val="00A97100"/>
    <w:rsid w:val="00AA6B3B"/>
    <w:rsid w:val="00AC42FB"/>
    <w:rsid w:val="00AF297D"/>
    <w:rsid w:val="00B1377E"/>
    <w:rsid w:val="00B16FEB"/>
    <w:rsid w:val="00B313D2"/>
    <w:rsid w:val="00B445BE"/>
    <w:rsid w:val="00B67053"/>
    <w:rsid w:val="00B83B24"/>
    <w:rsid w:val="00BA7EB5"/>
    <w:rsid w:val="00BB4216"/>
    <w:rsid w:val="00BC17A6"/>
    <w:rsid w:val="00D01EF3"/>
    <w:rsid w:val="00D14671"/>
    <w:rsid w:val="00D318F0"/>
    <w:rsid w:val="00D365DF"/>
    <w:rsid w:val="00D42B39"/>
    <w:rsid w:val="00D4537B"/>
    <w:rsid w:val="00D811E6"/>
    <w:rsid w:val="00D911B8"/>
    <w:rsid w:val="00DA4013"/>
    <w:rsid w:val="00DB618F"/>
    <w:rsid w:val="00DC2808"/>
    <w:rsid w:val="00E16DD1"/>
    <w:rsid w:val="00E33A5B"/>
    <w:rsid w:val="00E3463A"/>
    <w:rsid w:val="00E413D0"/>
    <w:rsid w:val="00EA26B0"/>
    <w:rsid w:val="00EA33CE"/>
    <w:rsid w:val="00ED0571"/>
    <w:rsid w:val="00ED6E5C"/>
    <w:rsid w:val="00EE1CDF"/>
    <w:rsid w:val="00F06D84"/>
    <w:rsid w:val="00F129B1"/>
    <w:rsid w:val="00F55B2F"/>
    <w:rsid w:val="00F96EAE"/>
    <w:rsid w:val="00FA6E83"/>
    <w:rsid w:val="00FB62FC"/>
    <w:rsid w:val="00FC2529"/>
    <w:rsid w:val="00FD7CA9"/>
    <w:rsid w:val="00FE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66A4D"/>
  <w15:chartTrackingRefBased/>
  <w15:docId w15:val="{C7E2C82C-4D75-4538-ADB2-48CB4BD61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61A2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61A2"/>
    <w:rPr>
      <w:color w:val="0563C1" w:themeColor="hyperlink"/>
      <w:u w:val="single"/>
    </w:rPr>
  </w:style>
  <w:style w:type="paragraph" w:customStyle="1" w:styleId="Default">
    <w:name w:val="Default"/>
    <w:rsid w:val="006761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3E57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ADCE864E71FE48B0B8D4E40138D1C1" ma:contentTypeVersion="33" ma:contentTypeDescription="Create a new document." ma:contentTypeScope="" ma:versionID="489ec9e73ec97a6f81fd84f632dee306">
  <xsd:schema xmlns:xsd="http://www.w3.org/2001/XMLSchema" xmlns:xs="http://www.w3.org/2001/XMLSchema" xmlns:p="http://schemas.microsoft.com/office/2006/metadata/properties" xmlns:ns2="8a23623e-5300-49d9-8f3f-bc4801aa02e8" xmlns:ns3="12dc5127-fd3d-4ebf-a150-532abef05c2a" targetNamespace="http://schemas.microsoft.com/office/2006/metadata/properties" ma:root="true" ma:fieldsID="95d5b352eaa212d7eb99232f1a14667e" ns2:_="" ns3:_="">
    <xsd:import namespace="8a23623e-5300-49d9-8f3f-bc4801aa02e8"/>
    <xsd:import namespace="12dc5127-fd3d-4ebf-a150-532abef05c2a"/>
    <xsd:element name="properties">
      <xsd:complexType>
        <xsd:sequence>
          <xsd:element name="documentManagement">
            <xsd:complexType>
              <xsd:all>
                <xsd:element ref="ns2:h0a9c423be2a4d179ee2253105af6f3f" minOccurs="0"/>
                <xsd:element ref="ns2:TaxCatchAll" minOccurs="0"/>
                <xsd:element ref="ns2:l586be6720d343be9107f40d81902194" minOccurs="0"/>
                <xsd:element ref="ns2:jd735d979f6b431bb3d4d25b2ab0aa31" minOccurs="0"/>
                <xsd:element ref="ns2:o545326038c34890a7027e6b6f69c7dd" minOccurs="0"/>
                <xsd:element ref="ns2:p27128591ea849c980b463d1ec875245" minOccurs="0"/>
                <xsd:element ref="ns2:PersonalIdentificationData" minOccurs="0"/>
                <xsd:element ref="ns2:KeyStage" minOccurs="0"/>
                <xsd:element ref="ns2:Year" minOccurs="0"/>
                <xsd:element ref="ns2:Lesson" minOccurs="0"/>
                <xsd:element ref="ns2:CustomTags" minOccurs="0"/>
                <xsd:element ref="ns2:CurriculumSubject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23623e-5300-49d9-8f3f-bc4801aa02e8" elementFormDefault="qualified">
    <xsd:import namespace="http://schemas.microsoft.com/office/2006/documentManagement/types"/>
    <xsd:import namespace="http://schemas.microsoft.com/office/infopath/2007/PartnerControls"/>
    <xsd:element name="h0a9c423be2a4d179ee2253105af6f3f" ma:index="9" nillable="true" ma:taxonomy="true" ma:internalName="h0a9c423be2a4d179ee2253105af6f3f" ma:taxonomyFieldName="Topic" ma:displayName="Topic" ma:fieldId="{10a9c423-be2a-4d17-9ee2-253105af6f3f}" ma:sspId="25ee8cf2-c5d1-4f41-ad34-d7bcca10b302" ma:termSetId="2505df98-5639-405a-85e1-f5c049ec9e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5c1bd7a0-e87b-49e2-b7f5-2ecca8d9cef3}" ma:internalName="TaxCatchAll" ma:showField="CatchAllData" ma:web="8a23623e-5300-49d9-8f3f-bc4801aa02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586be6720d343be9107f40d81902194" ma:index="12" nillable="true" ma:taxonomy="true" ma:internalName="l586be6720d343be9107f40d81902194" ma:taxonomyFieldName="Staff_x0020_Category" ma:displayName="Staff Category" ma:fieldId="{5586be67-20d3-43be-9107-f40d81902194}" ma:sspId="25ee8cf2-c5d1-4f41-ad34-d7bcca10b302" ma:termSetId="e8478f6c-40b5-4d91-b68b-3c992ea017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d735d979f6b431bb3d4d25b2ab0aa31" ma:index="14" nillable="true" ma:taxonomy="true" ma:internalName="jd735d979f6b431bb3d4d25b2ab0aa31" ma:taxonomyFieldName="Exam_x0020_Board" ma:displayName="Exam Board" ma:fieldId="{3d735d97-9f6b-431b-b3d4-d25b2ab0aa31}" ma:sspId="25ee8cf2-c5d1-4f41-ad34-d7bcca10b302" ma:termSetId="e30dd4c9-01ac-4cc2-93f7-4275db2bb6f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545326038c34890a7027e6b6f69c7dd" ma:index="16" nillable="true" ma:taxonomy="true" ma:internalName="o545326038c34890a7027e6b6f69c7dd" ma:taxonomyFieldName="Week" ma:displayName="Week" ma:fieldId="{85453260-38c3-4890-a702-7e6b6f69c7dd}" ma:sspId="25ee8cf2-c5d1-4f41-ad34-d7bcca10b302" ma:termSetId="4b563ae1-e229-4972-ad87-880549acf8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27128591ea849c980b463d1ec875245" ma:index="18" nillable="true" ma:taxonomy="true" ma:internalName="p27128591ea849c980b463d1ec875245" ma:taxonomyFieldName="Term" ma:displayName="Term" ma:fieldId="{92712859-1ea8-49c9-80b4-63d1ec875245}" ma:sspId="25ee8cf2-c5d1-4f41-ad34-d7bcca10b302" ma:termSetId="b8c2e536-d414-435f-af42-d962e60987f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ersonalIdentificationData" ma:index="19" nillable="true" ma:displayName="Personal Identification Data" ma:internalName="Personal_x0020_Identification_x0020_Data">
      <xsd:simpleType>
        <xsd:restriction base="dms:Choice">
          <xsd:enumeration value="No"/>
          <xsd:enumeration value="Yes"/>
        </xsd:restriction>
      </xsd:simpleType>
    </xsd:element>
    <xsd:element name="KeyStage" ma:index="20" nillable="true" ma:displayName="Key Stage" ma:internalName="Key_x0020_Stage">
      <xsd:simpleType>
        <xsd:restriction base="dms:Text"/>
      </xsd:simpleType>
    </xsd:element>
    <xsd:element name="Year" ma:index="21" nillable="true" ma:displayName="Year" ma:internalName="Year">
      <xsd:simpleType>
        <xsd:restriction base="dms:Text"/>
      </xsd:simpleType>
    </xsd:element>
    <xsd:element name="Lesson" ma:index="22" nillable="true" ma:displayName="Lesson" ma:internalName="Lesson">
      <xsd:simpleType>
        <xsd:restriction base="dms:Text"/>
      </xsd:simpleType>
    </xsd:element>
    <xsd:element name="CustomTags" ma:index="23" nillable="true" ma:displayName="Custom Tags" ma:internalName="Custom_x0020_Tags">
      <xsd:simpleType>
        <xsd:restriction base="dms:Text"/>
      </xsd:simpleType>
    </xsd:element>
    <xsd:element name="CurriculumSubject" ma:index="24" nillable="true" ma:displayName="Curriculum Subject" ma:default="Mathematics" ma:internalName="Curriculum_x0020_Subject">
      <xsd:simpleType>
        <xsd:restriction base="dms:Text"/>
      </xsd:simpleType>
    </xsd:element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c5127-fd3d-4ebf-a150-532abef05c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3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9" nillable="true" ma:taxonomy="true" ma:internalName="lcf76f155ced4ddcb4097134ff3c332f" ma:taxonomyFieldName="MediaServiceImageTags" ma:displayName="Image Tags" ma:readOnly="false" ma:fieldId="{5cf76f15-5ced-4ddc-b409-7134ff3c332f}" ma:taxonomyMulti="true" ma:sspId="25ee8cf2-c5d1-4f41-ad34-d7bcca10b3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rriculumSubject xmlns="8a23623e-5300-49d9-8f3f-bc4801aa02e8">Mathematics</CurriculumSubject>
    <jd735d979f6b431bb3d4d25b2ab0aa31 xmlns="8a23623e-5300-49d9-8f3f-bc4801aa02e8">
      <Terms xmlns="http://schemas.microsoft.com/office/infopath/2007/PartnerControls"/>
    </jd735d979f6b431bb3d4d25b2ab0aa31>
    <TaxCatchAll xmlns="8a23623e-5300-49d9-8f3f-bc4801aa02e8" xsi:nil="true"/>
    <l586be6720d343be9107f40d81902194 xmlns="8a23623e-5300-49d9-8f3f-bc4801aa02e8">
      <Terms xmlns="http://schemas.microsoft.com/office/infopath/2007/PartnerControls"/>
    </l586be6720d343be9107f40d81902194>
    <Lesson xmlns="8a23623e-5300-49d9-8f3f-bc4801aa02e8" xsi:nil="true"/>
    <CustomTags xmlns="8a23623e-5300-49d9-8f3f-bc4801aa02e8" xsi:nil="true"/>
    <Year xmlns="8a23623e-5300-49d9-8f3f-bc4801aa02e8" xsi:nil="true"/>
    <lcf76f155ced4ddcb4097134ff3c332f xmlns="12dc5127-fd3d-4ebf-a150-532abef05c2a">
      <Terms xmlns="http://schemas.microsoft.com/office/infopath/2007/PartnerControls"/>
    </lcf76f155ced4ddcb4097134ff3c332f>
    <PersonalIdentificationData xmlns="8a23623e-5300-49d9-8f3f-bc4801aa02e8" xsi:nil="true"/>
    <p27128591ea849c980b463d1ec875245 xmlns="8a23623e-5300-49d9-8f3f-bc4801aa02e8">
      <Terms xmlns="http://schemas.microsoft.com/office/infopath/2007/PartnerControls"/>
    </p27128591ea849c980b463d1ec875245>
    <h0a9c423be2a4d179ee2253105af6f3f xmlns="8a23623e-5300-49d9-8f3f-bc4801aa02e8">
      <Terms xmlns="http://schemas.microsoft.com/office/infopath/2007/PartnerControls"/>
    </h0a9c423be2a4d179ee2253105af6f3f>
    <o545326038c34890a7027e6b6f69c7dd xmlns="8a23623e-5300-49d9-8f3f-bc4801aa02e8">
      <Terms xmlns="http://schemas.microsoft.com/office/infopath/2007/PartnerControls"/>
    </o545326038c34890a7027e6b6f69c7dd>
    <KeyStage xmlns="8a23623e-5300-49d9-8f3f-bc4801aa02e8" xsi:nil="true"/>
  </documentManagement>
</p:properties>
</file>

<file path=customXml/itemProps1.xml><?xml version="1.0" encoding="utf-8"?>
<ds:datastoreItem xmlns:ds="http://schemas.openxmlformats.org/officeDocument/2006/customXml" ds:itemID="{12A7417A-9254-4543-B33B-C7D131661737}"/>
</file>

<file path=customXml/itemProps2.xml><?xml version="1.0" encoding="utf-8"?>
<ds:datastoreItem xmlns:ds="http://schemas.openxmlformats.org/officeDocument/2006/customXml" ds:itemID="{C8931A01-A853-4E09-9CF0-8CAE9AACD55D}"/>
</file>

<file path=customXml/itemProps3.xml><?xml version="1.0" encoding="utf-8"?>
<ds:datastoreItem xmlns:ds="http://schemas.openxmlformats.org/officeDocument/2006/customXml" ds:itemID="{F0CA4701-8A55-4E43-B81B-A885D43847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Crompton House C of E School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S.Hegarty</dc:creator>
  <cp:keywords/>
  <dc:description/>
  <cp:lastModifiedBy>Lynsey Foster</cp:lastModifiedBy>
  <cp:revision>37</cp:revision>
  <cp:lastPrinted>2023-05-16T08:46:00Z</cp:lastPrinted>
  <dcterms:created xsi:type="dcterms:W3CDTF">2026-02-22T16:09:00Z</dcterms:created>
  <dcterms:modified xsi:type="dcterms:W3CDTF">2026-02-22T16:39:00Z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0x010100E7ADCE864E71FE48B0B8D4E40138D1C1</vt:lpwstr>
  </property>
</Properties>
</file>